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7B8" w:rsidRPr="008027B8" w:rsidRDefault="008027B8" w:rsidP="00F95BA7">
      <w:pPr>
        <w:jc w:val="center"/>
        <w:rPr>
          <w:rFonts w:ascii="Arial" w:hAnsi="Arial" w:cs="Arial"/>
          <w:b/>
          <w:sz w:val="24"/>
          <w:szCs w:val="24"/>
        </w:rPr>
      </w:pPr>
    </w:p>
    <w:p w:rsidR="00E20724" w:rsidRPr="00DE3873" w:rsidRDefault="00056C5D" w:rsidP="00F95BA7">
      <w:pPr>
        <w:jc w:val="center"/>
        <w:rPr>
          <w:rFonts w:ascii="Arial" w:hAnsi="Arial" w:cs="Arial"/>
          <w:b/>
          <w:color w:val="44546A" w:themeColor="text2"/>
          <w:sz w:val="32"/>
        </w:rPr>
      </w:pPr>
      <w:r w:rsidRPr="00B77593">
        <w:rPr>
          <w:rFonts w:ascii="Arial" w:hAnsi="Arial" w:cs="Arial"/>
          <w:b/>
          <w:sz w:val="32"/>
        </w:rPr>
        <w:t>Coronavirus</w:t>
      </w:r>
      <w:r w:rsidR="00E2342A" w:rsidRPr="00B77593">
        <w:rPr>
          <w:rFonts w:ascii="Arial" w:hAnsi="Arial" w:cs="Arial"/>
          <w:b/>
          <w:sz w:val="32"/>
        </w:rPr>
        <w:t xml:space="preserve"> (COVID-19): </w:t>
      </w:r>
      <w:r w:rsidR="006248BB" w:rsidRPr="00B77593">
        <w:rPr>
          <w:rFonts w:ascii="Arial" w:hAnsi="Arial" w:cs="Arial"/>
          <w:b/>
          <w:color w:val="000000" w:themeColor="text1"/>
          <w:sz w:val="32"/>
        </w:rPr>
        <w:t>H</w:t>
      </w:r>
      <w:r w:rsidR="00A6776B" w:rsidRPr="00B77593">
        <w:rPr>
          <w:rFonts w:ascii="Arial" w:hAnsi="Arial" w:cs="Arial"/>
          <w:b/>
          <w:color w:val="000000" w:themeColor="text1"/>
          <w:sz w:val="32"/>
        </w:rPr>
        <w:t>ealth and safety risk assessment checklist</w:t>
      </w:r>
      <w:r w:rsidR="00DE3873">
        <w:rPr>
          <w:rFonts w:ascii="Arial" w:hAnsi="Arial" w:cs="Arial"/>
          <w:b/>
          <w:color w:val="44546A" w:themeColor="text2"/>
          <w:sz w:val="32"/>
        </w:rPr>
        <w:t xml:space="preserve"> </w:t>
      </w:r>
      <w:r w:rsidR="00DE3873" w:rsidRPr="002E0AAD">
        <w:rPr>
          <w:rFonts w:ascii="Arial" w:hAnsi="Arial" w:cs="Arial"/>
          <w:b/>
          <w:sz w:val="32"/>
        </w:rPr>
        <w:t>template</w:t>
      </w:r>
    </w:p>
    <w:p w:rsidR="00CD108C" w:rsidRPr="00B77593" w:rsidRDefault="00C67B54" w:rsidP="00F95BA7">
      <w:pPr>
        <w:ind w:left="-709"/>
        <w:jc w:val="both"/>
        <w:rPr>
          <w:rFonts w:ascii="Arial" w:hAnsi="Arial" w:cs="Arial"/>
        </w:rPr>
      </w:pPr>
      <w:r w:rsidRPr="00B77593">
        <w:rPr>
          <w:rFonts w:ascii="Arial" w:hAnsi="Arial" w:cs="Arial"/>
        </w:rPr>
        <w:t>U</w:t>
      </w:r>
      <w:r w:rsidR="00E2342A" w:rsidRPr="00B77593">
        <w:rPr>
          <w:rFonts w:ascii="Arial" w:hAnsi="Arial" w:cs="Arial"/>
        </w:rPr>
        <w:t xml:space="preserve">sing the latest </w:t>
      </w:r>
      <w:r w:rsidR="001061E7" w:rsidRPr="00B77593">
        <w:rPr>
          <w:rFonts w:ascii="Arial" w:hAnsi="Arial" w:cs="Arial"/>
        </w:rPr>
        <w:t>G</w:t>
      </w:r>
      <w:r w:rsidR="00E2342A" w:rsidRPr="00B77593">
        <w:rPr>
          <w:rFonts w:ascii="Arial" w:hAnsi="Arial" w:cs="Arial"/>
        </w:rPr>
        <w:t>overnment</w:t>
      </w:r>
      <w:r w:rsidR="008B4FAA" w:rsidRPr="00B77593">
        <w:rPr>
          <w:rFonts w:ascii="Arial" w:hAnsi="Arial" w:cs="Arial"/>
        </w:rPr>
        <w:t xml:space="preserve"> </w:t>
      </w:r>
      <w:r w:rsidR="00E2342A" w:rsidRPr="00B77593">
        <w:rPr>
          <w:rFonts w:ascii="Arial" w:hAnsi="Arial" w:cs="Arial"/>
        </w:rPr>
        <w:t>guidance</w:t>
      </w:r>
      <w:r w:rsidR="004A42AD" w:rsidRPr="00B77593">
        <w:rPr>
          <w:rFonts w:ascii="Arial" w:hAnsi="Arial" w:cs="Arial"/>
        </w:rPr>
        <w:t xml:space="preserve">, </w:t>
      </w:r>
      <w:r w:rsidRPr="00B77593">
        <w:rPr>
          <w:rFonts w:ascii="Arial" w:hAnsi="Arial" w:cs="Arial"/>
        </w:rPr>
        <w:t>this risk assessment checklist has been produced to help schools reopen for a wider opening from the 1</w:t>
      </w:r>
      <w:r w:rsidRPr="00B77593">
        <w:rPr>
          <w:rFonts w:ascii="Arial" w:hAnsi="Arial" w:cs="Arial"/>
          <w:vertAlign w:val="superscript"/>
        </w:rPr>
        <w:t>st</w:t>
      </w:r>
      <w:r w:rsidRPr="00B77593">
        <w:rPr>
          <w:rFonts w:ascii="Arial" w:hAnsi="Arial" w:cs="Arial"/>
        </w:rPr>
        <w:t xml:space="preserve"> June 2020</w:t>
      </w:r>
      <w:r w:rsidR="00120416" w:rsidRPr="00B77593">
        <w:rPr>
          <w:rFonts w:ascii="Arial" w:hAnsi="Arial" w:cs="Arial"/>
        </w:rPr>
        <w:t xml:space="preserve">. </w:t>
      </w:r>
      <w:r w:rsidRPr="00B77593">
        <w:rPr>
          <w:rFonts w:ascii="Arial" w:hAnsi="Arial" w:cs="Arial"/>
        </w:rPr>
        <w:t>The checklist is</w:t>
      </w:r>
      <w:r w:rsidR="00120416" w:rsidRPr="00B77593">
        <w:rPr>
          <w:rFonts w:ascii="Arial" w:hAnsi="Arial" w:cs="Arial"/>
        </w:rPr>
        <w:t xml:space="preserve"> </w:t>
      </w:r>
      <w:r w:rsidR="004A42AD" w:rsidRPr="00B77593">
        <w:rPr>
          <w:rFonts w:ascii="Arial" w:hAnsi="Arial" w:cs="Arial"/>
        </w:rPr>
        <w:t>subject to change with any updates that are released</w:t>
      </w:r>
      <w:r w:rsidRPr="00B77593">
        <w:rPr>
          <w:rFonts w:ascii="Arial" w:hAnsi="Arial" w:cs="Arial"/>
        </w:rPr>
        <w:t xml:space="preserve"> by the Government</w:t>
      </w:r>
      <w:r w:rsidR="00381F0B" w:rsidRPr="00B77593">
        <w:rPr>
          <w:rFonts w:ascii="Arial" w:hAnsi="Arial" w:cs="Arial"/>
        </w:rPr>
        <w:t>.</w:t>
      </w:r>
      <w:r w:rsidR="00DE3873">
        <w:rPr>
          <w:rFonts w:ascii="Arial" w:hAnsi="Arial" w:cs="Arial"/>
        </w:rPr>
        <w:t xml:space="preserve"> </w:t>
      </w:r>
      <w:r w:rsidR="00381F0B" w:rsidRPr="00B77593">
        <w:rPr>
          <w:rFonts w:ascii="Arial" w:hAnsi="Arial" w:cs="Arial"/>
        </w:rPr>
        <w:t xml:space="preserve"> </w:t>
      </w:r>
      <w:r w:rsidR="00CD108C" w:rsidRPr="00597626">
        <w:rPr>
          <w:rFonts w:ascii="Arial" w:hAnsi="Arial" w:cs="Arial"/>
          <w:b/>
        </w:rPr>
        <w:t xml:space="preserve">This is a live and active document which must be shared with all staff and </w:t>
      </w:r>
      <w:r w:rsidR="001061E7" w:rsidRPr="00597626">
        <w:rPr>
          <w:rFonts w:ascii="Arial" w:hAnsi="Arial" w:cs="Arial"/>
          <w:b/>
        </w:rPr>
        <w:t xml:space="preserve">reviewed </w:t>
      </w:r>
      <w:r w:rsidR="00CD108C" w:rsidRPr="00597626">
        <w:rPr>
          <w:rFonts w:ascii="Arial" w:hAnsi="Arial" w:cs="Arial"/>
          <w:b/>
        </w:rPr>
        <w:t>on a regular basis</w:t>
      </w:r>
      <w:r w:rsidR="00CD108C" w:rsidRPr="00B77593">
        <w:rPr>
          <w:rFonts w:ascii="Arial" w:hAnsi="Arial" w:cs="Arial"/>
        </w:rPr>
        <w:t xml:space="preserve"> to </w:t>
      </w:r>
      <w:r w:rsidR="001061E7" w:rsidRPr="00B77593">
        <w:rPr>
          <w:rFonts w:ascii="Arial" w:hAnsi="Arial" w:cs="Arial"/>
        </w:rPr>
        <w:t xml:space="preserve">ensure it </w:t>
      </w:r>
      <w:r w:rsidR="00CD108C" w:rsidRPr="00B77593">
        <w:rPr>
          <w:rFonts w:ascii="Arial" w:hAnsi="Arial" w:cs="Arial"/>
        </w:rPr>
        <w:t>meet</w:t>
      </w:r>
      <w:r w:rsidR="001061E7" w:rsidRPr="00B77593">
        <w:rPr>
          <w:rFonts w:ascii="Arial" w:hAnsi="Arial" w:cs="Arial"/>
        </w:rPr>
        <w:t>s</w:t>
      </w:r>
      <w:r w:rsidR="00CD108C" w:rsidRPr="00B77593">
        <w:rPr>
          <w:rFonts w:ascii="Arial" w:hAnsi="Arial" w:cs="Arial"/>
        </w:rPr>
        <w:t xml:space="preserve"> the changing environment to control the spread of the virus.</w:t>
      </w:r>
      <w:r w:rsidR="001061E7" w:rsidRPr="00B77593">
        <w:rPr>
          <w:rFonts w:ascii="Arial" w:hAnsi="Arial" w:cs="Arial"/>
        </w:rPr>
        <w:t xml:space="preserve"> </w:t>
      </w:r>
    </w:p>
    <w:p w:rsidR="00CD108C" w:rsidRPr="00B77593" w:rsidRDefault="00C67B54" w:rsidP="00F95BA7">
      <w:pPr>
        <w:ind w:left="-709"/>
        <w:jc w:val="both"/>
        <w:rPr>
          <w:rFonts w:ascii="Arial" w:hAnsi="Arial" w:cs="Arial"/>
        </w:rPr>
      </w:pPr>
      <w:r w:rsidRPr="00B77593">
        <w:rPr>
          <w:rFonts w:ascii="Arial" w:hAnsi="Arial" w:cs="Arial"/>
        </w:rPr>
        <w:t>The checklist outlines the control measures that are required</w:t>
      </w:r>
      <w:r w:rsidR="008B4FAA" w:rsidRPr="00B77593">
        <w:rPr>
          <w:rFonts w:ascii="Arial" w:hAnsi="Arial" w:cs="Arial"/>
        </w:rPr>
        <w:t xml:space="preserve"> by the Government </w:t>
      </w:r>
      <w:r w:rsidRPr="00B77593">
        <w:rPr>
          <w:rFonts w:ascii="Arial" w:hAnsi="Arial" w:cs="Arial"/>
        </w:rPr>
        <w:t>to</w:t>
      </w:r>
      <w:r w:rsidR="00CD108C" w:rsidRPr="00B77593">
        <w:rPr>
          <w:rFonts w:ascii="Arial" w:hAnsi="Arial" w:cs="Arial"/>
        </w:rPr>
        <w:t xml:space="preserve"> be</w:t>
      </w:r>
      <w:r w:rsidRPr="00B77593">
        <w:rPr>
          <w:rFonts w:ascii="Arial" w:hAnsi="Arial" w:cs="Arial"/>
        </w:rPr>
        <w:t xml:space="preserve"> put in place to reduce the risk of transmission </w:t>
      </w:r>
      <w:r w:rsidR="008B4FAA" w:rsidRPr="00B77593">
        <w:rPr>
          <w:rFonts w:ascii="Arial" w:hAnsi="Arial" w:cs="Arial"/>
        </w:rPr>
        <w:t xml:space="preserve">of the virus and continue </w:t>
      </w:r>
      <w:r w:rsidRPr="00B77593">
        <w:rPr>
          <w:rFonts w:ascii="Arial" w:hAnsi="Arial" w:cs="Arial"/>
        </w:rPr>
        <w:t xml:space="preserve">to shield the extremely vulnerable. </w:t>
      </w:r>
      <w:r w:rsidR="00DE3873">
        <w:rPr>
          <w:rFonts w:ascii="Arial" w:hAnsi="Arial" w:cs="Arial"/>
        </w:rPr>
        <w:t xml:space="preserve"> </w:t>
      </w:r>
      <w:r w:rsidRPr="00B77593">
        <w:rPr>
          <w:rFonts w:ascii="Arial" w:hAnsi="Arial" w:cs="Arial"/>
        </w:rPr>
        <w:t>Some examples have been giving of how this</w:t>
      </w:r>
      <w:r w:rsidR="00CD108C" w:rsidRPr="00B77593">
        <w:rPr>
          <w:rFonts w:ascii="Arial" w:hAnsi="Arial" w:cs="Arial"/>
        </w:rPr>
        <w:t xml:space="preserve"> can be achieved, however schools will need to adapt and make </w:t>
      </w:r>
      <w:r w:rsidR="008027B8">
        <w:rPr>
          <w:rFonts w:ascii="Arial" w:hAnsi="Arial" w:cs="Arial"/>
        </w:rPr>
        <w:t xml:space="preserve">it site specific. Alternative provision and special school </w:t>
      </w:r>
      <w:r w:rsidR="00512BD0" w:rsidRPr="00B77593">
        <w:rPr>
          <w:rFonts w:ascii="Arial" w:hAnsi="Arial" w:cs="Arial"/>
        </w:rPr>
        <w:t>settings should follow the same principles and guidance as mainstream schools</w:t>
      </w:r>
      <w:r w:rsidR="008027B8">
        <w:rPr>
          <w:rFonts w:ascii="Arial" w:hAnsi="Arial" w:cs="Arial"/>
        </w:rPr>
        <w:t>, but consider any additional risks that might be present</w:t>
      </w:r>
      <w:r w:rsidR="00512BD0" w:rsidRPr="00B77593">
        <w:rPr>
          <w:rFonts w:ascii="Arial" w:hAnsi="Arial" w:cs="Arial"/>
        </w:rPr>
        <w:t xml:space="preserve">. </w:t>
      </w:r>
    </w:p>
    <w:p w:rsidR="00C67B54" w:rsidRPr="00B77593" w:rsidRDefault="00CD108C" w:rsidP="00F95BA7">
      <w:pPr>
        <w:ind w:left="-709"/>
        <w:jc w:val="both"/>
        <w:rPr>
          <w:rFonts w:ascii="Arial" w:hAnsi="Arial" w:cs="Arial"/>
        </w:rPr>
      </w:pPr>
      <w:r w:rsidRPr="00B77593">
        <w:rPr>
          <w:rFonts w:ascii="Arial" w:hAnsi="Arial" w:cs="Arial"/>
        </w:rPr>
        <w:t>Where other separate health and safety procedures and written documents have already been produced</w:t>
      </w:r>
      <w:r w:rsidR="00DE3873">
        <w:rPr>
          <w:rFonts w:ascii="Arial" w:hAnsi="Arial" w:cs="Arial"/>
        </w:rPr>
        <w:t xml:space="preserve"> (</w:t>
      </w:r>
      <w:r w:rsidR="00DE3873" w:rsidRPr="002E0AAD">
        <w:rPr>
          <w:rFonts w:ascii="Arial" w:hAnsi="Arial" w:cs="Arial"/>
        </w:rPr>
        <w:t xml:space="preserve">e.g. risk assessments </w:t>
      </w:r>
      <w:r w:rsidR="002E0AAD" w:rsidRPr="002E0AAD">
        <w:rPr>
          <w:rFonts w:ascii="Arial" w:hAnsi="Arial" w:cs="Arial"/>
        </w:rPr>
        <w:t xml:space="preserve">currently </w:t>
      </w:r>
      <w:r w:rsidR="00DE3873" w:rsidRPr="002E0AAD">
        <w:rPr>
          <w:rFonts w:ascii="Arial" w:hAnsi="Arial" w:cs="Arial"/>
        </w:rPr>
        <w:t>in place and school policies)</w:t>
      </w:r>
      <w:r w:rsidRPr="002E0AAD">
        <w:rPr>
          <w:rFonts w:ascii="Arial" w:hAnsi="Arial" w:cs="Arial"/>
        </w:rPr>
        <w:t>,</w:t>
      </w:r>
      <w:r w:rsidRPr="00B77593">
        <w:rPr>
          <w:rFonts w:ascii="Arial" w:hAnsi="Arial" w:cs="Arial"/>
        </w:rPr>
        <w:t xml:space="preserve"> these can simply be referenced</w:t>
      </w:r>
      <w:r w:rsidR="00DE3873">
        <w:rPr>
          <w:rFonts w:ascii="Arial" w:hAnsi="Arial" w:cs="Arial"/>
        </w:rPr>
        <w:t xml:space="preserve"> </w:t>
      </w:r>
      <w:r w:rsidR="00DE3873" w:rsidRPr="002E0AAD">
        <w:rPr>
          <w:rFonts w:ascii="Arial" w:hAnsi="Arial" w:cs="Arial"/>
        </w:rPr>
        <w:t>and updated</w:t>
      </w:r>
      <w:r w:rsidRPr="002E0AAD">
        <w:rPr>
          <w:rFonts w:ascii="Arial" w:hAnsi="Arial" w:cs="Arial"/>
        </w:rPr>
        <w:t xml:space="preserve"> </w:t>
      </w:r>
      <w:r w:rsidRPr="00B77593">
        <w:rPr>
          <w:rFonts w:ascii="Arial" w:hAnsi="Arial" w:cs="Arial"/>
        </w:rPr>
        <w:t xml:space="preserve">in the checklist. </w:t>
      </w:r>
      <w:r w:rsidR="00DE3873">
        <w:rPr>
          <w:rFonts w:ascii="Arial" w:hAnsi="Arial" w:cs="Arial"/>
        </w:rPr>
        <w:t xml:space="preserve"> </w:t>
      </w:r>
      <w:r w:rsidRPr="00B77593">
        <w:rPr>
          <w:rFonts w:ascii="Arial" w:hAnsi="Arial" w:cs="Arial"/>
        </w:rPr>
        <w:t>There is no need or requirement for procedures to be recorded again in this document.</w:t>
      </w:r>
    </w:p>
    <w:p w:rsidR="00E978F5" w:rsidRPr="00B77593" w:rsidRDefault="00E978F5" w:rsidP="00F95BA7">
      <w:pPr>
        <w:ind w:left="-709"/>
        <w:jc w:val="both"/>
        <w:rPr>
          <w:rFonts w:ascii="Arial" w:hAnsi="Arial" w:cs="Arial"/>
        </w:rPr>
      </w:pPr>
      <w:r w:rsidRPr="005C5B1F">
        <w:rPr>
          <w:rFonts w:ascii="Arial" w:hAnsi="Arial" w:cs="Arial"/>
          <w:b/>
          <w:u w:val="single"/>
        </w:rPr>
        <w:t>The checklist needs to be completed by the Headteacher</w:t>
      </w:r>
      <w:r w:rsidR="008B4FAA" w:rsidRPr="005C5B1F">
        <w:rPr>
          <w:rFonts w:ascii="Arial" w:hAnsi="Arial" w:cs="Arial"/>
          <w:b/>
          <w:u w:val="single"/>
        </w:rPr>
        <w:t xml:space="preserve"> </w:t>
      </w:r>
      <w:r w:rsidR="008027B8" w:rsidRPr="005C5B1F">
        <w:rPr>
          <w:rFonts w:ascii="Arial" w:hAnsi="Arial" w:cs="Arial"/>
          <w:b/>
          <w:u w:val="single"/>
        </w:rPr>
        <w:t xml:space="preserve">/ Senior Leadership Team </w:t>
      </w:r>
      <w:r w:rsidR="008B4FAA" w:rsidRPr="005C5B1F">
        <w:rPr>
          <w:rFonts w:ascii="Arial" w:hAnsi="Arial" w:cs="Arial"/>
          <w:b/>
          <w:u w:val="single"/>
        </w:rPr>
        <w:t>and s</w:t>
      </w:r>
      <w:r w:rsidR="00B00B7A" w:rsidRPr="005C5B1F">
        <w:rPr>
          <w:rFonts w:ascii="Arial" w:hAnsi="Arial" w:cs="Arial"/>
          <w:b/>
          <w:u w:val="single"/>
        </w:rPr>
        <w:t>ection</w:t>
      </w:r>
      <w:r w:rsidR="00905FA6" w:rsidRPr="005C5B1F">
        <w:rPr>
          <w:rFonts w:ascii="Arial" w:hAnsi="Arial" w:cs="Arial"/>
          <w:b/>
          <w:u w:val="single"/>
        </w:rPr>
        <w:t>s</w:t>
      </w:r>
      <w:r w:rsidR="00B00B7A" w:rsidRPr="005C5B1F">
        <w:rPr>
          <w:rFonts w:ascii="Arial" w:hAnsi="Arial" w:cs="Arial"/>
          <w:b/>
          <w:u w:val="single"/>
        </w:rPr>
        <w:t xml:space="preserve"> can be delegated to other staff</w:t>
      </w:r>
      <w:r w:rsidR="008027B8" w:rsidRPr="005C5B1F">
        <w:rPr>
          <w:rFonts w:ascii="Arial" w:hAnsi="Arial" w:cs="Arial"/>
          <w:b/>
          <w:u w:val="single"/>
        </w:rPr>
        <w:t xml:space="preserve"> where appropriate</w:t>
      </w:r>
      <w:r w:rsidR="008027B8">
        <w:rPr>
          <w:rFonts w:ascii="Arial" w:hAnsi="Arial" w:cs="Arial"/>
        </w:rPr>
        <w:t>.</w:t>
      </w:r>
    </w:p>
    <w:p w:rsidR="00450211" w:rsidRPr="00B77593" w:rsidRDefault="008027B8" w:rsidP="00F446CE">
      <w:pPr>
        <w:ind w:left="-709"/>
        <w:rPr>
          <w:rFonts w:ascii="Arial" w:hAnsi="Arial" w:cs="Arial"/>
          <w:b/>
          <w:i/>
          <w:sz w:val="18"/>
          <w:szCs w:val="18"/>
        </w:rPr>
      </w:pPr>
      <w:r>
        <w:rPr>
          <w:rFonts w:ascii="Arial" w:hAnsi="Arial" w:cs="Arial"/>
          <w:b/>
          <w:i/>
          <w:sz w:val="18"/>
          <w:szCs w:val="18"/>
        </w:rPr>
        <w:t xml:space="preserve">Note: </w:t>
      </w:r>
      <w:r w:rsidR="00B027B9" w:rsidRPr="00B77593">
        <w:rPr>
          <w:rFonts w:ascii="Arial" w:hAnsi="Arial" w:cs="Arial"/>
          <w:b/>
          <w:i/>
          <w:sz w:val="18"/>
          <w:szCs w:val="18"/>
        </w:rPr>
        <w:t xml:space="preserve">This </w:t>
      </w:r>
      <w:r w:rsidR="00A6776B" w:rsidRPr="00B77593">
        <w:rPr>
          <w:rFonts w:ascii="Arial" w:hAnsi="Arial" w:cs="Arial"/>
          <w:b/>
          <w:i/>
          <w:sz w:val="18"/>
          <w:szCs w:val="18"/>
        </w:rPr>
        <w:t xml:space="preserve">checklist </w:t>
      </w:r>
      <w:r w:rsidR="00B027B9" w:rsidRPr="00B77593">
        <w:rPr>
          <w:rFonts w:ascii="Arial" w:hAnsi="Arial" w:cs="Arial"/>
          <w:b/>
          <w:i/>
          <w:sz w:val="18"/>
          <w:szCs w:val="18"/>
        </w:rPr>
        <w:t>has been produced by SMBC for all schools where SMBC is the employer. Other types of s</w:t>
      </w:r>
      <w:r w:rsidR="002F47C2">
        <w:rPr>
          <w:rFonts w:ascii="Arial" w:hAnsi="Arial" w:cs="Arial"/>
          <w:b/>
          <w:i/>
          <w:sz w:val="18"/>
          <w:szCs w:val="18"/>
        </w:rPr>
        <w:t xml:space="preserve">chools, such as voluntary aided &amp; </w:t>
      </w:r>
      <w:r>
        <w:rPr>
          <w:rFonts w:ascii="Arial" w:hAnsi="Arial" w:cs="Arial"/>
          <w:b/>
          <w:i/>
          <w:sz w:val="18"/>
          <w:szCs w:val="18"/>
        </w:rPr>
        <w:t>foundation</w:t>
      </w:r>
      <w:r w:rsidR="00B027B9" w:rsidRPr="00B77593">
        <w:rPr>
          <w:rFonts w:ascii="Arial" w:hAnsi="Arial" w:cs="Arial"/>
          <w:b/>
          <w:i/>
          <w:sz w:val="18"/>
          <w:szCs w:val="18"/>
        </w:rPr>
        <w:t xml:space="preserve"> </w:t>
      </w:r>
      <w:r w:rsidR="002F47C2">
        <w:rPr>
          <w:rFonts w:ascii="Arial" w:hAnsi="Arial" w:cs="Arial"/>
          <w:b/>
          <w:i/>
          <w:sz w:val="18"/>
          <w:szCs w:val="18"/>
        </w:rPr>
        <w:t xml:space="preserve">schools, </w:t>
      </w:r>
      <w:r w:rsidR="00B027B9" w:rsidRPr="00B77593">
        <w:rPr>
          <w:rFonts w:ascii="Arial" w:hAnsi="Arial" w:cs="Arial"/>
          <w:b/>
          <w:i/>
          <w:sz w:val="18"/>
          <w:szCs w:val="18"/>
        </w:rPr>
        <w:t>academies and free schools, are welcome to use this document</w:t>
      </w:r>
      <w:r w:rsidR="00381F0B" w:rsidRPr="00B77593">
        <w:rPr>
          <w:rFonts w:ascii="Arial" w:hAnsi="Arial" w:cs="Arial"/>
          <w:b/>
          <w:i/>
          <w:sz w:val="18"/>
          <w:szCs w:val="18"/>
        </w:rPr>
        <w:t xml:space="preserve"> however s</w:t>
      </w:r>
      <w:r w:rsidR="00B027B9" w:rsidRPr="00B77593">
        <w:rPr>
          <w:rFonts w:ascii="Arial" w:hAnsi="Arial" w:cs="Arial"/>
          <w:b/>
          <w:i/>
          <w:sz w:val="18"/>
          <w:szCs w:val="18"/>
        </w:rPr>
        <w:t>chools are free to use t</w:t>
      </w:r>
      <w:r w:rsidR="00A6776B" w:rsidRPr="00B77593">
        <w:rPr>
          <w:rFonts w:ascii="Arial" w:hAnsi="Arial" w:cs="Arial"/>
          <w:b/>
          <w:i/>
          <w:sz w:val="18"/>
          <w:szCs w:val="18"/>
        </w:rPr>
        <w:t>h</w:t>
      </w:r>
      <w:r>
        <w:rPr>
          <w:rFonts w:ascii="Arial" w:hAnsi="Arial" w:cs="Arial"/>
          <w:b/>
          <w:i/>
          <w:sz w:val="18"/>
          <w:szCs w:val="18"/>
        </w:rPr>
        <w:t>eir own risk assessment format and should check with their employer what arrangements are in place.</w:t>
      </w:r>
    </w:p>
    <w:p w:rsidR="00A214E3" w:rsidRPr="00B77593" w:rsidRDefault="008B4FAA" w:rsidP="00F446CE">
      <w:pPr>
        <w:ind w:left="-709"/>
        <w:rPr>
          <w:rFonts w:ascii="Arial" w:hAnsi="Arial" w:cs="Arial"/>
          <w:b/>
          <w:sz w:val="28"/>
          <w:szCs w:val="28"/>
        </w:rPr>
      </w:pPr>
      <w:r w:rsidRPr="00B77593">
        <w:rPr>
          <w:rFonts w:ascii="Arial" w:hAnsi="Arial" w:cs="Arial"/>
          <w:b/>
          <w:sz w:val="28"/>
          <w:szCs w:val="28"/>
        </w:rPr>
        <w:t xml:space="preserve">1) </w:t>
      </w:r>
      <w:r w:rsidR="00A214E3" w:rsidRPr="00B77593">
        <w:rPr>
          <w:rFonts w:ascii="Arial" w:hAnsi="Arial" w:cs="Arial"/>
          <w:b/>
          <w:sz w:val="28"/>
          <w:szCs w:val="28"/>
        </w:rPr>
        <w:t xml:space="preserve">Building management </w:t>
      </w:r>
      <w:r w:rsidRPr="00B77593">
        <w:rPr>
          <w:rFonts w:ascii="Arial" w:hAnsi="Arial" w:cs="Arial"/>
          <w:b/>
          <w:sz w:val="28"/>
          <w:szCs w:val="28"/>
        </w:rPr>
        <w:t>prior to wider opening</w:t>
      </w:r>
    </w:p>
    <w:tbl>
      <w:tblPr>
        <w:tblStyle w:val="TableGrid"/>
        <w:tblW w:w="16160" w:type="dxa"/>
        <w:tblInd w:w="-1139" w:type="dxa"/>
        <w:tblLook w:val="04A0" w:firstRow="1" w:lastRow="0" w:firstColumn="1" w:lastColumn="0" w:noHBand="0" w:noVBand="1"/>
      </w:tblPr>
      <w:tblGrid>
        <w:gridCol w:w="5636"/>
        <w:gridCol w:w="7327"/>
        <w:gridCol w:w="1558"/>
        <w:gridCol w:w="1639"/>
      </w:tblGrid>
      <w:tr w:rsidR="008B6A07" w:rsidRPr="00B77593" w:rsidTr="009B72E7">
        <w:trPr>
          <w:tblHeader/>
        </w:trPr>
        <w:tc>
          <w:tcPr>
            <w:tcW w:w="5636" w:type="dxa"/>
            <w:tcBorders>
              <w:bottom w:val="single" w:sz="12" w:space="0" w:color="auto"/>
              <w:right w:val="single" w:sz="4" w:space="0" w:color="auto"/>
            </w:tcBorders>
            <w:shd w:val="clear" w:color="auto" w:fill="DEEAF6" w:themeFill="accent1" w:themeFillTint="33"/>
          </w:tcPr>
          <w:p w:rsidR="008B6A07" w:rsidRPr="00B77593" w:rsidRDefault="008B6A07" w:rsidP="004100B3">
            <w:pPr>
              <w:jc w:val="center"/>
              <w:rPr>
                <w:rFonts w:ascii="Arial" w:hAnsi="Arial" w:cs="Arial"/>
                <w:b/>
                <w:sz w:val="24"/>
              </w:rPr>
            </w:pPr>
            <w:r w:rsidRPr="00B77593">
              <w:rPr>
                <w:rFonts w:ascii="Arial" w:hAnsi="Arial" w:cs="Arial"/>
                <w:b/>
                <w:sz w:val="24"/>
              </w:rPr>
              <w:t>Risk controls to be put in place</w:t>
            </w:r>
          </w:p>
        </w:tc>
        <w:tc>
          <w:tcPr>
            <w:tcW w:w="7327" w:type="dxa"/>
            <w:tcBorders>
              <w:top w:val="single" w:sz="4" w:space="0" w:color="auto"/>
              <w:left w:val="single" w:sz="4" w:space="0" w:color="auto"/>
              <w:bottom w:val="single" w:sz="12" w:space="0" w:color="auto"/>
              <w:right w:val="dashSmallGap" w:sz="4" w:space="0" w:color="auto"/>
            </w:tcBorders>
            <w:shd w:val="clear" w:color="auto" w:fill="DEEAF6" w:themeFill="accent1" w:themeFillTint="33"/>
          </w:tcPr>
          <w:p w:rsidR="008B6A07" w:rsidRPr="00B77593" w:rsidRDefault="008B6A07" w:rsidP="008B6A07">
            <w:pPr>
              <w:jc w:val="center"/>
              <w:rPr>
                <w:rFonts w:ascii="Arial" w:hAnsi="Arial" w:cs="Arial"/>
                <w:b/>
                <w:sz w:val="24"/>
              </w:rPr>
            </w:pPr>
            <w:r w:rsidRPr="00B77593">
              <w:rPr>
                <w:rFonts w:ascii="Arial" w:hAnsi="Arial" w:cs="Arial"/>
                <w:b/>
                <w:sz w:val="24"/>
              </w:rPr>
              <w:t>How will this be achieved</w:t>
            </w:r>
            <w:r w:rsidRPr="00B77593">
              <w:rPr>
                <w:rFonts w:ascii="Arial" w:hAnsi="Arial" w:cs="Arial"/>
              </w:rPr>
              <w:t xml:space="preserve"> (</w:t>
            </w:r>
            <w:r w:rsidRPr="00B77593">
              <w:rPr>
                <w:rFonts w:ascii="Arial" w:hAnsi="Arial" w:cs="Arial"/>
                <w:b/>
                <w:i/>
                <w:sz w:val="20"/>
                <w:szCs w:val="20"/>
                <w:highlight w:val="yellow"/>
              </w:rPr>
              <w:t>items in italics are examples. Schools will need to adapt and make site specific, where appropriate</w:t>
            </w:r>
            <w:r w:rsidRPr="00B77593">
              <w:rPr>
                <w:rFonts w:ascii="Arial" w:hAnsi="Arial" w:cs="Arial"/>
                <w:b/>
                <w:i/>
                <w:sz w:val="20"/>
                <w:szCs w:val="20"/>
              </w:rPr>
              <w:t>)</w:t>
            </w:r>
          </w:p>
        </w:tc>
        <w:tc>
          <w:tcPr>
            <w:tcW w:w="1558" w:type="dxa"/>
            <w:tcBorders>
              <w:top w:val="single" w:sz="4" w:space="0" w:color="auto"/>
              <w:left w:val="single" w:sz="4" w:space="0" w:color="auto"/>
              <w:bottom w:val="single" w:sz="12" w:space="0" w:color="auto"/>
              <w:right w:val="single" w:sz="4" w:space="0" w:color="auto"/>
            </w:tcBorders>
            <w:shd w:val="clear" w:color="auto" w:fill="DEEAF6" w:themeFill="accent1" w:themeFillTint="33"/>
          </w:tcPr>
          <w:p w:rsidR="008B6A07" w:rsidRPr="00B77593" w:rsidRDefault="008B6A07" w:rsidP="00A019A1">
            <w:pPr>
              <w:jc w:val="center"/>
              <w:rPr>
                <w:rFonts w:ascii="Arial" w:hAnsi="Arial" w:cs="Arial"/>
                <w:b/>
                <w:sz w:val="24"/>
              </w:rPr>
            </w:pPr>
            <w:r w:rsidRPr="00B77593">
              <w:rPr>
                <w:rFonts w:ascii="Arial" w:hAnsi="Arial" w:cs="Arial"/>
                <w:b/>
                <w:sz w:val="24"/>
              </w:rPr>
              <w:t>Assigned to:</w:t>
            </w:r>
          </w:p>
        </w:tc>
        <w:tc>
          <w:tcPr>
            <w:tcW w:w="1639" w:type="dxa"/>
            <w:tcBorders>
              <w:top w:val="single" w:sz="4" w:space="0" w:color="auto"/>
              <w:left w:val="single" w:sz="4" w:space="0" w:color="auto"/>
              <w:bottom w:val="single" w:sz="12" w:space="0" w:color="auto"/>
              <w:right w:val="single" w:sz="4" w:space="0" w:color="auto"/>
            </w:tcBorders>
            <w:shd w:val="clear" w:color="auto" w:fill="DEEAF6" w:themeFill="accent1" w:themeFillTint="33"/>
          </w:tcPr>
          <w:p w:rsidR="008B6A07" w:rsidRPr="00B77593" w:rsidRDefault="008B6A07" w:rsidP="00A019A1">
            <w:pPr>
              <w:jc w:val="center"/>
              <w:rPr>
                <w:rFonts w:ascii="Arial" w:hAnsi="Arial" w:cs="Arial"/>
                <w:b/>
                <w:sz w:val="24"/>
              </w:rPr>
            </w:pPr>
            <w:r w:rsidRPr="00B77593">
              <w:rPr>
                <w:rFonts w:ascii="Arial" w:hAnsi="Arial" w:cs="Arial"/>
                <w:b/>
                <w:sz w:val="24"/>
              </w:rPr>
              <w:t>Date completed:</w:t>
            </w:r>
          </w:p>
        </w:tc>
      </w:tr>
      <w:tr w:rsidR="008B6A07" w:rsidRPr="00B77593" w:rsidTr="009B72E7">
        <w:tc>
          <w:tcPr>
            <w:tcW w:w="5636" w:type="dxa"/>
            <w:tcBorders>
              <w:top w:val="single" w:sz="12" w:space="0" w:color="auto"/>
              <w:right w:val="single" w:sz="4" w:space="0" w:color="auto"/>
            </w:tcBorders>
          </w:tcPr>
          <w:p w:rsidR="008B6A07" w:rsidRPr="00B77593" w:rsidRDefault="008B6A07" w:rsidP="001F71B1">
            <w:pPr>
              <w:rPr>
                <w:rFonts w:ascii="Arial" w:hAnsi="Arial" w:cs="Arial"/>
              </w:rPr>
            </w:pPr>
            <w:r w:rsidRPr="00B77593">
              <w:rPr>
                <w:rFonts w:ascii="Arial" w:hAnsi="Arial" w:cs="Arial"/>
              </w:rPr>
              <w:t xml:space="preserve">All building maintenance and Health and Safety compliance checks e.g. hot and cold water systems, gas safety, fire safety, kitchen equipment, security (including access control and intruder alarm systems) and ventilation </w:t>
            </w:r>
            <w:r w:rsidR="0041646D" w:rsidRPr="00B77593">
              <w:rPr>
                <w:rFonts w:ascii="Arial" w:hAnsi="Arial" w:cs="Arial"/>
              </w:rPr>
              <w:t xml:space="preserve">to be </w:t>
            </w:r>
            <w:r w:rsidRPr="00B77593">
              <w:rPr>
                <w:rFonts w:ascii="Arial" w:hAnsi="Arial" w:cs="Arial"/>
              </w:rPr>
              <w:t>completed prior to the wider opening to pupils and staff.</w:t>
            </w:r>
          </w:p>
        </w:tc>
        <w:tc>
          <w:tcPr>
            <w:tcW w:w="7327" w:type="dxa"/>
            <w:tcBorders>
              <w:top w:val="single" w:sz="12" w:space="0" w:color="auto"/>
              <w:left w:val="single" w:sz="4" w:space="0" w:color="auto"/>
              <w:bottom w:val="single" w:sz="4" w:space="0" w:color="auto"/>
              <w:right w:val="dashSmallGap" w:sz="4" w:space="0" w:color="auto"/>
            </w:tcBorders>
          </w:tcPr>
          <w:p w:rsidR="008B6A07" w:rsidRPr="00B77593" w:rsidRDefault="008B6A07" w:rsidP="00381F0B">
            <w:pPr>
              <w:pStyle w:val="ListParagraph"/>
              <w:numPr>
                <w:ilvl w:val="0"/>
                <w:numId w:val="11"/>
              </w:numPr>
              <w:rPr>
                <w:rFonts w:ascii="Arial" w:hAnsi="Arial" w:cs="Arial"/>
                <w:i/>
              </w:rPr>
            </w:pPr>
            <w:r w:rsidRPr="00B77593">
              <w:rPr>
                <w:rFonts w:ascii="Arial" w:hAnsi="Arial" w:cs="Arial"/>
                <w:i/>
              </w:rPr>
              <w:t xml:space="preserve">A workplace inspection will be carried out by Site </w:t>
            </w:r>
            <w:r w:rsidR="00DE3873">
              <w:rPr>
                <w:rFonts w:ascii="Arial" w:hAnsi="Arial" w:cs="Arial"/>
                <w:i/>
              </w:rPr>
              <w:t>M</w:t>
            </w:r>
            <w:r w:rsidRPr="00B77593">
              <w:rPr>
                <w:rFonts w:ascii="Arial" w:hAnsi="Arial" w:cs="Arial"/>
                <w:i/>
              </w:rPr>
              <w:t xml:space="preserve">anager and Governor using </w:t>
            </w:r>
            <w:r w:rsidR="008027B8">
              <w:rPr>
                <w:rFonts w:ascii="Arial" w:hAnsi="Arial" w:cs="Arial"/>
                <w:i/>
              </w:rPr>
              <w:t xml:space="preserve">the suggested </w:t>
            </w:r>
            <w:r w:rsidRPr="00B77593">
              <w:rPr>
                <w:rFonts w:ascii="Arial" w:hAnsi="Arial" w:cs="Arial"/>
                <w:i/>
              </w:rPr>
              <w:t xml:space="preserve">SMBC workplace inspection template </w:t>
            </w:r>
            <w:bookmarkStart w:id="0" w:name="_MON_1650948984"/>
            <w:bookmarkEnd w:id="0"/>
            <w:r w:rsidRPr="00B77593">
              <w:rPr>
                <w:rFonts w:ascii="Arial" w:hAnsi="Arial" w:cs="Arial"/>
                <w:i/>
              </w:rPr>
              <w:object w:dxaOrig="1535" w:dyaOrig="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7" o:title=""/>
                </v:shape>
                <o:OLEObject Type="Embed" ProgID="Word.Document.8" ShapeID="_x0000_i1025" DrawAspect="Icon" ObjectID="_1651066677" r:id="rId8">
                  <o:FieldCodes>\s</o:FieldCodes>
                </o:OLEObject>
              </w:object>
            </w:r>
          </w:p>
          <w:p w:rsidR="008B6A07" w:rsidRPr="00B77593" w:rsidRDefault="0041646D" w:rsidP="00A55376">
            <w:pPr>
              <w:pStyle w:val="ListParagraph"/>
              <w:numPr>
                <w:ilvl w:val="0"/>
                <w:numId w:val="11"/>
              </w:numPr>
              <w:rPr>
                <w:rFonts w:ascii="Arial" w:hAnsi="Arial" w:cs="Arial"/>
                <w:i/>
              </w:rPr>
            </w:pPr>
            <w:r w:rsidRPr="00B77593">
              <w:rPr>
                <w:rFonts w:ascii="Arial" w:hAnsi="Arial" w:cs="Arial"/>
                <w:i/>
              </w:rPr>
              <w:lastRenderedPageBreak/>
              <w:t xml:space="preserve">The </w:t>
            </w:r>
            <w:r w:rsidR="008B6A07" w:rsidRPr="00B77593">
              <w:rPr>
                <w:rFonts w:ascii="Arial" w:hAnsi="Arial" w:cs="Arial"/>
                <w:i/>
              </w:rPr>
              <w:t xml:space="preserve">Site Manager will carry out a site inspection using </w:t>
            </w:r>
            <w:r w:rsidR="008027B8">
              <w:rPr>
                <w:rFonts w:ascii="Arial" w:hAnsi="Arial" w:cs="Arial"/>
                <w:i/>
              </w:rPr>
              <w:t xml:space="preserve">the suggested </w:t>
            </w:r>
            <w:r w:rsidR="008B6A07" w:rsidRPr="00B77593">
              <w:rPr>
                <w:rFonts w:ascii="Arial" w:hAnsi="Arial" w:cs="Arial"/>
                <w:i/>
              </w:rPr>
              <w:t xml:space="preserve">SMBC monthly site checklist.  </w:t>
            </w:r>
            <w:bookmarkStart w:id="1" w:name="_MON_1650949225"/>
            <w:bookmarkEnd w:id="1"/>
            <w:r w:rsidR="008B6A07" w:rsidRPr="00B77593">
              <w:rPr>
                <w:rFonts w:ascii="Arial" w:hAnsi="Arial" w:cs="Arial"/>
                <w:i/>
              </w:rPr>
              <w:object w:dxaOrig="1535" w:dyaOrig="993">
                <v:shape id="_x0000_i1026" type="#_x0000_t75" style="width:76.5pt;height:49.5pt" o:ole="">
                  <v:imagedata r:id="rId9" o:title=""/>
                </v:shape>
                <o:OLEObject Type="Embed" ProgID="Word.Document.8" ShapeID="_x0000_i1026" DrawAspect="Icon" ObjectID="_1651066678" r:id="rId10">
                  <o:FieldCodes>\s</o:FieldCodes>
                </o:OLEObject>
              </w:object>
            </w:r>
          </w:p>
          <w:p w:rsidR="008B6A07" w:rsidRPr="00B77593" w:rsidRDefault="008B6A07" w:rsidP="0009663D">
            <w:pPr>
              <w:pStyle w:val="ListParagraph"/>
              <w:numPr>
                <w:ilvl w:val="0"/>
                <w:numId w:val="11"/>
              </w:numPr>
              <w:rPr>
                <w:rFonts w:ascii="Arial" w:hAnsi="Arial" w:cs="Arial"/>
                <w:i/>
              </w:rPr>
            </w:pPr>
            <w:r w:rsidRPr="00B77593">
              <w:rPr>
                <w:rFonts w:ascii="Arial" w:hAnsi="Arial" w:cs="Arial"/>
                <w:i/>
              </w:rPr>
              <w:t xml:space="preserve">School to review its water hygiene arrangements with </w:t>
            </w:r>
            <w:r w:rsidR="008403C6">
              <w:rPr>
                <w:rFonts w:ascii="Arial" w:hAnsi="Arial" w:cs="Arial"/>
                <w:i/>
              </w:rPr>
              <w:t>SMBC P</w:t>
            </w:r>
            <w:r w:rsidRPr="00B77593">
              <w:rPr>
                <w:rFonts w:ascii="Arial" w:hAnsi="Arial" w:cs="Arial"/>
                <w:i/>
              </w:rPr>
              <w:t xml:space="preserve">roperty </w:t>
            </w:r>
            <w:r w:rsidR="008403C6">
              <w:rPr>
                <w:rFonts w:ascii="Arial" w:hAnsi="Arial" w:cs="Arial"/>
                <w:i/>
              </w:rPr>
              <w:t>S</w:t>
            </w:r>
            <w:r w:rsidRPr="00B77593">
              <w:rPr>
                <w:rFonts w:ascii="Arial" w:hAnsi="Arial" w:cs="Arial"/>
                <w:i/>
              </w:rPr>
              <w:t xml:space="preserve">ervices </w:t>
            </w:r>
            <w:r w:rsidR="008027B8">
              <w:rPr>
                <w:rFonts w:ascii="Arial" w:hAnsi="Arial" w:cs="Arial"/>
                <w:i/>
              </w:rPr>
              <w:t xml:space="preserve">(or other designated provider) </w:t>
            </w:r>
            <w:r w:rsidRPr="00B77593">
              <w:rPr>
                <w:rFonts w:ascii="Arial" w:hAnsi="Arial" w:cs="Arial"/>
                <w:i/>
              </w:rPr>
              <w:t>to assess whether to disinfect water systems in advance of reopening.</w:t>
            </w:r>
          </w:p>
          <w:p w:rsidR="008B6A07" w:rsidRPr="00B77593" w:rsidRDefault="008B6A07" w:rsidP="0009663D">
            <w:pPr>
              <w:rPr>
                <w:rFonts w:ascii="Arial" w:hAnsi="Arial" w:cs="Arial"/>
                <w:i/>
              </w:rPr>
            </w:pPr>
            <w:r w:rsidRPr="00B77593">
              <w:rPr>
                <w:rFonts w:ascii="Arial" w:hAnsi="Arial" w:cs="Arial"/>
                <w:i/>
              </w:rPr>
              <w:t xml:space="preserve"> </w:t>
            </w:r>
            <w:r w:rsidR="008027B8" w:rsidRPr="00B77593">
              <w:rPr>
                <w:rFonts w:ascii="Arial" w:hAnsi="Arial" w:cs="Arial"/>
              </w:rPr>
              <w:object w:dxaOrig="1933" w:dyaOrig="1251">
                <v:shape id="_x0000_i1027" type="#_x0000_t75" style="width:96.75pt;height:62.25pt" o:ole="">
                  <v:imagedata r:id="rId11" o:title=""/>
                </v:shape>
                <o:OLEObject Type="Embed" ProgID="AcroExch.Document.DC" ShapeID="_x0000_i1027" DrawAspect="Icon" ObjectID="_1651066679" r:id="rId12"/>
              </w:object>
            </w:r>
          </w:p>
        </w:tc>
        <w:tc>
          <w:tcPr>
            <w:tcW w:w="1558" w:type="dxa"/>
            <w:tcBorders>
              <w:top w:val="single" w:sz="12" w:space="0" w:color="auto"/>
              <w:left w:val="single" w:sz="4" w:space="0" w:color="auto"/>
              <w:bottom w:val="single" w:sz="4" w:space="0" w:color="auto"/>
              <w:right w:val="single" w:sz="4" w:space="0" w:color="auto"/>
            </w:tcBorders>
          </w:tcPr>
          <w:p w:rsidR="008B6A07" w:rsidRPr="00B77593" w:rsidRDefault="008B6A07" w:rsidP="00E2342A">
            <w:pPr>
              <w:rPr>
                <w:rFonts w:ascii="Arial" w:hAnsi="Arial" w:cs="Arial"/>
              </w:rPr>
            </w:pPr>
          </w:p>
        </w:tc>
        <w:tc>
          <w:tcPr>
            <w:tcW w:w="1639" w:type="dxa"/>
            <w:tcBorders>
              <w:top w:val="single" w:sz="12" w:space="0" w:color="auto"/>
              <w:left w:val="single" w:sz="4" w:space="0" w:color="auto"/>
              <w:bottom w:val="single" w:sz="4" w:space="0" w:color="auto"/>
              <w:right w:val="single" w:sz="4" w:space="0" w:color="auto"/>
            </w:tcBorders>
          </w:tcPr>
          <w:p w:rsidR="008B6A07" w:rsidRPr="00B77593" w:rsidRDefault="008B6A07" w:rsidP="00E2342A">
            <w:pPr>
              <w:rPr>
                <w:rFonts w:ascii="Arial" w:hAnsi="Arial" w:cs="Arial"/>
              </w:rPr>
            </w:pPr>
          </w:p>
        </w:tc>
      </w:tr>
      <w:tr w:rsidR="008B6A07" w:rsidRPr="00B77593" w:rsidTr="00F95BA7">
        <w:tc>
          <w:tcPr>
            <w:tcW w:w="5636" w:type="dxa"/>
            <w:tcBorders>
              <w:right w:val="single" w:sz="4" w:space="0" w:color="auto"/>
            </w:tcBorders>
          </w:tcPr>
          <w:p w:rsidR="008B6A07" w:rsidRPr="00B77593" w:rsidRDefault="008B6A07" w:rsidP="000E7366">
            <w:pPr>
              <w:rPr>
                <w:rFonts w:ascii="Arial" w:hAnsi="Arial" w:cs="Arial"/>
              </w:rPr>
            </w:pPr>
            <w:r w:rsidRPr="00B77593">
              <w:rPr>
                <w:rFonts w:ascii="Arial" w:hAnsi="Arial" w:cs="Arial"/>
              </w:rPr>
              <w:t xml:space="preserve">Secondary Schools - Science departments - chemical store, radioactive sources, and equipment e.g. fume cupboards </w:t>
            </w:r>
            <w:r w:rsidR="003654F5">
              <w:rPr>
                <w:rFonts w:ascii="Arial" w:hAnsi="Arial" w:cs="Arial"/>
              </w:rPr>
              <w:t xml:space="preserve">etc. to </w:t>
            </w:r>
            <w:r w:rsidR="002E0AAD" w:rsidRPr="00B77593">
              <w:rPr>
                <w:rFonts w:ascii="Arial" w:hAnsi="Arial" w:cs="Arial"/>
              </w:rPr>
              <w:t>check</w:t>
            </w:r>
            <w:r w:rsidRPr="00B77593">
              <w:rPr>
                <w:rFonts w:ascii="Arial" w:hAnsi="Arial" w:cs="Arial"/>
              </w:rPr>
              <w:t xml:space="preserve"> pri</w:t>
            </w:r>
            <w:r w:rsidR="003654F5">
              <w:rPr>
                <w:rFonts w:ascii="Arial" w:hAnsi="Arial" w:cs="Arial"/>
              </w:rPr>
              <w:t>or to widening opening</w:t>
            </w:r>
            <w:r w:rsidRPr="00B77593">
              <w:rPr>
                <w:rFonts w:ascii="Arial" w:hAnsi="Arial" w:cs="Arial"/>
              </w:rPr>
              <w:t xml:space="preserve">. </w:t>
            </w:r>
          </w:p>
        </w:tc>
        <w:tc>
          <w:tcPr>
            <w:tcW w:w="7327" w:type="dxa"/>
            <w:tcBorders>
              <w:top w:val="single" w:sz="4" w:space="0" w:color="auto"/>
              <w:left w:val="single" w:sz="4" w:space="0" w:color="auto"/>
              <w:bottom w:val="single" w:sz="4" w:space="0" w:color="auto"/>
              <w:right w:val="dashSmallGap" w:sz="4" w:space="0" w:color="auto"/>
            </w:tcBorders>
          </w:tcPr>
          <w:p w:rsidR="008B6A07" w:rsidRPr="00B77593" w:rsidRDefault="008B6A07" w:rsidP="00EF3F2C">
            <w:pPr>
              <w:pStyle w:val="ListParagraph"/>
              <w:numPr>
                <w:ilvl w:val="0"/>
                <w:numId w:val="12"/>
              </w:numPr>
              <w:rPr>
                <w:rFonts w:ascii="Arial" w:hAnsi="Arial" w:cs="Arial"/>
                <w:i/>
              </w:rPr>
            </w:pPr>
            <w:r w:rsidRPr="00B77593">
              <w:rPr>
                <w:rFonts w:ascii="Arial" w:hAnsi="Arial" w:cs="Arial"/>
                <w:i/>
              </w:rPr>
              <w:t xml:space="preserve">Science Department will follow </w:t>
            </w:r>
            <w:hyperlink r:id="rId13" w:history="1">
              <w:r w:rsidR="005A4080" w:rsidRPr="007D3943">
                <w:rPr>
                  <w:rStyle w:val="Hyperlink"/>
                  <w:rFonts w:ascii="Arial" w:hAnsi="Arial" w:cs="Arial"/>
                  <w:i/>
                </w:rPr>
                <w:t>‘</w:t>
              </w:r>
              <w:r w:rsidRPr="007D3943">
                <w:rPr>
                  <w:rStyle w:val="Hyperlink"/>
                  <w:rFonts w:ascii="Arial" w:hAnsi="Arial" w:cs="Arial"/>
                  <w:i/>
                </w:rPr>
                <w:t>CLEAPSS</w:t>
              </w:r>
              <w:r w:rsidR="00EF3F2C" w:rsidRPr="007D3943">
                <w:rPr>
                  <w:rStyle w:val="Hyperlink"/>
                  <w:rFonts w:ascii="Arial" w:hAnsi="Arial" w:cs="Arial"/>
                  <w:i/>
                </w:rPr>
                <w:t xml:space="preserve"> g</w:t>
              </w:r>
              <w:r w:rsidRPr="007D3943">
                <w:rPr>
                  <w:rStyle w:val="Hyperlink"/>
                  <w:rFonts w:ascii="Arial" w:hAnsi="Arial" w:cs="Arial"/>
                  <w:i/>
                </w:rPr>
                <w:t>uidance for science departments</w:t>
              </w:r>
              <w:r w:rsidR="00EF3F2C" w:rsidRPr="007D3943">
                <w:rPr>
                  <w:rStyle w:val="Hyperlink"/>
                  <w:rFonts w:ascii="Arial" w:hAnsi="Arial" w:cs="Arial"/>
                  <w:i/>
                </w:rPr>
                <w:t xml:space="preserve"> </w:t>
              </w:r>
              <w:r w:rsidR="007D3943" w:rsidRPr="007D3943">
                <w:rPr>
                  <w:rStyle w:val="Hyperlink"/>
                  <w:rFonts w:ascii="Arial" w:hAnsi="Arial" w:cs="Arial"/>
                  <w:i/>
                </w:rPr>
                <w:t xml:space="preserve">(GL345) </w:t>
              </w:r>
              <w:r w:rsidR="00EF3F2C" w:rsidRPr="007D3943">
                <w:rPr>
                  <w:rStyle w:val="Hyperlink"/>
                  <w:rFonts w:ascii="Arial" w:hAnsi="Arial" w:cs="Arial"/>
                  <w:i/>
                </w:rPr>
                <w:t>&amp; DT</w:t>
              </w:r>
              <w:r w:rsidR="007D3943" w:rsidRPr="007D3943">
                <w:rPr>
                  <w:rStyle w:val="Hyperlink"/>
                  <w:rFonts w:ascii="Arial" w:hAnsi="Arial" w:cs="Arial"/>
                  <w:i/>
                </w:rPr>
                <w:t xml:space="preserve"> (GL347)</w:t>
              </w:r>
              <w:r w:rsidRPr="007D3943">
                <w:rPr>
                  <w:rStyle w:val="Hyperlink"/>
                  <w:rFonts w:ascii="Arial" w:hAnsi="Arial" w:cs="Arial"/>
                  <w:i/>
                </w:rPr>
                <w:t xml:space="preserve"> returning to school after an extended period of closure</w:t>
              </w:r>
              <w:r w:rsidR="005A4080" w:rsidRPr="007D3943">
                <w:rPr>
                  <w:rStyle w:val="Hyperlink"/>
                  <w:rFonts w:ascii="Arial" w:hAnsi="Arial" w:cs="Arial"/>
                  <w:i/>
                </w:rPr>
                <w:t>’</w:t>
              </w:r>
            </w:hyperlink>
            <w:r w:rsidRPr="00B77593">
              <w:rPr>
                <w:rFonts w:ascii="Arial" w:hAnsi="Arial" w:cs="Arial"/>
                <w:i/>
              </w:rPr>
              <w:t xml:space="preserve"> (latest version). </w:t>
            </w:r>
          </w:p>
        </w:tc>
        <w:tc>
          <w:tcPr>
            <w:tcW w:w="1558" w:type="dxa"/>
            <w:tcBorders>
              <w:top w:val="single" w:sz="4" w:space="0" w:color="auto"/>
              <w:left w:val="single" w:sz="4" w:space="0" w:color="auto"/>
              <w:bottom w:val="single" w:sz="4" w:space="0" w:color="auto"/>
              <w:right w:val="single" w:sz="4" w:space="0" w:color="auto"/>
            </w:tcBorders>
          </w:tcPr>
          <w:p w:rsidR="008B6A07" w:rsidRPr="00B77593" w:rsidRDefault="008B6A07" w:rsidP="00E2342A">
            <w:pPr>
              <w:rPr>
                <w:rFonts w:ascii="Arial" w:hAnsi="Arial" w:cs="Arial"/>
              </w:rPr>
            </w:pPr>
          </w:p>
        </w:tc>
        <w:tc>
          <w:tcPr>
            <w:tcW w:w="1639" w:type="dxa"/>
            <w:tcBorders>
              <w:top w:val="single" w:sz="4" w:space="0" w:color="auto"/>
              <w:left w:val="single" w:sz="4" w:space="0" w:color="auto"/>
              <w:bottom w:val="single" w:sz="4" w:space="0" w:color="auto"/>
              <w:right w:val="single" w:sz="4" w:space="0" w:color="auto"/>
            </w:tcBorders>
          </w:tcPr>
          <w:p w:rsidR="008B6A07" w:rsidRPr="00B77593" w:rsidRDefault="008B6A07" w:rsidP="00E2342A">
            <w:pPr>
              <w:rPr>
                <w:rFonts w:ascii="Arial" w:hAnsi="Arial" w:cs="Arial"/>
              </w:rPr>
            </w:pPr>
          </w:p>
        </w:tc>
      </w:tr>
    </w:tbl>
    <w:p w:rsidR="00450211" w:rsidRPr="00B77593" w:rsidRDefault="00450211" w:rsidP="00E2342A">
      <w:pPr>
        <w:rPr>
          <w:rFonts w:ascii="Arial" w:hAnsi="Arial" w:cs="Arial"/>
        </w:rPr>
      </w:pPr>
    </w:p>
    <w:p w:rsidR="003E1AA1" w:rsidRPr="002E0AAD" w:rsidRDefault="002E0AAD" w:rsidP="00C04054">
      <w:pPr>
        <w:ind w:left="-709"/>
        <w:rPr>
          <w:rFonts w:ascii="Arial" w:hAnsi="Arial" w:cs="Arial"/>
          <w:b/>
          <w:sz w:val="28"/>
          <w:szCs w:val="28"/>
        </w:rPr>
      </w:pPr>
      <w:r w:rsidRPr="002E0AAD">
        <w:rPr>
          <w:rFonts w:ascii="Arial" w:hAnsi="Arial" w:cs="Arial"/>
          <w:b/>
          <w:sz w:val="28"/>
          <w:szCs w:val="28"/>
        </w:rPr>
        <w:t xml:space="preserve">2) </w:t>
      </w:r>
      <w:r w:rsidR="003654F5" w:rsidRPr="002E0AAD">
        <w:rPr>
          <w:rFonts w:ascii="Arial" w:hAnsi="Arial" w:cs="Arial"/>
          <w:b/>
          <w:sz w:val="28"/>
          <w:szCs w:val="28"/>
        </w:rPr>
        <w:t xml:space="preserve">Government principles </w:t>
      </w:r>
      <w:r w:rsidR="00147D26" w:rsidRPr="002E0AAD">
        <w:rPr>
          <w:rFonts w:ascii="Arial" w:hAnsi="Arial" w:cs="Arial"/>
          <w:b/>
          <w:sz w:val="28"/>
          <w:szCs w:val="28"/>
        </w:rPr>
        <w:t xml:space="preserve">to a </w:t>
      </w:r>
      <w:r w:rsidR="003654F5" w:rsidRPr="002E0AAD">
        <w:rPr>
          <w:rFonts w:ascii="Arial" w:hAnsi="Arial" w:cs="Arial"/>
          <w:b/>
          <w:sz w:val="28"/>
          <w:szCs w:val="28"/>
        </w:rPr>
        <w:t>phase</w:t>
      </w:r>
      <w:r w:rsidR="008027B8">
        <w:rPr>
          <w:rFonts w:ascii="Arial" w:hAnsi="Arial" w:cs="Arial"/>
          <w:b/>
          <w:sz w:val="28"/>
          <w:szCs w:val="28"/>
        </w:rPr>
        <w:t>d</w:t>
      </w:r>
      <w:r w:rsidR="003654F5" w:rsidRPr="002E0AAD">
        <w:rPr>
          <w:rFonts w:ascii="Arial" w:hAnsi="Arial" w:cs="Arial"/>
          <w:b/>
          <w:sz w:val="28"/>
          <w:szCs w:val="28"/>
        </w:rPr>
        <w:t xml:space="preserve"> approach to open to a wider settings</w:t>
      </w:r>
    </w:p>
    <w:p w:rsidR="003654F5" w:rsidRPr="002E0AAD" w:rsidRDefault="003654F5" w:rsidP="00C04054">
      <w:pPr>
        <w:ind w:left="-709"/>
        <w:rPr>
          <w:rFonts w:ascii="Arial" w:hAnsi="Arial" w:cs="Arial"/>
          <w:sz w:val="24"/>
          <w:szCs w:val="28"/>
        </w:rPr>
      </w:pPr>
      <w:r w:rsidRPr="002E0AAD">
        <w:rPr>
          <w:rFonts w:ascii="Arial" w:hAnsi="Arial" w:cs="Arial"/>
          <w:sz w:val="24"/>
          <w:szCs w:val="28"/>
        </w:rPr>
        <w:t xml:space="preserve">To assist </w:t>
      </w:r>
      <w:r w:rsidR="002E0AAD" w:rsidRPr="002E0AAD">
        <w:rPr>
          <w:rFonts w:ascii="Arial" w:hAnsi="Arial" w:cs="Arial"/>
          <w:sz w:val="24"/>
          <w:szCs w:val="28"/>
        </w:rPr>
        <w:t>in completing</w:t>
      </w:r>
      <w:r w:rsidRPr="002E0AAD">
        <w:rPr>
          <w:rFonts w:ascii="Arial" w:hAnsi="Arial" w:cs="Arial"/>
          <w:sz w:val="24"/>
          <w:szCs w:val="28"/>
        </w:rPr>
        <w:t xml:space="preserve"> this section</w:t>
      </w:r>
      <w:r w:rsidR="009B72E7" w:rsidRPr="002E0AAD">
        <w:rPr>
          <w:rFonts w:ascii="Arial" w:hAnsi="Arial" w:cs="Arial"/>
          <w:sz w:val="24"/>
          <w:szCs w:val="28"/>
        </w:rPr>
        <w:t xml:space="preserve"> and to</w:t>
      </w:r>
      <w:r w:rsidR="00147D26" w:rsidRPr="002E0AAD">
        <w:rPr>
          <w:rFonts w:ascii="Arial" w:hAnsi="Arial" w:cs="Arial"/>
          <w:sz w:val="24"/>
          <w:szCs w:val="28"/>
        </w:rPr>
        <w:t xml:space="preserve"> </w:t>
      </w:r>
      <w:r w:rsidR="00DE3873" w:rsidRPr="002E0AAD">
        <w:rPr>
          <w:rFonts w:ascii="Arial" w:hAnsi="Arial" w:cs="Arial"/>
          <w:sz w:val="24"/>
          <w:szCs w:val="28"/>
        </w:rPr>
        <w:t xml:space="preserve">ensure </w:t>
      </w:r>
      <w:r w:rsidR="00147D26" w:rsidRPr="002E0AAD">
        <w:rPr>
          <w:rFonts w:ascii="Arial" w:hAnsi="Arial" w:cs="Arial"/>
          <w:sz w:val="24"/>
          <w:szCs w:val="28"/>
        </w:rPr>
        <w:t>other risk controls have been met</w:t>
      </w:r>
      <w:r w:rsidR="002E0AAD" w:rsidRPr="002E0AAD">
        <w:rPr>
          <w:rFonts w:ascii="Arial" w:hAnsi="Arial" w:cs="Arial"/>
          <w:sz w:val="24"/>
          <w:szCs w:val="28"/>
        </w:rPr>
        <w:t>,</w:t>
      </w:r>
      <w:r w:rsidR="00147D26" w:rsidRPr="002E0AAD">
        <w:rPr>
          <w:rFonts w:ascii="Arial" w:hAnsi="Arial" w:cs="Arial"/>
          <w:sz w:val="24"/>
          <w:szCs w:val="28"/>
        </w:rPr>
        <w:t xml:space="preserve"> </w:t>
      </w:r>
      <w:r w:rsidRPr="002E0AAD">
        <w:rPr>
          <w:rFonts w:ascii="Arial" w:hAnsi="Arial" w:cs="Arial"/>
          <w:sz w:val="24"/>
          <w:szCs w:val="28"/>
        </w:rPr>
        <w:t>it is advised to complete sections 3-8</w:t>
      </w:r>
      <w:r w:rsidR="00147D26" w:rsidRPr="002E0AAD">
        <w:rPr>
          <w:rFonts w:ascii="Arial" w:hAnsi="Arial" w:cs="Arial"/>
          <w:sz w:val="24"/>
          <w:szCs w:val="28"/>
        </w:rPr>
        <w:t xml:space="preserve"> first.</w:t>
      </w:r>
    </w:p>
    <w:tbl>
      <w:tblPr>
        <w:tblStyle w:val="TableGrid"/>
        <w:tblW w:w="16160" w:type="dxa"/>
        <w:tblInd w:w="-1139" w:type="dxa"/>
        <w:tblLayout w:type="fixed"/>
        <w:tblLook w:val="04A0" w:firstRow="1" w:lastRow="0" w:firstColumn="1" w:lastColumn="0" w:noHBand="0" w:noVBand="1"/>
      </w:tblPr>
      <w:tblGrid>
        <w:gridCol w:w="5628"/>
        <w:gridCol w:w="7313"/>
        <w:gridCol w:w="1518"/>
        <w:gridCol w:w="1701"/>
      </w:tblGrid>
      <w:tr w:rsidR="008B6A07" w:rsidRPr="00B77593" w:rsidTr="009B72E7">
        <w:trPr>
          <w:tblHeader/>
        </w:trPr>
        <w:tc>
          <w:tcPr>
            <w:tcW w:w="5628" w:type="dxa"/>
            <w:tcBorders>
              <w:bottom w:val="single" w:sz="12" w:space="0" w:color="auto"/>
              <w:right w:val="single" w:sz="4" w:space="0" w:color="auto"/>
            </w:tcBorders>
            <w:shd w:val="clear" w:color="auto" w:fill="DEEAF6" w:themeFill="accent1" w:themeFillTint="33"/>
          </w:tcPr>
          <w:p w:rsidR="008B6A07" w:rsidRPr="00B77593" w:rsidRDefault="008B6A07" w:rsidP="004100B3">
            <w:pPr>
              <w:jc w:val="center"/>
              <w:rPr>
                <w:rFonts w:ascii="Arial" w:hAnsi="Arial" w:cs="Arial"/>
                <w:b/>
                <w:sz w:val="24"/>
              </w:rPr>
            </w:pPr>
            <w:r w:rsidRPr="00B77593">
              <w:rPr>
                <w:rFonts w:ascii="Arial" w:hAnsi="Arial" w:cs="Arial"/>
                <w:b/>
                <w:sz w:val="24"/>
              </w:rPr>
              <w:t>Risk controls to be put in place</w:t>
            </w:r>
          </w:p>
        </w:tc>
        <w:tc>
          <w:tcPr>
            <w:tcW w:w="7313" w:type="dxa"/>
            <w:tcBorders>
              <w:top w:val="single" w:sz="4" w:space="0" w:color="auto"/>
              <w:left w:val="single" w:sz="4" w:space="0" w:color="auto"/>
              <w:bottom w:val="single" w:sz="12" w:space="0" w:color="auto"/>
              <w:right w:val="dashSmallGap" w:sz="4" w:space="0" w:color="auto"/>
            </w:tcBorders>
            <w:shd w:val="clear" w:color="auto" w:fill="DEEAF6" w:themeFill="accent1" w:themeFillTint="33"/>
          </w:tcPr>
          <w:p w:rsidR="008B6A07" w:rsidRPr="00B77593" w:rsidRDefault="008B6A07" w:rsidP="004100B3">
            <w:pPr>
              <w:jc w:val="center"/>
              <w:rPr>
                <w:rFonts w:ascii="Arial" w:hAnsi="Arial" w:cs="Arial"/>
                <w:b/>
                <w:sz w:val="24"/>
              </w:rPr>
            </w:pPr>
            <w:r w:rsidRPr="00B77593">
              <w:rPr>
                <w:rFonts w:ascii="Arial" w:hAnsi="Arial" w:cs="Arial"/>
                <w:b/>
                <w:sz w:val="24"/>
              </w:rPr>
              <w:t>How will this be achieved:</w:t>
            </w:r>
            <w:r w:rsidRPr="00B77593">
              <w:rPr>
                <w:rFonts w:ascii="Arial" w:hAnsi="Arial" w:cs="Arial"/>
              </w:rPr>
              <w:t xml:space="preserve"> </w:t>
            </w:r>
            <w:r w:rsidRPr="00B77593">
              <w:rPr>
                <w:rFonts w:ascii="Arial" w:hAnsi="Arial" w:cs="Arial"/>
                <w:b/>
                <w:i/>
                <w:sz w:val="24"/>
                <w:highlight w:val="yellow"/>
              </w:rPr>
              <w:t>(Please note – items in italics are examples. Schools will need to adapt and make site specific, where appropriate</w:t>
            </w:r>
          </w:p>
        </w:tc>
        <w:tc>
          <w:tcPr>
            <w:tcW w:w="1518" w:type="dxa"/>
            <w:tcBorders>
              <w:top w:val="single" w:sz="4" w:space="0" w:color="auto"/>
              <w:left w:val="single" w:sz="4" w:space="0" w:color="auto"/>
              <w:bottom w:val="single" w:sz="12" w:space="0" w:color="auto"/>
              <w:right w:val="single" w:sz="4" w:space="0" w:color="auto"/>
            </w:tcBorders>
            <w:shd w:val="clear" w:color="auto" w:fill="DEEAF6" w:themeFill="accent1" w:themeFillTint="33"/>
          </w:tcPr>
          <w:p w:rsidR="008B6A07" w:rsidRPr="00B77593" w:rsidRDefault="008B6A07" w:rsidP="004100B3">
            <w:pPr>
              <w:jc w:val="center"/>
              <w:rPr>
                <w:rFonts w:ascii="Arial" w:hAnsi="Arial" w:cs="Arial"/>
                <w:b/>
                <w:sz w:val="24"/>
              </w:rPr>
            </w:pPr>
            <w:r w:rsidRPr="00B77593">
              <w:rPr>
                <w:rFonts w:ascii="Arial" w:hAnsi="Arial" w:cs="Arial"/>
                <w:b/>
                <w:sz w:val="24"/>
              </w:rPr>
              <w:t>Assigned to:</w:t>
            </w:r>
          </w:p>
        </w:tc>
        <w:tc>
          <w:tcPr>
            <w:tcW w:w="1701" w:type="dxa"/>
            <w:tcBorders>
              <w:top w:val="single" w:sz="4" w:space="0" w:color="auto"/>
              <w:left w:val="single" w:sz="4" w:space="0" w:color="auto"/>
              <w:bottom w:val="single" w:sz="12" w:space="0" w:color="auto"/>
              <w:right w:val="single" w:sz="4" w:space="0" w:color="auto"/>
            </w:tcBorders>
            <w:shd w:val="clear" w:color="auto" w:fill="DEEAF6" w:themeFill="accent1" w:themeFillTint="33"/>
          </w:tcPr>
          <w:p w:rsidR="008B6A07" w:rsidRPr="00B77593" w:rsidRDefault="008B6A07" w:rsidP="004100B3">
            <w:pPr>
              <w:jc w:val="center"/>
              <w:rPr>
                <w:rFonts w:ascii="Arial" w:hAnsi="Arial" w:cs="Arial"/>
                <w:b/>
                <w:sz w:val="24"/>
              </w:rPr>
            </w:pPr>
            <w:r w:rsidRPr="00B77593">
              <w:rPr>
                <w:rFonts w:ascii="Arial" w:hAnsi="Arial" w:cs="Arial"/>
                <w:b/>
                <w:sz w:val="24"/>
              </w:rPr>
              <w:t>Date completed:</w:t>
            </w:r>
          </w:p>
        </w:tc>
      </w:tr>
      <w:tr w:rsidR="008B6A07" w:rsidRPr="00B77593" w:rsidTr="009B72E7">
        <w:tc>
          <w:tcPr>
            <w:tcW w:w="5628" w:type="dxa"/>
            <w:tcBorders>
              <w:top w:val="single" w:sz="12" w:space="0" w:color="auto"/>
              <w:right w:val="single" w:sz="4" w:space="0" w:color="auto"/>
            </w:tcBorders>
          </w:tcPr>
          <w:p w:rsidR="008B6A07" w:rsidRPr="00B77593" w:rsidRDefault="008B6A07" w:rsidP="00A214E3">
            <w:pPr>
              <w:rPr>
                <w:rFonts w:ascii="Arial" w:hAnsi="Arial" w:cs="Arial"/>
                <w:color w:val="5B9BD5" w:themeColor="accent1"/>
              </w:rPr>
            </w:pPr>
            <w:r w:rsidRPr="00B77593">
              <w:rPr>
                <w:rFonts w:ascii="Arial" w:hAnsi="Arial" w:cs="Arial"/>
              </w:rPr>
              <w:t xml:space="preserve">Government advice to be followed for pupils and staff identified as vulnerable or living with someone who is vulnerable. </w:t>
            </w:r>
          </w:p>
        </w:tc>
        <w:tc>
          <w:tcPr>
            <w:tcW w:w="7313" w:type="dxa"/>
            <w:tcBorders>
              <w:top w:val="single" w:sz="12" w:space="0" w:color="auto"/>
              <w:left w:val="single" w:sz="4" w:space="0" w:color="auto"/>
              <w:bottom w:val="single" w:sz="4" w:space="0" w:color="auto"/>
              <w:right w:val="dashSmallGap" w:sz="4" w:space="0" w:color="auto"/>
            </w:tcBorders>
          </w:tcPr>
          <w:p w:rsidR="008B6A07" w:rsidRPr="00B77593" w:rsidRDefault="008B6A07" w:rsidP="00A214E3">
            <w:pPr>
              <w:pStyle w:val="ListParagraph"/>
              <w:numPr>
                <w:ilvl w:val="0"/>
                <w:numId w:val="16"/>
              </w:numPr>
              <w:rPr>
                <w:rFonts w:ascii="Arial" w:hAnsi="Arial" w:cs="Arial"/>
                <w:i/>
              </w:rPr>
            </w:pPr>
            <w:r w:rsidRPr="00B77593">
              <w:rPr>
                <w:rFonts w:ascii="Arial" w:hAnsi="Arial" w:cs="Arial"/>
                <w:i/>
              </w:rPr>
              <w:t xml:space="preserve">Vulnerable children of all age groups with education health and care (EHC) plans to be reviewed and if suitable to attend school. </w:t>
            </w:r>
          </w:p>
          <w:p w:rsidR="008B6A07" w:rsidRPr="00B77593" w:rsidRDefault="008B6A07" w:rsidP="00A214E3">
            <w:pPr>
              <w:pStyle w:val="ListParagraph"/>
              <w:numPr>
                <w:ilvl w:val="0"/>
                <w:numId w:val="16"/>
              </w:numPr>
              <w:rPr>
                <w:rFonts w:ascii="Arial" w:hAnsi="Arial" w:cs="Arial"/>
                <w:i/>
              </w:rPr>
            </w:pPr>
            <w:r w:rsidRPr="00B77593">
              <w:rPr>
                <w:rFonts w:ascii="Arial" w:hAnsi="Arial" w:cs="Arial"/>
                <w:i/>
              </w:rPr>
              <w:t>Children, young people and staff classed as extremely clinically vulnerable continue to shield.</w:t>
            </w:r>
          </w:p>
          <w:p w:rsidR="003C491D" w:rsidRDefault="008B6A07" w:rsidP="003C491D">
            <w:pPr>
              <w:pStyle w:val="ListParagraph"/>
              <w:numPr>
                <w:ilvl w:val="0"/>
                <w:numId w:val="16"/>
              </w:numPr>
              <w:rPr>
                <w:rFonts w:ascii="Arial" w:hAnsi="Arial" w:cs="Arial"/>
                <w:i/>
              </w:rPr>
            </w:pPr>
            <w:r w:rsidRPr="00B77593">
              <w:rPr>
                <w:rFonts w:ascii="Arial" w:hAnsi="Arial" w:cs="Arial"/>
                <w:i/>
              </w:rPr>
              <w:t>Children, young people and staff clinically vulnerable, incl</w:t>
            </w:r>
            <w:r w:rsidR="00147D26">
              <w:rPr>
                <w:rFonts w:ascii="Arial" w:hAnsi="Arial" w:cs="Arial"/>
                <w:i/>
              </w:rPr>
              <w:t xml:space="preserve">uding those who are pregnant </w:t>
            </w:r>
            <w:r w:rsidR="003C491D" w:rsidRPr="003C491D">
              <w:rPr>
                <w:rFonts w:ascii="Arial" w:hAnsi="Arial" w:cs="Arial"/>
                <w:i/>
              </w:rPr>
              <w:t>and other vulnerable groups</w:t>
            </w:r>
            <w:r w:rsidRPr="003C491D">
              <w:rPr>
                <w:rFonts w:ascii="Arial" w:hAnsi="Arial" w:cs="Arial"/>
                <w:i/>
              </w:rPr>
              <w:t xml:space="preserve"> </w:t>
            </w:r>
            <w:r w:rsidRPr="00B77593">
              <w:rPr>
                <w:rFonts w:ascii="Arial" w:hAnsi="Arial" w:cs="Arial"/>
                <w:i/>
              </w:rPr>
              <w:t>seek medical advice.</w:t>
            </w:r>
          </w:p>
          <w:p w:rsidR="008B6A07" w:rsidRPr="003C491D" w:rsidRDefault="008B6A07" w:rsidP="003C491D">
            <w:pPr>
              <w:pStyle w:val="ListParagraph"/>
              <w:numPr>
                <w:ilvl w:val="0"/>
                <w:numId w:val="16"/>
              </w:numPr>
              <w:rPr>
                <w:rFonts w:ascii="Arial" w:hAnsi="Arial" w:cs="Arial"/>
                <w:i/>
              </w:rPr>
            </w:pPr>
            <w:r w:rsidRPr="003C491D">
              <w:rPr>
                <w:rFonts w:ascii="Arial" w:hAnsi="Arial" w:cs="Arial"/>
                <w:i/>
              </w:rPr>
              <w:lastRenderedPageBreak/>
              <w:t xml:space="preserve">A child/young person or staff member living in a household with someone who is extremely clinically vulnerable to return only if stringent control measures </w:t>
            </w:r>
            <w:r w:rsidR="005A4080" w:rsidRPr="003C491D">
              <w:rPr>
                <w:rFonts w:ascii="Arial" w:hAnsi="Arial" w:cs="Arial"/>
                <w:i/>
              </w:rPr>
              <w:t xml:space="preserve">can be put in </w:t>
            </w:r>
            <w:r w:rsidRPr="003C491D">
              <w:rPr>
                <w:rFonts w:ascii="Arial" w:hAnsi="Arial" w:cs="Arial"/>
                <w:i/>
              </w:rPr>
              <w:t>place to maintain social distancing.</w:t>
            </w:r>
          </w:p>
        </w:tc>
        <w:tc>
          <w:tcPr>
            <w:tcW w:w="1518" w:type="dxa"/>
            <w:tcBorders>
              <w:top w:val="single" w:sz="12" w:space="0" w:color="auto"/>
              <w:left w:val="dashSmallGap" w:sz="4" w:space="0" w:color="auto"/>
              <w:bottom w:val="single" w:sz="4" w:space="0" w:color="auto"/>
              <w:right w:val="single" w:sz="4" w:space="0" w:color="auto"/>
            </w:tcBorders>
          </w:tcPr>
          <w:p w:rsidR="008B6A07" w:rsidRPr="00B77593" w:rsidRDefault="008B6A07" w:rsidP="00A214E3">
            <w:pPr>
              <w:rPr>
                <w:rFonts w:ascii="Arial" w:hAnsi="Arial" w:cs="Arial"/>
              </w:rPr>
            </w:pPr>
          </w:p>
        </w:tc>
        <w:tc>
          <w:tcPr>
            <w:tcW w:w="1701" w:type="dxa"/>
            <w:tcBorders>
              <w:top w:val="single" w:sz="12" w:space="0" w:color="auto"/>
              <w:left w:val="dashSmallGap" w:sz="4" w:space="0" w:color="auto"/>
              <w:bottom w:val="single" w:sz="4" w:space="0" w:color="auto"/>
              <w:right w:val="single" w:sz="4" w:space="0" w:color="auto"/>
            </w:tcBorders>
          </w:tcPr>
          <w:p w:rsidR="008B6A07" w:rsidRPr="00B77593" w:rsidRDefault="008B6A07" w:rsidP="00A214E3">
            <w:pPr>
              <w:rPr>
                <w:rFonts w:ascii="Arial" w:hAnsi="Arial" w:cs="Arial"/>
              </w:rPr>
            </w:pPr>
          </w:p>
        </w:tc>
      </w:tr>
      <w:tr w:rsidR="008B6A07" w:rsidRPr="00B77593" w:rsidTr="00F95BA7">
        <w:tc>
          <w:tcPr>
            <w:tcW w:w="5628" w:type="dxa"/>
          </w:tcPr>
          <w:p w:rsidR="008B6A07" w:rsidRPr="00B77593" w:rsidRDefault="005A4080" w:rsidP="005A4080">
            <w:pPr>
              <w:rPr>
                <w:rFonts w:ascii="Arial" w:hAnsi="Arial" w:cs="Arial"/>
              </w:rPr>
            </w:pPr>
            <w:r w:rsidRPr="00B77593">
              <w:rPr>
                <w:rFonts w:ascii="Arial" w:hAnsi="Arial" w:cs="Arial"/>
              </w:rPr>
              <w:t xml:space="preserve">Government’s protective measures to be implemented to </w:t>
            </w:r>
            <w:r w:rsidR="003C491D">
              <w:rPr>
                <w:rFonts w:ascii="Arial" w:hAnsi="Arial" w:cs="Arial"/>
              </w:rPr>
              <w:t>help meet</w:t>
            </w:r>
            <w:r w:rsidRPr="003C491D">
              <w:rPr>
                <w:rFonts w:ascii="Arial" w:hAnsi="Arial" w:cs="Arial"/>
              </w:rPr>
              <w:t xml:space="preserve"> </w:t>
            </w:r>
            <w:r w:rsidRPr="00B77593">
              <w:rPr>
                <w:rFonts w:ascii="Arial" w:hAnsi="Arial" w:cs="Arial"/>
              </w:rPr>
              <w:t>s</w:t>
            </w:r>
            <w:r w:rsidR="008B6A07" w:rsidRPr="00B77593">
              <w:rPr>
                <w:rFonts w:ascii="Arial" w:hAnsi="Arial" w:cs="Arial"/>
              </w:rPr>
              <w:t xml:space="preserve">ocial distancing in school. </w:t>
            </w:r>
          </w:p>
        </w:tc>
        <w:tc>
          <w:tcPr>
            <w:tcW w:w="7313" w:type="dxa"/>
          </w:tcPr>
          <w:p w:rsidR="008B6A07" w:rsidRPr="00B77593" w:rsidRDefault="008B6A07" w:rsidP="0059089A">
            <w:pPr>
              <w:pStyle w:val="ListParagraph"/>
              <w:numPr>
                <w:ilvl w:val="0"/>
                <w:numId w:val="8"/>
              </w:numPr>
              <w:rPr>
                <w:rFonts w:ascii="Arial" w:hAnsi="Arial" w:cs="Arial"/>
                <w:i/>
              </w:rPr>
            </w:pPr>
            <w:r w:rsidRPr="00B77593">
              <w:rPr>
                <w:rFonts w:ascii="Arial" w:hAnsi="Arial" w:cs="Arial"/>
                <w:i/>
              </w:rPr>
              <w:t xml:space="preserve">Carry out survey with parents to establish potential numbers of pupils expected to return so adequate staff and resources can be put in place. </w:t>
            </w:r>
          </w:p>
          <w:p w:rsidR="008B6A07" w:rsidRPr="00B77593" w:rsidRDefault="008B6A07" w:rsidP="0059089A">
            <w:pPr>
              <w:pStyle w:val="ListParagraph"/>
              <w:numPr>
                <w:ilvl w:val="0"/>
                <w:numId w:val="8"/>
              </w:numPr>
              <w:rPr>
                <w:rFonts w:ascii="Arial" w:hAnsi="Arial" w:cs="Arial"/>
                <w:i/>
              </w:rPr>
            </w:pPr>
            <w:r w:rsidRPr="00B77593">
              <w:rPr>
                <w:rFonts w:ascii="Arial" w:hAnsi="Arial" w:cs="Arial"/>
                <w:i/>
              </w:rPr>
              <w:t>Assess rooms and other shared spaces to determine the maximum numbers of p</w:t>
            </w:r>
            <w:r w:rsidR="00FA2DFA">
              <w:rPr>
                <w:rFonts w:ascii="Arial" w:hAnsi="Arial" w:cs="Arial"/>
                <w:i/>
              </w:rPr>
              <w:t>upils that they can hold,</w:t>
            </w:r>
            <w:r w:rsidRPr="00B77593">
              <w:rPr>
                <w:rFonts w:ascii="Arial" w:hAnsi="Arial" w:cs="Arial"/>
                <w:i/>
              </w:rPr>
              <w:t xml:space="preserve"> maintaining social distancing</w:t>
            </w:r>
            <w:r w:rsidR="005A4080" w:rsidRPr="00B77593">
              <w:rPr>
                <w:rFonts w:ascii="Arial" w:hAnsi="Arial" w:cs="Arial"/>
                <w:i/>
              </w:rPr>
              <w:t>.</w:t>
            </w:r>
          </w:p>
          <w:p w:rsidR="00A5135C" w:rsidRPr="00A5135C" w:rsidRDefault="00475698" w:rsidP="00A5135C">
            <w:pPr>
              <w:pStyle w:val="ListParagraph"/>
              <w:numPr>
                <w:ilvl w:val="0"/>
                <w:numId w:val="8"/>
              </w:numPr>
              <w:rPr>
                <w:rFonts w:ascii="Arial" w:hAnsi="Arial" w:cs="Arial"/>
                <w:i/>
              </w:rPr>
            </w:pPr>
            <w:r w:rsidRPr="00A5135C">
              <w:rPr>
                <w:rFonts w:ascii="Arial" w:hAnsi="Arial" w:cs="Arial"/>
                <w:i/>
              </w:rPr>
              <w:t>Organise pupils into small</w:t>
            </w:r>
            <w:r w:rsidR="008B6A07" w:rsidRPr="00A5135C">
              <w:rPr>
                <w:rFonts w:ascii="Arial" w:hAnsi="Arial" w:cs="Arial"/>
                <w:i/>
              </w:rPr>
              <w:t xml:space="preserve"> consistent group</w:t>
            </w:r>
            <w:r w:rsidRPr="00A5135C">
              <w:rPr>
                <w:rFonts w:ascii="Arial" w:hAnsi="Arial" w:cs="Arial"/>
                <w:i/>
              </w:rPr>
              <w:t>s</w:t>
            </w:r>
            <w:r w:rsidR="008B6A07" w:rsidRPr="00A5135C">
              <w:rPr>
                <w:rFonts w:ascii="Arial" w:hAnsi="Arial" w:cs="Arial"/>
                <w:i/>
              </w:rPr>
              <w:t xml:space="preserve"> and </w:t>
            </w:r>
            <w:r w:rsidR="00FA2DFA" w:rsidRPr="00A5135C">
              <w:rPr>
                <w:rFonts w:ascii="Arial" w:hAnsi="Arial" w:cs="Arial"/>
                <w:i/>
              </w:rPr>
              <w:t>they</w:t>
            </w:r>
            <w:r w:rsidR="005A4080" w:rsidRPr="00A5135C">
              <w:rPr>
                <w:rFonts w:ascii="Arial" w:hAnsi="Arial" w:cs="Arial"/>
                <w:i/>
              </w:rPr>
              <w:t xml:space="preserve"> </w:t>
            </w:r>
            <w:r w:rsidR="008B6A07" w:rsidRPr="00A5135C">
              <w:rPr>
                <w:rFonts w:ascii="Arial" w:hAnsi="Arial" w:cs="Arial"/>
                <w:i/>
              </w:rPr>
              <w:t>stay away from other people and</w:t>
            </w:r>
            <w:r w:rsidR="005A4080" w:rsidRPr="00A5135C">
              <w:rPr>
                <w:rFonts w:ascii="Arial" w:hAnsi="Arial" w:cs="Arial"/>
                <w:i/>
              </w:rPr>
              <w:t xml:space="preserve"> other</w:t>
            </w:r>
            <w:r w:rsidR="008B6A07" w:rsidRPr="00A5135C">
              <w:rPr>
                <w:rFonts w:ascii="Arial" w:hAnsi="Arial" w:cs="Arial"/>
                <w:i/>
              </w:rPr>
              <w:t xml:space="preserve"> groups. </w:t>
            </w:r>
            <w:r w:rsidR="009B72E7" w:rsidRPr="00A5135C">
              <w:rPr>
                <w:rFonts w:ascii="Arial" w:hAnsi="Arial" w:cs="Arial"/>
                <w:i/>
              </w:rPr>
              <w:t xml:space="preserve"> </w:t>
            </w:r>
            <w:r w:rsidR="005A4080" w:rsidRPr="00A5135C">
              <w:rPr>
                <w:rFonts w:ascii="Arial" w:hAnsi="Arial" w:cs="Arial"/>
                <w:i/>
              </w:rPr>
              <w:t>S</w:t>
            </w:r>
            <w:r w:rsidR="008B6A07" w:rsidRPr="00A5135C">
              <w:rPr>
                <w:rFonts w:ascii="Arial" w:hAnsi="Arial" w:cs="Arial"/>
                <w:i/>
              </w:rPr>
              <w:t xml:space="preserve">mall groups preferably stay in the same classroom throughout the day. </w:t>
            </w:r>
            <w:r w:rsidR="00A5135C">
              <w:rPr>
                <w:rFonts w:ascii="Arial" w:hAnsi="Arial" w:cs="Arial"/>
                <w:i/>
              </w:rPr>
              <w:t xml:space="preserve"> </w:t>
            </w:r>
            <w:r w:rsidR="00A5135C" w:rsidRPr="00A5135C">
              <w:rPr>
                <w:rFonts w:ascii="Arial" w:hAnsi="Arial" w:cs="Arial"/>
                <w:i/>
              </w:rPr>
              <w:t>Consider teachers moving not pupils if necessary</w:t>
            </w:r>
          </w:p>
          <w:p w:rsidR="008B6A07" w:rsidRPr="00B77593" w:rsidRDefault="008B6A07" w:rsidP="009D0B4E">
            <w:pPr>
              <w:pStyle w:val="ListParagraph"/>
              <w:numPr>
                <w:ilvl w:val="0"/>
                <w:numId w:val="8"/>
              </w:numPr>
              <w:rPr>
                <w:rFonts w:ascii="Arial" w:hAnsi="Arial" w:cs="Arial"/>
                <w:i/>
              </w:rPr>
            </w:pPr>
            <w:r w:rsidRPr="00B77593">
              <w:rPr>
                <w:rFonts w:ascii="Arial" w:hAnsi="Arial" w:cs="Arial"/>
                <w:i/>
              </w:rPr>
              <w:t xml:space="preserve">No more than 15 pupils per small group and one teacher (and, if needed, a teaching assistant). </w:t>
            </w:r>
            <w:r w:rsidR="009B72E7">
              <w:rPr>
                <w:rFonts w:ascii="Arial" w:hAnsi="Arial" w:cs="Arial"/>
                <w:i/>
              </w:rPr>
              <w:t xml:space="preserve"> </w:t>
            </w:r>
            <w:r w:rsidRPr="00B77593">
              <w:rPr>
                <w:rFonts w:ascii="Arial" w:hAnsi="Arial" w:cs="Arial"/>
                <w:i/>
              </w:rPr>
              <w:t>A teaching assistant can lead a group under the direction of a teacher.</w:t>
            </w:r>
            <w:r w:rsidR="00385077">
              <w:rPr>
                <w:rFonts w:ascii="Arial" w:hAnsi="Arial" w:cs="Arial"/>
                <w:i/>
              </w:rPr>
              <w:t xml:space="preserve"> Also refer to EYFS adult to child ratio’s and floor space ratio’s.</w:t>
            </w:r>
          </w:p>
          <w:p w:rsidR="001E6351" w:rsidRPr="00B77593" w:rsidRDefault="001E6351" w:rsidP="001E6351">
            <w:pPr>
              <w:pStyle w:val="ListParagraph"/>
              <w:numPr>
                <w:ilvl w:val="0"/>
                <w:numId w:val="8"/>
              </w:numPr>
              <w:rPr>
                <w:rFonts w:ascii="Arial" w:hAnsi="Arial" w:cs="Arial"/>
                <w:i/>
              </w:rPr>
            </w:pPr>
            <w:r w:rsidRPr="00B77593">
              <w:rPr>
                <w:rFonts w:ascii="Arial" w:hAnsi="Arial" w:cs="Arial"/>
                <w:i/>
              </w:rPr>
              <w:t>Consider how shared rooms/area (dining halls, staff rooms, offices, reception area, playground) will be managed throughout the day e.g. staggered break times, additional breakout areas, timetable of rooms, use of outdoor areas.</w:t>
            </w:r>
          </w:p>
          <w:p w:rsidR="005A4080" w:rsidRDefault="008B6A07" w:rsidP="0073258F">
            <w:pPr>
              <w:pStyle w:val="ListParagraph"/>
              <w:numPr>
                <w:ilvl w:val="0"/>
                <w:numId w:val="8"/>
              </w:numPr>
              <w:rPr>
                <w:rFonts w:ascii="Arial" w:hAnsi="Arial" w:cs="Arial"/>
                <w:i/>
              </w:rPr>
            </w:pPr>
            <w:r w:rsidRPr="00B77593">
              <w:rPr>
                <w:rFonts w:ascii="Arial" w:hAnsi="Arial" w:cs="Arial"/>
                <w:i/>
              </w:rPr>
              <w:t>Classrooms and workshops rearranged with sitting positions 2 metres apart.</w:t>
            </w:r>
          </w:p>
          <w:p w:rsidR="00A5135C" w:rsidRPr="00B77593" w:rsidRDefault="00A5135C" w:rsidP="00A5135C">
            <w:pPr>
              <w:pStyle w:val="ListParagraph"/>
              <w:numPr>
                <w:ilvl w:val="0"/>
                <w:numId w:val="8"/>
              </w:numPr>
              <w:rPr>
                <w:rFonts w:ascii="Arial" w:hAnsi="Arial" w:cs="Arial"/>
                <w:i/>
              </w:rPr>
            </w:pPr>
            <w:r w:rsidRPr="00A5135C">
              <w:rPr>
                <w:rFonts w:ascii="Arial" w:hAnsi="Arial" w:cs="Arial"/>
                <w:i/>
              </w:rPr>
              <w:t>Ensuring staff members remain over 2m distant from one another during essential staff training/meetings</w:t>
            </w:r>
            <w:r>
              <w:rPr>
                <w:rFonts w:ascii="Arial" w:hAnsi="Arial" w:cs="Arial"/>
                <w:i/>
              </w:rPr>
              <w:t>.</w:t>
            </w:r>
          </w:p>
          <w:p w:rsidR="008B6A07" w:rsidRPr="00B77593" w:rsidRDefault="005A4080" w:rsidP="0073258F">
            <w:pPr>
              <w:pStyle w:val="ListParagraph"/>
              <w:numPr>
                <w:ilvl w:val="0"/>
                <w:numId w:val="8"/>
              </w:numPr>
              <w:rPr>
                <w:rFonts w:ascii="Arial" w:hAnsi="Arial" w:cs="Arial"/>
                <w:i/>
              </w:rPr>
            </w:pPr>
            <w:r w:rsidRPr="00B77593">
              <w:rPr>
                <w:rFonts w:ascii="Arial" w:hAnsi="Arial" w:cs="Arial"/>
                <w:i/>
              </w:rPr>
              <w:t xml:space="preserve">Follow CLEAPSS guidance </w:t>
            </w:r>
            <w:r w:rsidR="008403C6">
              <w:rPr>
                <w:rFonts w:ascii="Arial" w:hAnsi="Arial" w:cs="Arial"/>
                <w:i/>
              </w:rPr>
              <w:t xml:space="preserve">for </w:t>
            </w:r>
            <w:r w:rsidRPr="00B77593">
              <w:rPr>
                <w:rFonts w:ascii="Arial" w:hAnsi="Arial" w:cs="Arial"/>
                <w:i/>
              </w:rPr>
              <w:t xml:space="preserve">workshops and science labs. </w:t>
            </w:r>
            <w:r w:rsidR="008B6A07" w:rsidRPr="00B77593">
              <w:rPr>
                <w:rFonts w:ascii="Arial" w:hAnsi="Arial" w:cs="Arial"/>
                <w:i/>
              </w:rPr>
              <w:t xml:space="preserve"> </w:t>
            </w:r>
          </w:p>
          <w:p w:rsidR="008B6A07" w:rsidRPr="00B77593" w:rsidRDefault="008B6A07" w:rsidP="0059089A">
            <w:pPr>
              <w:pStyle w:val="ListParagraph"/>
              <w:numPr>
                <w:ilvl w:val="0"/>
                <w:numId w:val="8"/>
              </w:numPr>
              <w:rPr>
                <w:rFonts w:ascii="Arial" w:hAnsi="Arial" w:cs="Arial"/>
                <w:i/>
              </w:rPr>
            </w:pPr>
            <w:r w:rsidRPr="00B77593">
              <w:rPr>
                <w:rFonts w:ascii="Arial" w:hAnsi="Arial" w:cs="Arial"/>
                <w:i/>
              </w:rPr>
              <w:t>Procedures in place and layout of building altered to avoid mass group</w:t>
            </w:r>
            <w:r w:rsidR="005A4080" w:rsidRPr="00B77593">
              <w:rPr>
                <w:rFonts w:ascii="Arial" w:hAnsi="Arial" w:cs="Arial"/>
                <w:i/>
              </w:rPr>
              <w:t>s</w:t>
            </w:r>
            <w:r w:rsidRPr="00B77593">
              <w:rPr>
                <w:rFonts w:ascii="Arial" w:hAnsi="Arial" w:cs="Arial"/>
                <w:i/>
              </w:rPr>
              <w:t xml:space="preserve"> coming into contact (pinch points) e.g. staggered break times, toilet breaks, floor markings, one way systems, staggered drop off and collection times.</w:t>
            </w:r>
          </w:p>
          <w:p w:rsidR="008B6A07" w:rsidRPr="00B77593" w:rsidRDefault="00FA2DFA" w:rsidP="0059089A">
            <w:pPr>
              <w:pStyle w:val="ListParagraph"/>
              <w:numPr>
                <w:ilvl w:val="0"/>
                <w:numId w:val="8"/>
              </w:numPr>
              <w:rPr>
                <w:rFonts w:ascii="Arial" w:hAnsi="Arial" w:cs="Arial"/>
                <w:i/>
              </w:rPr>
            </w:pPr>
            <w:r>
              <w:rPr>
                <w:rFonts w:ascii="Arial" w:hAnsi="Arial" w:cs="Arial"/>
                <w:i/>
              </w:rPr>
              <w:lastRenderedPageBreak/>
              <w:t>I</w:t>
            </w:r>
            <w:r w:rsidR="008B6A07" w:rsidRPr="00B77593">
              <w:rPr>
                <w:rFonts w:ascii="Arial" w:hAnsi="Arial" w:cs="Arial"/>
                <w:i/>
              </w:rPr>
              <w:t>f unable to achieve socia</w:t>
            </w:r>
            <w:r>
              <w:rPr>
                <w:rFonts w:ascii="Arial" w:hAnsi="Arial" w:cs="Arial"/>
                <w:i/>
              </w:rPr>
              <w:t>l distancing in small groups,</w:t>
            </w:r>
            <w:r w:rsidR="008B6A07" w:rsidRPr="00B77593">
              <w:rPr>
                <w:rFonts w:ascii="Arial" w:hAnsi="Arial" w:cs="Arial"/>
                <w:i/>
              </w:rPr>
              <w:t xml:space="preserve"> discuss options with LA services.</w:t>
            </w:r>
          </w:p>
        </w:tc>
        <w:tc>
          <w:tcPr>
            <w:tcW w:w="1518" w:type="dxa"/>
          </w:tcPr>
          <w:p w:rsidR="008B6A07" w:rsidRPr="00B77593" w:rsidRDefault="008B6A07" w:rsidP="00E2342A">
            <w:pPr>
              <w:rPr>
                <w:rFonts w:ascii="Arial" w:hAnsi="Arial" w:cs="Arial"/>
              </w:rPr>
            </w:pPr>
          </w:p>
        </w:tc>
        <w:tc>
          <w:tcPr>
            <w:tcW w:w="1701" w:type="dxa"/>
          </w:tcPr>
          <w:p w:rsidR="008B6A07" w:rsidRPr="00B77593" w:rsidRDefault="008B6A07" w:rsidP="00E2342A">
            <w:pPr>
              <w:rPr>
                <w:rFonts w:ascii="Arial" w:hAnsi="Arial" w:cs="Arial"/>
              </w:rPr>
            </w:pPr>
          </w:p>
        </w:tc>
      </w:tr>
    </w:tbl>
    <w:p w:rsidR="009F200E" w:rsidRDefault="009F200E" w:rsidP="003F2A18">
      <w:pPr>
        <w:ind w:left="-709"/>
        <w:rPr>
          <w:rFonts w:ascii="Arial" w:hAnsi="Arial" w:cs="Arial"/>
          <w:b/>
          <w:sz w:val="28"/>
          <w:szCs w:val="28"/>
        </w:rPr>
      </w:pPr>
    </w:p>
    <w:p w:rsidR="00F0379A" w:rsidRPr="00B77593" w:rsidRDefault="00C45D12" w:rsidP="003F2A18">
      <w:pPr>
        <w:ind w:left="-709"/>
        <w:rPr>
          <w:rFonts w:ascii="Arial" w:hAnsi="Arial" w:cs="Arial"/>
          <w:b/>
          <w:sz w:val="28"/>
          <w:szCs w:val="28"/>
        </w:rPr>
      </w:pPr>
      <w:r w:rsidRPr="00B77593">
        <w:rPr>
          <w:rFonts w:ascii="Arial" w:hAnsi="Arial" w:cs="Arial"/>
          <w:b/>
          <w:sz w:val="28"/>
          <w:szCs w:val="28"/>
        </w:rPr>
        <w:t>3</w:t>
      </w:r>
      <w:r w:rsidR="008B4FAA" w:rsidRPr="00B77593">
        <w:rPr>
          <w:rFonts w:ascii="Arial" w:hAnsi="Arial" w:cs="Arial"/>
          <w:b/>
          <w:sz w:val="28"/>
          <w:szCs w:val="28"/>
        </w:rPr>
        <w:t>) Minimise contact with individuals who are unwell</w:t>
      </w:r>
    </w:p>
    <w:tbl>
      <w:tblPr>
        <w:tblStyle w:val="TableGrid"/>
        <w:tblW w:w="16160" w:type="dxa"/>
        <w:tblInd w:w="-1139" w:type="dxa"/>
        <w:tblLayout w:type="fixed"/>
        <w:tblLook w:val="04A0" w:firstRow="1" w:lastRow="0" w:firstColumn="1" w:lastColumn="0" w:noHBand="0" w:noVBand="1"/>
      </w:tblPr>
      <w:tblGrid>
        <w:gridCol w:w="5670"/>
        <w:gridCol w:w="7230"/>
        <w:gridCol w:w="1559"/>
        <w:gridCol w:w="1701"/>
      </w:tblGrid>
      <w:tr w:rsidR="008B6A07" w:rsidRPr="00B77593" w:rsidTr="009B72E7">
        <w:trPr>
          <w:tblHeader/>
        </w:trPr>
        <w:tc>
          <w:tcPr>
            <w:tcW w:w="5670" w:type="dxa"/>
            <w:tcBorders>
              <w:bottom w:val="single" w:sz="12" w:space="0" w:color="auto"/>
            </w:tcBorders>
            <w:shd w:val="clear" w:color="auto" w:fill="DEEAF6" w:themeFill="accent1" w:themeFillTint="33"/>
          </w:tcPr>
          <w:p w:rsidR="008B6A07" w:rsidRPr="00B77593" w:rsidRDefault="008B6A07" w:rsidP="004100B3">
            <w:pPr>
              <w:jc w:val="center"/>
              <w:rPr>
                <w:rFonts w:ascii="Arial" w:hAnsi="Arial" w:cs="Arial"/>
                <w:b/>
                <w:sz w:val="24"/>
              </w:rPr>
            </w:pPr>
            <w:r w:rsidRPr="00B77593">
              <w:rPr>
                <w:rFonts w:ascii="Arial" w:hAnsi="Arial" w:cs="Arial"/>
                <w:b/>
                <w:sz w:val="24"/>
              </w:rPr>
              <w:t>Risk controls to be put in place</w:t>
            </w:r>
          </w:p>
        </w:tc>
        <w:tc>
          <w:tcPr>
            <w:tcW w:w="7230" w:type="dxa"/>
            <w:tcBorders>
              <w:bottom w:val="single" w:sz="12" w:space="0" w:color="auto"/>
            </w:tcBorders>
            <w:shd w:val="clear" w:color="auto" w:fill="DEEAF6" w:themeFill="accent1" w:themeFillTint="33"/>
          </w:tcPr>
          <w:p w:rsidR="008B6A07" w:rsidRPr="00B77593" w:rsidRDefault="008B6A07" w:rsidP="004100B3">
            <w:pPr>
              <w:jc w:val="center"/>
              <w:rPr>
                <w:rFonts w:ascii="Arial" w:hAnsi="Arial" w:cs="Arial"/>
                <w:b/>
                <w:sz w:val="24"/>
              </w:rPr>
            </w:pPr>
            <w:r w:rsidRPr="00B77593">
              <w:rPr>
                <w:rFonts w:ascii="Arial" w:hAnsi="Arial" w:cs="Arial"/>
                <w:b/>
                <w:sz w:val="24"/>
              </w:rPr>
              <w:t>How will this be achieved:</w:t>
            </w:r>
            <w:r w:rsidRPr="00B77593">
              <w:rPr>
                <w:rFonts w:ascii="Arial" w:hAnsi="Arial" w:cs="Arial"/>
              </w:rPr>
              <w:t xml:space="preserve"> </w:t>
            </w:r>
            <w:r w:rsidRPr="00B77593">
              <w:rPr>
                <w:rFonts w:ascii="Arial" w:hAnsi="Arial" w:cs="Arial"/>
                <w:b/>
                <w:i/>
                <w:sz w:val="24"/>
                <w:highlight w:val="yellow"/>
              </w:rPr>
              <w:t>(Please note – items in italics are examples. Schools will need to adapt and make site specific, where appropriate</w:t>
            </w:r>
          </w:p>
        </w:tc>
        <w:tc>
          <w:tcPr>
            <w:tcW w:w="1559" w:type="dxa"/>
            <w:tcBorders>
              <w:bottom w:val="single" w:sz="12" w:space="0" w:color="auto"/>
            </w:tcBorders>
            <w:shd w:val="clear" w:color="auto" w:fill="DEEAF6" w:themeFill="accent1" w:themeFillTint="33"/>
          </w:tcPr>
          <w:p w:rsidR="008B6A07" w:rsidRPr="00B77593" w:rsidRDefault="008B6A07" w:rsidP="004100B3">
            <w:pPr>
              <w:jc w:val="center"/>
              <w:rPr>
                <w:rFonts w:ascii="Arial" w:hAnsi="Arial" w:cs="Arial"/>
                <w:b/>
                <w:sz w:val="24"/>
              </w:rPr>
            </w:pPr>
            <w:r w:rsidRPr="00B77593">
              <w:rPr>
                <w:rFonts w:ascii="Arial" w:hAnsi="Arial" w:cs="Arial"/>
                <w:b/>
                <w:sz w:val="24"/>
              </w:rPr>
              <w:t>Assigned to:</w:t>
            </w:r>
          </w:p>
        </w:tc>
        <w:tc>
          <w:tcPr>
            <w:tcW w:w="1701" w:type="dxa"/>
            <w:tcBorders>
              <w:bottom w:val="single" w:sz="12" w:space="0" w:color="auto"/>
            </w:tcBorders>
            <w:shd w:val="clear" w:color="auto" w:fill="DEEAF6" w:themeFill="accent1" w:themeFillTint="33"/>
          </w:tcPr>
          <w:p w:rsidR="008B6A07" w:rsidRPr="00B77593" w:rsidRDefault="008B6A07" w:rsidP="004100B3">
            <w:pPr>
              <w:jc w:val="center"/>
              <w:rPr>
                <w:rFonts w:ascii="Arial" w:hAnsi="Arial" w:cs="Arial"/>
                <w:b/>
                <w:sz w:val="24"/>
              </w:rPr>
            </w:pPr>
            <w:r w:rsidRPr="00B77593">
              <w:rPr>
                <w:rFonts w:ascii="Arial" w:hAnsi="Arial" w:cs="Arial"/>
                <w:b/>
                <w:sz w:val="24"/>
              </w:rPr>
              <w:t>Date completed:</w:t>
            </w:r>
          </w:p>
        </w:tc>
      </w:tr>
      <w:tr w:rsidR="008B6A07" w:rsidRPr="00B77593" w:rsidTr="009B72E7">
        <w:tc>
          <w:tcPr>
            <w:tcW w:w="5670" w:type="dxa"/>
            <w:tcBorders>
              <w:top w:val="single" w:sz="12" w:space="0" w:color="auto"/>
            </w:tcBorders>
          </w:tcPr>
          <w:p w:rsidR="008B6A07" w:rsidRPr="00B77593" w:rsidRDefault="008B6A07" w:rsidP="00B355D9">
            <w:pPr>
              <w:rPr>
                <w:rFonts w:ascii="Arial" w:hAnsi="Arial" w:cs="Arial"/>
              </w:rPr>
            </w:pPr>
            <w:r w:rsidRPr="00B77593">
              <w:rPr>
                <w:rFonts w:ascii="Arial" w:hAnsi="Arial" w:cs="Arial"/>
              </w:rPr>
              <w:t xml:space="preserve">Staff, pupils and parents/child carers to be informed about the following:- </w:t>
            </w:r>
          </w:p>
          <w:p w:rsidR="008B6A07" w:rsidRPr="00B77593" w:rsidRDefault="00FA2DFA" w:rsidP="00B355D9">
            <w:pPr>
              <w:rPr>
                <w:rFonts w:ascii="Arial" w:hAnsi="Arial" w:cs="Arial"/>
              </w:rPr>
            </w:pPr>
            <w:r>
              <w:rPr>
                <w:rFonts w:ascii="Arial" w:hAnsi="Arial" w:cs="Arial"/>
              </w:rPr>
              <w:t>- C</w:t>
            </w:r>
            <w:r w:rsidR="008B6A07" w:rsidRPr="00B77593">
              <w:rPr>
                <w:rFonts w:ascii="Arial" w:hAnsi="Arial" w:cs="Arial"/>
              </w:rPr>
              <w:t>ovid1</w:t>
            </w:r>
            <w:r>
              <w:rPr>
                <w:rFonts w:ascii="Arial" w:hAnsi="Arial" w:cs="Arial"/>
              </w:rPr>
              <w:t>9 symptoms and what to look for</w:t>
            </w:r>
            <w:r w:rsidR="008B6A07" w:rsidRPr="00B77593">
              <w:rPr>
                <w:rFonts w:ascii="Arial" w:hAnsi="Arial" w:cs="Arial"/>
              </w:rPr>
              <w:t xml:space="preserve"> e.g. high temperature, new persistent cough.</w:t>
            </w:r>
          </w:p>
          <w:p w:rsidR="008B6A07" w:rsidRPr="00B77593" w:rsidRDefault="008B6A07" w:rsidP="00B355D9">
            <w:pPr>
              <w:rPr>
                <w:rFonts w:ascii="Arial" w:hAnsi="Arial" w:cs="Arial"/>
              </w:rPr>
            </w:pPr>
            <w:r w:rsidRPr="00B77593">
              <w:rPr>
                <w:rFonts w:ascii="Arial" w:hAnsi="Arial" w:cs="Arial"/>
              </w:rPr>
              <w:t xml:space="preserve">- </w:t>
            </w:r>
            <w:r w:rsidR="00FA2DFA">
              <w:rPr>
                <w:rFonts w:ascii="Arial" w:hAnsi="Arial" w:cs="Arial"/>
              </w:rPr>
              <w:t>T</w:t>
            </w:r>
            <w:r w:rsidRPr="00B77593">
              <w:rPr>
                <w:rFonts w:ascii="Arial" w:hAnsi="Arial" w:cs="Arial"/>
              </w:rPr>
              <w:t>esting eligibility and how to access tests.</w:t>
            </w:r>
          </w:p>
          <w:p w:rsidR="008B6A07" w:rsidRPr="00B77593" w:rsidRDefault="008B6A07" w:rsidP="00B355D9">
            <w:pPr>
              <w:rPr>
                <w:rFonts w:ascii="Arial" w:hAnsi="Arial" w:cs="Arial"/>
              </w:rPr>
            </w:pPr>
            <w:r w:rsidRPr="00B77593">
              <w:rPr>
                <w:rFonts w:ascii="Arial" w:hAnsi="Arial" w:cs="Arial"/>
              </w:rPr>
              <w:t xml:space="preserve">- </w:t>
            </w:r>
            <w:r w:rsidR="008403C6">
              <w:rPr>
                <w:rFonts w:ascii="Arial" w:hAnsi="Arial" w:cs="Arial"/>
              </w:rPr>
              <w:t>F</w:t>
            </w:r>
            <w:r w:rsidRPr="00B77593">
              <w:rPr>
                <w:rFonts w:ascii="Arial" w:hAnsi="Arial" w:cs="Arial"/>
              </w:rPr>
              <w:t>ace masks/coverings are not recommended in schools</w:t>
            </w:r>
          </w:p>
          <w:p w:rsidR="008B6A07" w:rsidRPr="00B77593" w:rsidRDefault="008B6A07" w:rsidP="00B355D9">
            <w:pPr>
              <w:rPr>
                <w:rFonts w:ascii="Arial" w:hAnsi="Arial" w:cs="Arial"/>
              </w:rPr>
            </w:pPr>
            <w:r w:rsidRPr="00B77593">
              <w:rPr>
                <w:rFonts w:ascii="Arial" w:hAnsi="Arial" w:cs="Arial"/>
              </w:rPr>
              <w:t xml:space="preserve">- </w:t>
            </w:r>
            <w:r w:rsidR="00FA2DFA">
              <w:rPr>
                <w:rFonts w:ascii="Arial" w:hAnsi="Arial" w:cs="Arial"/>
              </w:rPr>
              <w:t>I</w:t>
            </w:r>
            <w:r w:rsidRPr="00B77593">
              <w:rPr>
                <w:rFonts w:ascii="Arial" w:hAnsi="Arial" w:cs="Arial"/>
              </w:rPr>
              <w:t>f pupils are sent home due to Coronavirus symptoms they are advised to self-isolate for 7 days.  People in the same household are to self-isolate for 14 days</w:t>
            </w:r>
          </w:p>
          <w:p w:rsidR="008B6A07" w:rsidRPr="00B77593" w:rsidRDefault="00FA2DFA" w:rsidP="0035222D">
            <w:pPr>
              <w:rPr>
                <w:rFonts w:ascii="Arial" w:hAnsi="Arial" w:cs="Arial"/>
              </w:rPr>
            </w:pPr>
            <w:r>
              <w:rPr>
                <w:rFonts w:ascii="Arial" w:hAnsi="Arial" w:cs="Arial"/>
              </w:rPr>
              <w:t>- I</w:t>
            </w:r>
            <w:r w:rsidR="008B6A07" w:rsidRPr="00B77593">
              <w:rPr>
                <w:rFonts w:ascii="Arial" w:hAnsi="Arial" w:cs="Arial"/>
              </w:rPr>
              <w:t>f a child, young person or staff member tests negative, they can return to their setting and the fellow household members can end their self-isolation.</w:t>
            </w:r>
          </w:p>
          <w:p w:rsidR="008B6A07" w:rsidRPr="00B77593" w:rsidRDefault="008B6A07" w:rsidP="0035222D">
            <w:pPr>
              <w:rPr>
                <w:rFonts w:ascii="Arial" w:hAnsi="Arial" w:cs="Arial"/>
              </w:rPr>
            </w:pPr>
            <w:r w:rsidRPr="00B77593">
              <w:rPr>
                <w:rFonts w:ascii="Arial" w:hAnsi="Arial" w:cs="Arial"/>
              </w:rPr>
              <w:t xml:space="preserve">-If a child, young person or staff member tests positive, the rest of their class or group within their childcare or education setting will be sent home and advised to self-isolate for 14 days. </w:t>
            </w:r>
          </w:p>
        </w:tc>
        <w:tc>
          <w:tcPr>
            <w:tcW w:w="7230" w:type="dxa"/>
            <w:tcBorders>
              <w:top w:val="single" w:sz="12" w:space="0" w:color="auto"/>
            </w:tcBorders>
          </w:tcPr>
          <w:p w:rsidR="008B6A07" w:rsidRPr="00B77593" w:rsidRDefault="008B6A07" w:rsidP="00BE09FC">
            <w:pPr>
              <w:pStyle w:val="ListParagraph"/>
              <w:numPr>
                <w:ilvl w:val="0"/>
                <w:numId w:val="8"/>
              </w:numPr>
              <w:rPr>
                <w:rFonts w:ascii="Arial" w:hAnsi="Arial" w:cs="Arial"/>
                <w:i/>
              </w:rPr>
            </w:pPr>
            <w:r w:rsidRPr="00B77593">
              <w:rPr>
                <w:rFonts w:ascii="Arial" w:hAnsi="Arial" w:cs="Arial"/>
                <w:i/>
              </w:rPr>
              <w:t xml:space="preserve">Refer to latest Government guidance click </w:t>
            </w:r>
            <w:hyperlink r:id="rId14" w:history="1">
              <w:r w:rsidRPr="00B77593">
                <w:rPr>
                  <w:rStyle w:val="Hyperlink"/>
                  <w:rFonts w:ascii="Arial" w:hAnsi="Arial" w:cs="Arial"/>
                  <w:i/>
                </w:rPr>
                <w:t>here</w:t>
              </w:r>
            </w:hyperlink>
            <w:r w:rsidRPr="00B77593">
              <w:rPr>
                <w:rFonts w:ascii="Arial" w:hAnsi="Arial" w:cs="Arial"/>
                <w:i/>
              </w:rPr>
              <w:t xml:space="preserve"> </w:t>
            </w:r>
          </w:p>
          <w:p w:rsidR="008B6A07" w:rsidRPr="00B77593" w:rsidRDefault="008B6A07" w:rsidP="00381154">
            <w:pPr>
              <w:pStyle w:val="ListParagraph"/>
              <w:numPr>
                <w:ilvl w:val="0"/>
                <w:numId w:val="8"/>
              </w:numPr>
              <w:rPr>
                <w:rFonts w:ascii="Arial" w:hAnsi="Arial" w:cs="Arial"/>
                <w:i/>
              </w:rPr>
            </w:pPr>
            <w:r w:rsidRPr="00B77593">
              <w:rPr>
                <w:rFonts w:ascii="Arial" w:hAnsi="Arial" w:cs="Arial"/>
                <w:i/>
              </w:rPr>
              <w:t>E.g. newsletter, texts, social media, school website, staff briefing.</w:t>
            </w:r>
          </w:p>
        </w:tc>
        <w:tc>
          <w:tcPr>
            <w:tcW w:w="1559" w:type="dxa"/>
            <w:tcBorders>
              <w:top w:val="single" w:sz="12" w:space="0" w:color="auto"/>
            </w:tcBorders>
          </w:tcPr>
          <w:p w:rsidR="008B6A07" w:rsidRPr="00B77593" w:rsidRDefault="008B6A07" w:rsidP="00E20724">
            <w:pPr>
              <w:rPr>
                <w:rFonts w:ascii="Arial" w:hAnsi="Arial" w:cs="Arial"/>
              </w:rPr>
            </w:pPr>
          </w:p>
        </w:tc>
        <w:tc>
          <w:tcPr>
            <w:tcW w:w="1701" w:type="dxa"/>
            <w:tcBorders>
              <w:top w:val="single" w:sz="12" w:space="0" w:color="auto"/>
            </w:tcBorders>
          </w:tcPr>
          <w:p w:rsidR="008B6A07" w:rsidRPr="00B77593" w:rsidRDefault="008B6A07" w:rsidP="00E20724">
            <w:pPr>
              <w:rPr>
                <w:rFonts w:ascii="Arial" w:hAnsi="Arial" w:cs="Arial"/>
              </w:rPr>
            </w:pPr>
          </w:p>
        </w:tc>
      </w:tr>
      <w:tr w:rsidR="008B6A07" w:rsidRPr="00B77593" w:rsidTr="00F95BA7">
        <w:tc>
          <w:tcPr>
            <w:tcW w:w="5670" w:type="dxa"/>
          </w:tcPr>
          <w:p w:rsidR="008B6A07" w:rsidRPr="00B77593" w:rsidRDefault="008B6A07" w:rsidP="00B355D9">
            <w:pPr>
              <w:rPr>
                <w:rFonts w:ascii="Arial" w:hAnsi="Arial" w:cs="Arial"/>
              </w:rPr>
            </w:pPr>
            <w:r w:rsidRPr="00B77593">
              <w:rPr>
                <w:rFonts w:ascii="Arial" w:hAnsi="Arial" w:cs="Arial"/>
              </w:rPr>
              <w:t>Children, young people, parents, carers, visitors, suppliers to be informed not to enter the school if displaying any symptoms of Coronavirus.</w:t>
            </w:r>
          </w:p>
        </w:tc>
        <w:tc>
          <w:tcPr>
            <w:tcW w:w="7230" w:type="dxa"/>
          </w:tcPr>
          <w:p w:rsidR="008B6A07" w:rsidRPr="00B77593" w:rsidRDefault="008B6A07" w:rsidP="001C3B11">
            <w:pPr>
              <w:pStyle w:val="ListParagraph"/>
              <w:numPr>
                <w:ilvl w:val="0"/>
                <w:numId w:val="8"/>
              </w:numPr>
              <w:rPr>
                <w:rFonts w:ascii="Arial" w:hAnsi="Arial" w:cs="Arial"/>
                <w:i/>
              </w:rPr>
            </w:pPr>
            <w:r w:rsidRPr="00B77593">
              <w:rPr>
                <w:rFonts w:ascii="Arial" w:hAnsi="Arial" w:cs="Arial"/>
                <w:i/>
              </w:rPr>
              <w:t>Emails, signage, newsletters.</w:t>
            </w:r>
          </w:p>
        </w:tc>
        <w:tc>
          <w:tcPr>
            <w:tcW w:w="1559" w:type="dxa"/>
          </w:tcPr>
          <w:p w:rsidR="008B6A07" w:rsidRPr="00B77593" w:rsidRDefault="008B6A07" w:rsidP="00E20724">
            <w:pPr>
              <w:rPr>
                <w:rFonts w:ascii="Arial" w:hAnsi="Arial" w:cs="Arial"/>
              </w:rPr>
            </w:pPr>
          </w:p>
        </w:tc>
        <w:tc>
          <w:tcPr>
            <w:tcW w:w="1701" w:type="dxa"/>
          </w:tcPr>
          <w:p w:rsidR="008B6A07" w:rsidRPr="00B77593" w:rsidRDefault="008B6A07" w:rsidP="00E20724">
            <w:pPr>
              <w:rPr>
                <w:rFonts w:ascii="Arial" w:hAnsi="Arial" w:cs="Arial"/>
              </w:rPr>
            </w:pPr>
          </w:p>
        </w:tc>
      </w:tr>
      <w:tr w:rsidR="008B6A07" w:rsidRPr="00B77593" w:rsidTr="00F95BA7">
        <w:tc>
          <w:tcPr>
            <w:tcW w:w="5670" w:type="dxa"/>
          </w:tcPr>
          <w:p w:rsidR="008B6A07" w:rsidRPr="00B77593" w:rsidRDefault="008B6A07" w:rsidP="005A4080">
            <w:pPr>
              <w:rPr>
                <w:rFonts w:ascii="Arial" w:hAnsi="Arial" w:cs="Arial"/>
              </w:rPr>
            </w:pPr>
            <w:r w:rsidRPr="00B77593">
              <w:rPr>
                <w:rFonts w:ascii="Arial" w:hAnsi="Arial" w:cs="Arial"/>
              </w:rPr>
              <w:lastRenderedPageBreak/>
              <w:t xml:space="preserve">Develop a process to send staff, pupils and others home if they develop Coronavirus symptoms including what action </w:t>
            </w:r>
            <w:r w:rsidR="005A4080" w:rsidRPr="00B77593">
              <w:rPr>
                <w:rFonts w:ascii="Arial" w:hAnsi="Arial" w:cs="Arial"/>
              </w:rPr>
              <w:t xml:space="preserve">they need to </w:t>
            </w:r>
            <w:r w:rsidRPr="00B77593">
              <w:rPr>
                <w:rFonts w:ascii="Arial" w:hAnsi="Arial" w:cs="Arial"/>
              </w:rPr>
              <w:t>take.</w:t>
            </w:r>
          </w:p>
        </w:tc>
        <w:tc>
          <w:tcPr>
            <w:tcW w:w="7230" w:type="dxa"/>
          </w:tcPr>
          <w:p w:rsidR="00E44931" w:rsidRDefault="008B6A07" w:rsidP="00E44931">
            <w:pPr>
              <w:pStyle w:val="ListParagraph"/>
              <w:numPr>
                <w:ilvl w:val="0"/>
                <w:numId w:val="8"/>
              </w:numPr>
              <w:rPr>
                <w:rFonts w:ascii="Arial" w:hAnsi="Arial" w:cs="Arial"/>
                <w:i/>
              </w:rPr>
            </w:pPr>
            <w:r w:rsidRPr="00B77593">
              <w:rPr>
                <w:rFonts w:ascii="Arial" w:hAnsi="Arial" w:cs="Arial"/>
                <w:i/>
              </w:rPr>
              <w:t xml:space="preserve">Refer to Government guidance. </w:t>
            </w:r>
          </w:p>
          <w:p w:rsidR="008B6A07" w:rsidRPr="00B77593" w:rsidRDefault="008B6A07" w:rsidP="00C80BA0">
            <w:pPr>
              <w:pStyle w:val="ListParagraph"/>
              <w:numPr>
                <w:ilvl w:val="0"/>
                <w:numId w:val="8"/>
              </w:numPr>
              <w:rPr>
                <w:rFonts w:ascii="Arial" w:hAnsi="Arial" w:cs="Arial"/>
                <w:i/>
              </w:rPr>
            </w:pPr>
            <w:r w:rsidRPr="00B77593">
              <w:rPr>
                <w:rFonts w:ascii="Arial" w:hAnsi="Arial" w:cs="Arial"/>
                <w:i/>
              </w:rPr>
              <w:t>Review</w:t>
            </w:r>
            <w:r w:rsidR="00C80BA0">
              <w:rPr>
                <w:rFonts w:ascii="Arial" w:hAnsi="Arial" w:cs="Arial"/>
                <w:i/>
              </w:rPr>
              <w:t xml:space="preserve"> school’s health and safety policy arrangements, </w:t>
            </w:r>
            <w:r w:rsidRPr="00B77593">
              <w:rPr>
                <w:rFonts w:ascii="Arial" w:hAnsi="Arial" w:cs="Arial"/>
                <w:i/>
              </w:rPr>
              <w:t>‘</w:t>
            </w:r>
            <w:r w:rsidR="005A4080" w:rsidRPr="00B77593">
              <w:rPr>
                <w:rFonts w:ascii="Arial" w:hAnsi="Arial" w:cs="Arial"/>
                <w:i/>
              </w:rPr>
              <w:t>S</w:t>
            </w:r>
            <w:r w:rsidRPr="00B77593">
              <w:rPr>
                <w:rFonts w:ascii="Arial" w:hAnsi="Arial" w:cs="Arial"/>
                <w:i/>
              </w:rPr>
              <w:t>upporting pupils with medical conditions’</w:t>
            </w:r>
            <w:r w:rsidR="005A4080" w:rsidRPr="00B77593">
              <w:rPr>
                <w:rFonts w:ascii="Arial" w:hAnsi="Arial" w:cs="Arial"/>
                <w:i/>
              </w:rPr>
              <w:t xml:space="preserve"> policy or medication policy. C</w:t>
            </w:r>
            <w:r w:rsidRPr="00B77593">
              <w:rPr>
                <w:rFonts w:ascii="Arial" w:hAnsi="Arial" w:cs="Arial"/>
                <w:i/>
              </w:rPr>
              <w:t xml:space="preserve">onsider </w:t>
            </w:r>
            <w:r w:rsidR="005A4080" w:rsidRPr="00B77593">
              <w:rPr>
                <w:rFonts w:ascii="Arial" w:hAnsi="Arial" w:cs="Arial"/>
                <w:i/>
              </w:rPr>
              <w:t xml:space="preserve">additional </w:t>
            </w:r>
            <w:r w:rsidRPr="00B77593">
              <w:rPr>
                <w:rFonts w:ascii="Arial" w:hAnsi="Arial" w:cs="Arial"/>
                <w:i/>
              </w:rPr>
              <w:t xml:space="preserve">Coronavirus section. </w:t>
            </w:r>
          </w:p>
        </w:tc>
        <w:tc>
          <w:tcPr>
            <w:tcW w:w="1559" w:type="dxa"/>
          </w:tcPr>
          <w:p w:rsidR="008B6A07" w:rsidRPr="00B77593" w:rsidRDefault="008B6A07" w:rsidP="00E20724">
            <w:pPr>
              <w:rPr>
                <w:rFonts w:ascii="Arial" w:hAnsi="Arial" w:cs="Arial"/>
              </w:rPr>
            </w:pPr>
          </w:p>
        </w:tc>
        <w:tc>
          <w:tcPr>
            <w:tcW w:w="1701" w:type="dxa"/>
          </w:tcPr>
          <w:p w:rsidR="008B6A07" w:rsidRPr="00B77593" w:rsidRDefault="008B6A07" w:rsidP="00E20724">
            <w:pPr>
              <w:rPr>
                <w:rFonts w:ascii="Arial" w:hAnsi="Arial" w:cs="Arial"/>
              </w:rPr>
            </w:pPr>
          </w:p>
        </w:tc>
      </w:tr>
      <w:tr w:rsidR="008B6A07" w:rsidRPr="00B77593" w:rsidTr="00F95BA7">
        <w:tc>
          <w:tcPr>
            <w:tcW w:w="5670" w:type="dxa"/>
          </w:tcPr>
          <w:p w:rsidR="008B6A07" w:rsidRPr="00B77593" w:rsidRDefault="008B6A07" w:rsidP="00FA2DFA">
            <w:pPr>
              <w:rPr>
                <w:rFonts w:ascii="Arial" w:hAnsi="Arial" w:cs="Arial"/>
              </w:rPr>
            </w:pPr>
            <w:r w:rsidRPr="00B77593">
              <w:rPr>
                <w:rFonts w:ascii="Arial" w:hAnsi="Arial" w:cs="Arial"/>
              </w:rPr>
              <w:t>Provide a room or space where social distance can be maintained for pupils experiencing Coronavirus symptoms where they can wait until bei</w:t>
            </w:r>
            <w:r w:rsidR="00FA2DFA">
              <w:rPr>
                <w:rFonts w:ascii="Arial" w:hAnsi="Arial" w:cs="Arial"/>
              </w:rPr>
              <w:t xml:space="preserve">ng collected.  If possible </w:t>
            </w:r>
            <w:r w:rsidRPr="00B77593">
              <w:rPr>
                <w:rFonts w:ascii="Arial" w:hAnsi="Arial" w:cs="Arial"/>
              </w:rPr>
              <w:t xml:space="preserve">provide a separate bathroom and ensure it is cleaned and disinfected after use. </w:t>
            </w:r>
          </w:p>
        </w:tc>
        <w:tc>
          <w:tcPr>
            <w:tcW w:w="7230" w:type="dxa"/>
          </w:tcPr>
          <w:p w:rsidR="008B6A07" w:rsidRPr="00B77593" w:rsidRDefault="008B6A07" w:rsidP="001C3B11">
            <w:pPr>
              <w:pStyle w:val="ListParagraph"/>
              <w:numPr>
                <w:ilvl w:val="0"/>
                <w:numId w:val="8"/>
              </w:numPr>
              <w:rPr>
                <w:rFonts w:ascii="Arial" w:hAnsi="Arial" w:cs="Arial"/>
                <w:i/>
              </w:rPr>
            </w:pPr>
            <w:r w:rsidRPr="00B77593">
              <w:rPr>
                <w:rFonts w:ascii="Arial" w:hAnsi="Arial" w:cs="Arial"/>
                <w:i/>
              </w:rPr>
              <w:t xml:space="preserve">Look at criteria </w:t>
            </w:r>
            <w:r w:rsidR="008403C6">
              <w:rPr>
                <w:rFonts w:ascii="Arial" w:hAnsi="Arial" w:cs="Arial"/>
                <w:i/>
              </w:rPr>
              <w:t xml:space="preserve">in guidance </w:t>
            </w:r>
            <w:r w:rsidRPr="00B77593">
              <w:rPr>
                <w:rFonts w:ascii="Arial" w:hAnsi="Arial" w:cs="Arial"/>
                <w:i/>
              </w:rPr>
              <w:t>and identify suitable room if possible.</w:t>
            </w:r>
          </w:p>
          <w:p w:rsidR="008B6A07" w:rsidRPr="00B77593" w:rsidRDefault="008B6A07" w:rsidP="003119B0">
            <w:pPr>
              <w:pStyle w:val="ListParagraph"/>
              <w:numPr>
                <w:ilvl w:val="0"/>
                <w:numId w:val="8"/>
              </w:numPr>
              <w:rPr>
                <w:rFonts w:ascii="Arial" w:hAnsi="Arial" w:cs="Arial"/>
                <w:i/>
              </w:rPr>
            </w:pPr>
            <w:r w:rsidRPr="00B77593">
              <w:rPr>
                <w:rFonts w:ascii="Arial" w:hAnsi="Arial" w:cs="Arial"/>
                <w:i/>
              </w:rPr>
              <w:t xml:space="preserve">Cleaner or other trained staff to clean area after use following the </w:t>
            </w:r>
            <w:hyperlink r:id="rId15" w:history="1">
              <w:r w:rsidRPr="00EF3F2C">
                <w:rPr>
                  <w:rStyle w:val="Hyperlink"/>
                  <w:rFonts w:ascii="Arial" w:hAnsi="Arial" w:cs="Arial"/>
                  <w:i/>
                </w:rPr>
                <w:t>COVID-19: cleaning of non-healthcare settings guidance</w:t>
              </w:r>
            </w:hyperlink>
            <w:r w:rsidRPr="00B77593">
              <w:rPr>
                <w:rFonts w:ascii="Arial" w:hAnsi="Arial" w:cs="Arial"/>
                <w:i/>
              </w:rPr>
              <w:t>.</w:t>
            </w:r>
          </w:p>
          <w:p w:rsidR="007A0EC8" w:rsidRPr="00B77593" w:rsidRDefault="007A0EC8" w:rsidP="007A0EC8">
            <w:pPr>
              <w:pStyle w:val="ListParagraph"/>
              <w:numPr>
                <w:ilvl w:val="0"/>
                <w:numId w:val="8"/>
              </w:numPr>
              <w:rPr>
                <w:rFonts w:ascii="Arial" w:hAnsi="Arial" w:cs="Arial"/>
                <w:i/>
              </w:rPr>
            </w:pPr>
            <w:r w:rsidRPr="00B77593">
              <w:rPr>
                <w:rFonts w:ascii="Arial" w:hAnsi="Arial" w:cs="Arial"/>
                <w:i/>
              </w:rPr>
              <w:t>PPE to be used by staff if a 2 metre distance cannot be maintained.</w:t>
            </w:r>
          </w:p>
        </w:tc>
        <w:tc>
          <w:tcPr>
            <w:tcW w:w="1559" w:type="dxa"/>
          </w:tcPr>
          <w:p w:rsidR="008B6A07" w:rsidRPr="00B77593" w:rsidRDefault="008B6A07" w:rsidP="00E20724">
            <w:pPr>
              <w:rPr>
                <w:rFonts w:ascii="Arial" w:hAnsi="Arial" w:cs="Arial"/>
              </w:rPr>
            </w:pPr>
          </w:p>
        </w:tc>
        <w:tc>
          <w:tcPr>
            <w:tcW w:w="1701" w:type="dxa"/>
          </w:tcPr>
          <w:p w:rsidR="008B6A07" w:rsidRPr="00B77593" w:rsidRDefault="008B6A07" w:rsidP="00E20724">
            <w:pPr>
              <w:rPr>
                <w:rFonts w:ascii="Arial" w:hAnsi="Arial" w:cs="Arial"/>
              </w:rPr>
            </w:pPr>
          </w:p>
        </w:tc>
      </w:tr>
      <w:tr w:rsidR="008B6A07" w:rsidRPr="00B77593" w:rsidTr="00F95BA7">
        <w:tc>
          <w:tcPr>
            <w:tcW w:w="5670" w:type="dxa"/>
          </w:tcPr>
          <w:p w:rsidR="008B6A07" w:rsidRPr="00B77593" w:rsidRDefault="008B6A07" w:rsidP="007A0EC8">
            <w:pPr>
              <w:rPr>
                <w:rFonts w:ascii="Arial" w:hAnsi="Arial" w:cs="Arial"/>
              </w:rPr>
            </w:pPr>
            <w:r w:rsidRPr="00B77593">
              <w:rPr>
                <w:rFonts w:ascii="Arial" w:hAnsi="Arial" w:cs="Arial"/>
              </w:rPr>
              <w:t xml:space="preserve">Adequate </w:t>
            </w:r>
            <w:r w:rsidR="00475698">
              <w:rPr>
                <w:rFonts w:ascii="Arial" w:hAnsi="Arial" w:cs="Arial"/>
              </w:rPr>
              <w:t>Personal Protective Equipment (</w:t>
            </w:r>
            <w:r w:rsidRPr="00B77593">
              <w:rPr>
                <w:rFonts w:ascii="Arial" w:hAnsi="Arial" w:cs="Arial"/>
              </w:rPr>
              <w:t>PPE</w:t>
            </w:r>
            <w:r w:rsidR="00475698">
              <w:rPr>
                <w:rFonts w:ascii="Arial" w:hAnsi="Arial" w:cs="Arial"/>
              </w:rPr>
              <w:t>)</w:t>
            </w:r>
            <w:r w:rsidRPr="00B77593">
              <w:rPr>
                <w:rFonts w:ascii="Arial" w:hAnsi="Arial" w:cs="Arial"/>
              </w:rPr>
              <w:t xml:space="preserve"> is in place for the care of children/pupils where their care already involves the use of PPE due to intimate care needs. Also, if a child, young person or other learner becomes unwell with symptoms of Coronavirus while in school and needs direct personal care until they can return home. </w:t>
            </w:r>
            <w:r w:rsidR="007A0EC8" w:rsidRPr="00B77593">
              <w:rPr>
                <w:rFonts w:ascii="Arial" w:hAnsi="Arial" w:cs="Arial"/>
              </w:rPr>
              <w:t xml:space="preserve">Also consider eye protection if risk of splashing to the eyes, for example from coughing, spitting, or vomiting. </w:t>
            </w:r>
          </w:p>
        </w:tc>
        <w:tc>
          <w:tcPr>
            <w:tcW w:w="7230" w:type="dxa"/>
          </w:tcPr>
          <w:p w:rsidR="00A5135C" w:rsidRPr="00A5135C" w:rsidRDefault="008403C6" w:rsidP="00A5135C">
            <w:pPr>
              <w:pStyle w:val="ListParagraph"/>
              <w:numPr>
                <w:ilvl w:val="0"/>
                <w:numId w:val="27"/>
              </w:numPr>
              <w:rPr>
                <w:rFonts w:ascii="Arial" w:hAnsi="Arial" w:cs="Arial"/>
                <w:i/>
              </w:rPr>
            </w:pPr>
            <w:r>
              <w:rPr>
                <w:rFonts w:ascii="Arial" w:hAnsi="Arial" w:cs="Arial"/>
                <w:i/>
              </w:rPr>
              <w:t>R</w:t>
            </w:r>
            <w:r w:rsidR="008B6A07" w:rsidRPr="00B77593">
              <w:rPr>
                <w:rFonts w:ascii="Arial" w:hAnsi="Arial" w:cs="Arial"/>
                <w:i/>
              </w:rPr>
              <w:t xml:space="preserve">efer to guidance of what PPE is required for intimate care </w:t>
            </w:r>
            <w:hyperlink r:id="rId16" w:history="1">
              <w:r w:rsidR="008B6A07" w:rsidRPr="00B77593">
                <w:rPr>
                  <w:rStyle w:val="Hyperlink"/>
                  <w:rFonts w:ascii="Arial" w:hAnsi="Arial" w:cs="Arial"/>
                  <w:i/>
                </w:rPr>
                <w:t>https://www.solgrid.org.uk/education/education-improvement/health-and-wellbeing/medicines/intimate-care/</w:t>
              </w:r>
            </w:hyperlink>
          </w:p>
          <w:p w:rsidR="007A0EC8" w:rsidRPr="00B77593" w:rsidRDefault="008B6A07" w:rsidP="004F52EF">
            <w:pPr>
              <w:pStyle w:val="ListParagraph"/>
              <w:numPr>
                <w:ilvl w:val="0"/>
                <w:numId w:val="27"/>
              </w:numPr>
              <w:rPr>
                <w:rFonts w:ascii="Arial" w:hAnsi="Arial" w:cs="Arial"/>
                <w:i/>
              </w:rPr>
            </w:pPr>
            <w:r w:rsidRPr="00B77593">
              <w:rPr>
                <w:rFonts w:ascii="Arial" w:hAnsi="Arial" w:cs="Arial"/>
                <w:i/>
              </w:rPr>
              <w:t>Ensure appropriate PPE stock is available as per DFE implementing protective measures in education and childcare settings</w:t>
            </w:r>
            <w:r w:rsidR="007A0EC8" w:rsidRPr="00B77593">
              <w:rPr>
                <w:rFonts w:ascii="Arial" w:hAnsi="Arial" w:cs="Arial"/>
                <w:i/>
              </w:rPr>
              <w:t xml:space="preserve"> e.g. fluid-resistant surgical face mask, if a distance of 2 metres cannot be maintained, disposable gloves, a disposable apron, eye protection. </w:t>
            </w:r>
          </w:p>
          <w:p w:rsidR="008B6A07" w:rsidRPr="00B77593" w:rsidRDefault="007A0EC8" w:rsidP="004F52EF">
            <w:pPr>
              <w:pStyle w:val="ListParagraph"/>
              <w:numPr>
                <w:ilvl w:val="0"/>
                <w:numId w:val="27"/>
              </w:numPr>
              <w:rPr>
                <w:rFonts w:ascii="Arial" w:hAnsi="Arial" w:cs="Arial"/>
                <w:i/>
              </w:rPr>
            </w:pPr>
            <w:r w:rsidRPr="00B77593">
              <w:rPr>
                <w:rFonts w:ascii="Arial" w:hAnsi="Arial" w:cs="Arial"/>
                <w:i/>
              </w:rPr>
              <w:t xml:space="preserve">Refer to </w:t>
            </w:r>
            <w:r w:rsidR="008B6A07" w:rsidRPr="00EF3F2C">
              <w:rPr>
                <w:rFonts w:ascii="Arial" w:hAnsi="Arial" w:cs="Arial"/>
                <w:i/>
              </w:rPr>
              <w:t xml:space="preserve">SMBC </w:t>
            </w:r>
            <w:r w:rsidRPr="00EF3F2C">
              <w:rPr>
                <w:rFonts w:ascii="Arial" w:hAnsi="Arial" w:cs="Arial"/>
                <w:i/>
              </w:rPr>
              <w:t xml:space="preserve">PPE </w:t>
            </w:r>
            <w:r w:rsidR="008B6A07" w:rsidRPr="00EF3F2C">
              <w:rPr>
                <w:rFonts w:ascii="Arial" w:hAnsi="Arial" w:cs="Arial"/>
                <w:i/>
              </w:rPr>
              <w:t>guidance</w:t>
            </w:r>
            <w:r w:rsidR="00EF3F2C">
              <w:rPr>
                <w:rFonts w:ascii="Arial" w:hAnsi="Arial" w:cs="Arial"/>
                <w:i/>
              </w:rPr>
              <w:t>.</w:t>
            </w:r>
          </w:p>
          <w:p w:rsidR="008B6A07" w:rsidRPr="00B77593" w:rsidRDefault="008B6A07" w:rsidP="00EF3F2C">
            <w:pPr>
              <w:pStyle w:val="ListParagraph"/>
              <w:ind w:left="360"/>
              <w:rPr>
                <w:rFonts w:ascii="Arial" w:hAnsi="Arial" w:cs="Arial"/>
              </w:rPr>
            </w:pPr>
          </w:p>
        </w:tc>
        <w:tc>
          <w:tcPr>
            <w:tcW w:w="1559" w:type="dxa"/>
          </w:tcPr>
          <w:p w:rsidR="008B6A07" w:rsidRPr="00B77593" w:rsidRDefault="008B6A07" w:rsidP="00E20724">
            <w:pPr>
              <w:rPr>
                <w:rFonts w:ascii="Arial" w:hAnsi="Arial" w:cs="Arial"/>
              </w:rPr>
            </w:pPr>
          </w:p>
        </w:tc>
        <w:tc>
          <w:tcPr>
            <w:tcW w:w="1701" w:type="dxa"/>
          </w:tcPr>
          <w:p w:rsidR="008B6A07" w:rsidRPr="00B77593" w:rsidRDefault="008B6A07" w:rsidP="00E20724">
            <w:pPr>
              <w:rPr>
                <w:rFonts w:ascii="Arial" w:hAnsi="Arial" w:cs="Arial"/>
              </w:rPr>
            </w:pPr>
          </w:p>
        </w:tc>
      </w:tr>
      <w:tr w:rsidR="008B6A07" w:rsidRPr="00B77593" w:rsidTr="00F95BA7">
        <w:tc>
          <w:tcPr>
            <w:tcW w:w="5670" w:type="dxa"/>
          </w:tcPr>
          <w:p w:rsidR="008B6A07" w:rsidRPr="00B77593" w:rsidRDefault="008B6A07" w:rsidP="00E20724">
            <w:pPr>
              <w:rPr>
                <w:rFonts w:ascii="Arial" w:hAnsi="Arial" w:cs="Arial"/>
              </w:rPr>
            </w:pPr>
            <w:r w:rsidRPr="00B77593">
              <w:rPr>
                <w:rFonts w:ascii="Arial" w:hAnsi="Arial" w:cs="Arial"/>
              </w:rPr>
              <w:t>Review first aid needs assessment and update to ensure sufficient equipment and PPE supplies are available for first aiders and staff caring for a child with symptoms of Coronavirus.</w:t>
            </w:r>
          </w:p>
        </w:tc>
        <w:tc>
          <w:tcPr>
            <w:tcW w:w="7230" w:type="dxa"/>
          </w:tcPr>
          <w:p w:rsidR="008B6A07" w:rsidRPr="00B77593" w:rsidRDefault="008B6A07" w:rsidP="00346C5B">
            <w:pPr>
              <w:pStyle w:val="ListParagraph"/>
              <w:numPr>
                <w:ilvl w:val="0"/>
                <w:numId w:val="9"/>
              </w:numPr>
              <w:rPr>
                <w:rFonts w:ascii="Arial" w:hAnsi="Arial" w:cs="Arial"/>
                <w:i/>
              </w:rPr>
            </w:pPr>
            <w:r w:rsidRPr="00B77593">
              <w:rPr>
                <w:rFonts w:ascii="Arial" w:hAnsi="Arial" w:cs="Arial"/>
                <w:i/>
              </w:rPr>
              <w:t xml:space="preserve">Refer to </w:t>
            </w:r>
            <w:r w:rsidR="00597626">
              <w:rPr>
                <w:rFonts w:ascii="Arial" w:hAnsi="Arial" w:cs="Arial"/>
                <w:i/>
              </w:rPr>
              <w:t xml:space="preserve">suggested </w:t>
            </w:r>
            <w:r w:rsidRPr="00B77593">
              <w:rPr>
                <w:rFonts w:ascii="Arial" w:hAnsi="Arial" w:cs="Arial"/>
                <w:i/>
              </w:rPr>
              <w:t>SMBC first aid needs assessment and update where required</w:t>
            </w:r>
            <w:r w:rsidR="00475698">
              <w:rPr>
                <w:rFonts w:ascii="Arial" w:hAnsi="Arial" w:cs="Arial"/>
                <w:i/>
              </w:rPr>
              <w:t xml:space="preserve"> </w:t>
            </w:r>
            <w:r w:rsidR="00475698" w:rsidRPr="003C491D">
              <w:rPr>
                <w:rFonts w:ascii="Arial" w:hAnsi="Arial" w:cs="Arial"/>
                <w:i/>
              </w:rPr>
              <w:t>including</w:t>
            </w:r>
            <w:r w:rsidR="00346C5B" w:rsidRPr="003C491D">
              <w:rPr>
                <w:rFonts w:ascii="Arial" w:hAnsi="Arial" w:cs="Arial"/>
                <w:i/>
              </w:rPr>
              <w:t xml:space="preserve"> increasing PPE in first aid boxes</w:t>
            </w:r>
            <w:r w:rsidR="00346C5B">
              <w:rPr>
                <w:rFonts w:ascii="Arial" w:hAnsi="Arial" w:cs="Arial"/>
                <w:i/>
                <w:color w:val="44546A" w:themeColor="text2"/>
              </w:rPr>
              <w:t>.</w:t>
            </w:r>
            <w:bookmarkStart w:id="2" w:name="_MON_1650951296"/>
            <w:bookmarkEnd w:id="2"/>
            <w:r w:rsidRPr="00B77593">
              <w:rPr>
                <w:rFonts w:ascii="Arial" w:hAnsi="Arial" w:cs="Arial"/>
                <w:i/>
              </w:rPr>
              <w:object w:dxaOrig="1535" w:dyaOrig="993">
                <v:shape id="_x0000_i1028" type="#_x0000_t75" style="width:76.5pt;height:49.5pt" o:ole="">
                  <v:imagedata r:id="rId17" o:title=""/>
                </v:shape>
                <o:OLEObject Type="Embed" ProgID="Word.Document.12" ShapeID="_x0000_i1028" DrawAspect="Icon" ObjectID="_1651066680" r:id="rId18">
                  <o:FieldCodes>\s</o:FieldCodes>
                </o:OLEObject>
              </w:object>
            </w:r>
          </w:p>
        </w:tc>
        <w:tc>
          <w:tcPr>
            <w:tcW w:w="1559" w:type="dxa"/>
          </w:tcPr>
          <w:p w:rsidR="008B6A07" w:rsidRPr="00B77593" w:rsidRDefault="00346C5B" w:rsidP="00E20724">
            <w:pPr>
              <w:rPr>
                <w:rFonts w:ascii="Arial" w:hAnsi="Arial" w:cs="Arial"/>
              </w:rPr>
            </w:pPr>
            <w:r>
              <w:rPr>
                <w:rFonts w:ascii="Arial" w:hAnsi="Arial" w:cs="Arial"/>
              </w:rPr>
              <w:t>-</w:t>
            </w:r>
          </w:p>
        </w:tc>
        <w:tc>
          <w:tcPr>
            <w:tcW w:w="1701" w:type="dxa"/>
          </w:tcPr>
          <w:p w:rsidR="008B6A07" w:rsidRPr="00B77593" w:rsidRDefault="008B6A07" w:rsidP="00E20724">
            <w:pPr>
              <w:rPr>
                <w:rFonts w:ascii="Arial" w:hAnsi="Arial" w:cs="Arial"/>
              </w:rPr>
            </w:pPr>
          </w:p>
        </w:tc>
      </w:tr>
      <w:tr w:rsidR="008B6A07" w:rsidRPr="00B77593" w:rsidTr="00F95BA7">
        <w:tc>
          <w:tcPr>
            <w:tcW w:w="5670" w:type="dxa"/>
          </w:tcPr>
          <w:p w:rsidR="008B6A07" w:rsidRPr="00B77593" w:rsidRDefault="008B6A07" w:rsidP="007A0EC8">
            <w:pPr>
              <w:rPr>
                <w:rFonts w:ascii="Arial" w:hAnsi="Arial" w:cs="Arial"/>
                <w:i/>
              </w:rPr>
            </w:pPr>
            <w:r w:rsidRPr="00B77593">
              <w:rPr>
                <w:rFonts w:ascii="Arial" w:hAnsi="Arial" w:cs="Arial"/>
              </w:rPr>
              <w:t xml:space="preserve">Work </w:t>
            </w:r>
            <w:r w:rsidRPr="00B77593">
              <w:rPr>
                <w:rFonts w:ascii="Arial" w:hAnsi="Arial" w:cs="Arial"/>
                <w:lang w:val="en"/>
              </w:rPr>
              <w:t>with the LA and families to ensure that decisions about the attendance of pupils with special educational needs and disability (SEND) have been informed by existing risk</w:t>
            </w:r>
            <w:r w:rsidR="007A0EC8" w:rsidRPr="00B77593">
              <w:rPr>
                <w:rFonts w:ascii="Arial" w:hAnsi="Arial" w:cs="Arial"/>
                <w:lang w:val="en"/>
              </w:rPr>
              <w:t xml:space="preserve"> assessments for </w:t>
            </w:r>
            <w:r w:rsidRPr="00B77593">
              <w:rPr>
                <w:rFonts w:ascii="Arial" w:hAnsi="Arial" w:cs="Arial"/>
                <w:lang w:val="en"/>
              </w:rPr>
              <w:t xml:space="preserve">children and young people which will need to be kept up to date. </w:t>
            </w:r>
          </w:p>
        </w:tc>
        <w:tc>
          <w:tcPr>
            <w:tcW w:w="7230" w:type="dxa"/>
          </w:tcPr>
          <w:p w:rsidR="008B6A07" w:rsidRPr="00B77593" w:rsidRDefault="008B6A07" w:rsidP="004F52EF">
            <w:pPr>
              <w:pStyle w:val="ListParagraph"/>
              <w:numPr>
                <w:ilvl w:val="0"/>
                <w:numId w:val="9"/>
              </w:numPr>
              <w:rPr>
                <w:rFonts w:ascii="Arial" w:hAnsi="Arial" w:cs="Arial"/>
                <w:i/>
              </w:rPr>
            </w:pPr>
            <w:r w:rsidRPr="00B77593">
              <w:rPr>
                <w:rFonts w:ascii="Arial" w:hAnsi="Arial" w:cs="Arial"/>
                <w:i/>
              </w:rPr>
              <w:t>Refer to specific guidance:</w:t>
            </w:r>
            <w:hyperlink r:id="rId19" w:history="1">
              <w:r w:rsidRPr="00B77593">
                <w:rPr>
                  <w:rStyle w:val="Hyperlink"/>
                  <w:rFonts w:ascii="Arial" w:hAnsi="Arial" w:cs="Arial"/>
                  <w:i/>
                </w:rPr>
                <w:t>https://www.gov.uk/government/publications/coronavirus-covid-19-send-risk-assessment-guidance/coronavirus-covid-19-send-risk-assessment-guidance</w:t>
              </w:r>
            </w:hyperlink>
            <w:r w:rsidRPr="00B77593">
              <w:rPr>
                <w:rFonts w:ascii="Arial" w:hAnsi="Arial" w:cs="Arial"/>
                <w:i/>
              </w:rPr>
              <w:t xml:space="preserve"> </w:t>
            </w:r>
          </w:p>
        </w:tc>
        <w:tc>
          <w:tcPr>
            <w:tcW w:w="1559" w:type="dxa"/>
          </w:tcPr>
          <w:p w:rsidR="008B6A07" w:rsidRPr="00B77593" w:rsidRDefault="008B6A07" w:rsidP="00E20724">
            <w:pPr>
              <w:rPr>
                <w:rFonts w:ascii="Arial" w:hAnsi="Arial" w:cs="Arial"/>
              </w:rPr>
            </w:pPr>
          </w:p>
        </w:tc>
        <w:tc>
          <w:tcPr>
            <w:tcW w:w="1701" w:type="dxa"/>
          </w:tcPr>
          <w:p w:rsidR="008B6A07" w:rsidRPr="00B77593" w:rsidRDefault="008B6A07" w:rsidP="00E20724">
            <w:pPr>
              <w:rPr>
                <w:rFonts w:ascii="Arial" w:hAnsi="Arial" w:cs="Arial"/>
              </w:rPr>
            </w:pPr>
          </w:p>
        </w:tc>
      </w:tr>
      <w:tr w:rsidR="008B6A07" w:rsidRPr="00B77593" w:rsidTr="00F95BA7">
        <w:tc>
          <w:tcPr>
            <w:tcW w:w="5670" w:type="dxa"/>
          </w:tcPr>
          <w:p w:rsidR="008B6A07" w:rsidRPr="00B77593" w:rsidRDefault="008B6A07" w:rsidP="007A0EC8">
            <w:pPr>
              <w:rPr>
                <w:rFonts w:ascii="Arial" w:hAnsi="Arial" w:cs="Arial"/>
              </w:rPr>
            </w:pPr>
            <w:r w:rsidRPr="00B77593">
              <w:rPr>
                <w:rFonts w:ascii="Arial" w:hAnsi="Arial" w:cs="Arial"/>
              </w:rPr>
              <w:t>Update plans to ensure there is a procedure in place following an</w:t>
            </w:r>
            <w:r w:rsidR="007A0EC8" w:rsidRPr="00B77593">
              <w:rPr>
                <w:rFonts w:ascii="Arial" w:hAnsi="Arial" w:cs="Arial"/>
              </w:rPr>
              <w:t>y</w:t>
            </w:r>
            <w:r w:rsidRPr="00B77593">
              <w:rPr>
                <w:rFonts w:ascii="Arial" w:hAnsi="Arial" w:cs="Arial"/>
              </w:rPr>
              <w:t xml:space="preserve"> outbreak of Coronavirus at the school.</w:t>
            </w:r>
          </w:p>
        </w:tc>
        <w:tc>
          <w:tcPr>
            <w:tcW w:w="7230" w:type="dxa"/>
          </w:tcPr>
          <w:p w:rsidR="00A5135C" w:rsidRPr="00A5135C" w:rsidRDefault="00EF3F2C" w:rsidP="00A5135C">
            <w:pPr>
              <w:pStyle w:val="ListParagraph"/>
              <w:numPr>
                <w:ilvl w:val="0"/>
                <w:numId w:val="9"/>
              </w:numPr>
              <w:rPr>
                <w:rFonts w:ascii="Arial" w:hAnsi="Arial" w:cs="Arial"/>
                <w:i/>
              </w:rPr>
            </w:pPr>
            <w:r w:rsidRPr="00EF3F2C">
              <w:rPr>
                <w:rFonts w:ascii="Arial" w:hAnsi="Arial" w:cs="Arial"/>
                <w:i/>
              </w:rPr>
              <w:t xml:space="preserve">Refer to </w:t>
            </w:r>
            <w:hyperlink r:id="rId20" w:history="1">
              <w:r w:rsidR="007A0EC8" w:rsidRPr="00EF3F2C">
                <w:rPr>
                  <w:rStyle w:val="Hyperlink"/>
                  <w:rFonts w:ascii="Arial" w:hAnsi="Arial" w:cs="Arial"/>
                  <w:i/>
                </w:rPr>
                <w:t>P</w:t>
              </w:r>
              <w:r w:rsidR="008B6A07" w:rsidRPr="00EF3F2C">
                <w:rPr>
                  <w:rStyle w:val="Hyperlink"/>
                  <w:rFonts w:ascii="Arial" w:hAnsi="Arial" w:cs="Arial"/>
                  <w:i/>
                </w:rPr>
                <w:t xml:space="preserve">ublic </w:t>
              </w:r>
              <w:r w:rsidR="007A0EC8" w:rsidRPr="00EF3F2C">
                <w:rPr>
                  <w:rStyle w:val="Hyperlink"/>
                  <w:rFonts w:ascii="Arial" w:hAnsi="Arial" w:cs="Arial"/>
                  <w:i/>
                </w:rPr>
                <w:t>H</w:t>
              </w:r>
              <w:r w:rsidR="008B6A07" w:rsidRPr="00EF3F2C">
                <w:rPr>
                  <w:rStyle w:val="Hyperlink"/>
                  <w:rFonts w:ascii="Arial" w:hAnsi="Arial" w:cs="Arial"/>
                  <w:i/>
                </w:rPr>
                <w:t xml:space="preserve">ealth </w:t>
              </w:r>
              <w:r w:rsidR="007A0EC8" w:rsidRPr="00EF3F2C">
                <w:rPr>
                  <w:rStyle w:val="Hyperlink"/>
                  <w:rFonts w:ascii="Arial" w:hAnsi="Arial" w:cs="Arial"/>
                  <w:i/>
                </w:rPr>
                <w:t>advice</w:t>
              </w:r>
            </w:hyperlink>
          </w:p>
          <w:p w:rsidR="00C80BA0" w:rsidRPr="00C80BA0" w:rsidRDefault="00C80BA0" w:rsidP="00C80BA0">
            <w:pPr>
              <w:pStyle w:val="ListParagraph"/>
              <w:numPr>
                <w:ilvl w:val="0"/>
                <w:numId w:val="9"/>
              </w:numPr>
              <w:rPr>
                <w:rFonts w:ascii="Arial" w:hAnsi="Arial" w:cs="Arial"/>
                <w:i/>
              </w:rPr>
            </w:pPr>
            <w:r w:rsidRPr="00C80BA0">
              <w:rPr>
                <w:rFonts w:ascii="Arial" w:hAnsi="Arial" w:cs="Arial"/>
                <w:i/>
              </w:rPr>
              <w:lastRenderedPageBreak/>
              <w:t>Review</w:t>
            </w:r>
            <w:r>
              <w:rPr>
                <w:rFonts w:ascii="Arial" w:hAnsi="Arial" w:cs="Arial"/>
                <w:i/>
              </w:rPr>
              <w:t xml:space="preserve"> school’s health and safety policy </w:t>
            </w:r>
            <w:r w:rsidR="00346C5B">
              <w:rPr>
                <w:rFonts w:ascii="Arial" w:hAnsi="Arial" w:cs="Arial"/>
                <w:i/>
              </w:rPr>
              <w:t>arrangements</w:t>
            </w:r>
            <w:r w:rsidRPr="00C80BA0">
              <w:rPr>
                <w:rFonts w:ascii="Arial" w:hAnsi="Arial" w:cs="Arial"/>
                <w:i/>
              </w:rPr>
              <w:t xml:space="preserve"> ‘Supporting pupils with medical conditions’ policy or medication policy. Consider additional Coronavirus section.</w:t>
            </w:r>
          </w:p>
        </w:tc>
        <w:tc>
          <w:tcPr>
            <w:tcW w:w="1559" w:type="dxa"/>
          </w:tcPr>
          <w:p w:rsidR="008B6A07" w:rsidRPr="00B77593" w:rsidRDefault="008B6A07" w:rsidP="00E20724">
            <w:pPr>
              <w:rPr>
                <w:rFonts w:ascii="Arial" w:hAnsi="Arial" w:cs="Arial"/>
              </w:rPr>
            </w:pPr>
          </w:p>
        </w:tc>
        <w:tc>
          <w:tcPr>
            <w:tcW w:w="1701" w:type="dxa"/>
          </w:tcPr>
          <w:p w:rsidR="008B6A07" w:rsidRPr="00B77593" w:rsidRDefault="008B6A07" w:rsidP="00E20724">
            <w:pPr>
              <w:rPr>
                <w:rFonts w:ascii="Arial" w:hAnsi="Arial" w:cs="Arial"/>
              </w:rPr>
            </w:pPr>
          </w:p>
        </w:tc>
      </w:tr>
      <w:tr w:rsidR="008B6A07" w:rsidRPr="00B77593" w:rsidTr="00F95BA7">
        <w:tc>
          <w:tcPr>
            <w:tcW w:w="5670" w:type="dxa"/>
          </w:tcPr>
          <w:p w:rsidR="008B6A07" w:rsidRPr="00B77593" w:rsidRDefault="008B6A07" w:rsidP="00E20724">
            <w:pPr>
              <w:rPr>
                <w:rFonts w:ascii="Arial" w:hAnsi="Arial" w:cs="Arial"/>
              </w:rPr>
            </w:pPr>
            <w:r w:rsidRPr="00B77593">
              <w:rPr>
                <w:rFonts w:ascii="Arial" w:hAnsi="Arial" w:cs="Arial"/>
              </w:rPr>
              <w:t>Confirm procedures are in place to ensure a competent person is always available to complete building and compliance tests (e.g. fire alarm testing, emergency lightly weekly flushing) if normal site staff develop symptoms and/or have to self-isolate.</w:t>
            </w:r>
          </w:p>
        </w:tc>
        <w:tc>
          <w:tcPr>
            <w:tcW w:w="7230" w:type="dxa"/>
          </w:tcPr>
          <w:p w:rsidR="008B6A07" w:rsidRPr="00B77593" w:rsidRDefault="007A0EC8" w:rsidP="00B57986">
            <w:pPr>
              <w:pStyle w:val="ListParagraph"/>
              <w:numPr>
                <w:ilvl w:val="0"/>
                <w:numId w:val="9"/>
              </w:numPr>
              <w:rPr>
                <w:rFonts w:ascii="Arial" w:hAnsi="Arial" w:cs="Arial"/>
                <w:i/>
              </w:rPr>
            </w:pPr>
            <w:r w:rsidRPr="00B77593">
              <w:rPr>
                <w:rFonts w:ascii="Arial" w:hAnsi="Arial" w:cs="Arial"/>
                <w:i/>
              </w:rPr>
              <w:t>C</w:t>
            </w:r>
            <w:r w:rsidR="00597626">
              <w:rPr>
                <w:rFonts w:ascii="Arial" w:hAnsi="Arial" w:cs="Arial"/>
                <w:i/>
              </w:rPr>
              <w:t>ontact SMBC Property S</w:t>
            </w:r>
            <w:r w:rsidR="008B6A07" w:rsidRPr="00B77593">
              <w:rPr>
                <w:rFonts w:ascii="Arial" w:hAnsi="Arial" w:cs="Arial"/>
                <w:i/>
              </w:rPr>
              <w:t>ervice</w:t>
            </w:r>
            <w:r w:rsidR="00597626">
              <w:rPr>
                <w:rFonts w:ascii="Arial" w:hAnsi="Arial" w:cs="Arial"/>
                <w:i/>
              </w:rPr>
              <w:t>s</w:t>
            </w:r>
            <w:r w:rsidR="008B6A07" w:rsidRPr="00B77593">
              <w:rPr>
                <w:rFonts w:ascii="Arial" w:hAnsi="Arial" w:cs="Arial"/>
                <w:i/>
              </w:rPr>
              <w:t xml:space="preserve"> </w:t>
            </w:r>
            <w:r w:rsidR="00597626">
              <w:rPr>
                <w:rFonts w:ascii="Arial" w:hAnsi="Arial" w:cs="Arial"/>
                <w:i/>
              </w:rPr>
              <w:t xml:space="preserve">(or other designated provider) </w:t>
            </w:r>
            <w:r w:rsidR="008B6A07" w:rsidRPr="00B77593">
              <w:rPr>
                <w:rFonts w:ascii="Arial" w:hAnsi="Arial" w:cs="Arial"/>
                <w:i/>
              </w:rPr>
              <w:t>to see if a competent person is able to complete the building and compliance checks.</w:t>
            </w:r>
          </w:p>
          <w:p w:rsidR="007A0EC8" w:rsidRPr="00B77593" w:rsidRDefault="007A0EC8" w:rsidP="007A0EC8">
            <w:pPr>
              <w:pStyle w:val="ListParagraph"/>
              <w:numPr>
                <w:ilvl w:val="0"/>
                <w:numId w:val="9"/>
              </w:numPr>
              <w:rPr>
                <w:rFonts w:ascii="Arial" w:hAnsi="Arial" w:cs="Arial"/>
              </w:rPr>
            </w:pPr>
            <w:r w:rsidRPr="00B77593">
              <w:rPr>
                <w:rFonts w:ascii="Arial" w:hAnsi="Arial" w:cs="Arial"/>
                <w:i/>
              </w:rPr>
              <w:t xml:space="preserve">Seek support from other schools. </w:t>
            </w:r>
          </w:p>
          <w:p w:rsidR="008B6A07" w:rsidRPr="00B77593" w:rsidRDefault="007A0EC8" w:rsidP="007A0EC8">
            <w:pPr>
              <w:pStyle w:val="ListParagraph"/>
              <w:numPr>
                <w:ilvl w:val="0"/>
                <w:numId w:val="9"/>
              </w:numPr>
              <w:rPr>
                <w:rFonts w:ascii="Arial" w:hAnsi="Arial" w:cs="Arial"/>
              </w:rPr>
            </w:pPr>
            <w:r w:rsidRPr="00B77593">
              <w:rPr>
                <w:rFonts w:ascii="Arial" w:hAnsi="Arial" w:cs="Arial"/>
                <w:i/>
              </w:rPr>
              <w:t xml:space="preserve">Contact LA services </w:t>
            </w:r>
          </w:p>
        </w:tc>
        <w:tc>
          <w:tcPr>
            <w:tcW w:w="1559" w:type="dxa"/>
          </w:tcPr>
          <w:p w:rsidR="008B6A07" w:rsidRPr="00B77593" w:rsidRDefault="008B6A07" w:rsidP="00E20724">
            <w:pPr>
              <w:rPr>
                <w:rFonts w:ascii="Arial" w:hAnsi="Arial" w:cs="Arial"/>
              </w:rPr>
            </w:pPr>
          </w:p>
        </w:tc>
        <w:tc>
          <w:tcPr>
            <w:tcW w:w="1701" w:type="dxa"/>
          </w:tcPr>
          <w:p w:rsidR="008B6A07" w:rsidRPr="00B77593" w:rsidRDefault="008B6A07" w:rsidP="00E20724">
            <w:pPr>
              <w:rPr>
                <w:rFonts w:ascii="Arial" w:hAnsi="Arial" w:cs="Arial"/>
              </w:rPr>
            </w:pPr>
          </w:p>
        </w:tc>
      </w:tr>
    </w:tbl>
    <w:p w:rsidR="0035222D" w:rsidRDefault="0035222D">
      <w:pPr>
        <w:rPr>
          <w:rFonts w:ascii="Arial" w:hAnsi="Arial" w:cs="Arial"/>
        </w:rPr>
      </w:pPr>
    </w:p>
    <w:p w:rsidR="0035222D" w:rsidRPr="00B77593" w:rsidRDefault="0035222D" w:rsidP="003F2A18">
      <w:pPr>
        <w:ind w:left="-709"/>
        <w:rPr>
          <w:rFonts w:ascii="Arial" w:hAnsi="Arial" w:cs="Arial"/>
          <w:b/>
          <w:sz w:val="28"/>
          <w:szCs w:val="28"/>
        </w:rPr>
      </w:pPr>
      <w:r w:rsidRPr="00B77593">
        <w:rPr>
          <w:rFonts w:ascii="Arial" w:hAnsi="Arial" w:cs="Arial"/>
          <w:b/>
          <w:sz w:val="28"/>
          <w:szCs w:val="28"/>
        </w:rPr>
        <w:t>4) Cleaning hands more often than usual</w:t>
      </w:r>
    </w:p>
    <w:tbl>
      <w:tblPr>
        <w:tblStyle w:val="TableGrid"/>
        <w:tblW w:w="16018" w:type="dxa"/>
        <w:tblInd w:w="-1139" w:type="dxa"/>
        <w:tblLayout w:type="fixed"/>
        <w:tblLook w:val="04A0" w:firstRow="1" w:lastRow="0" w:firstColumn="1" w:lastColumn="0" w:noHBand="0" w:noVBand="1"/>
      </w:tblPr>
      <w:tblGrid>
        <w:gridCol w:w="5670"/>
        <w:gridCol w:w="7230"/>
        <w:gridCol w:w="1559"/>
        <w:gridCol w:w="1559"/>
      </w:tblGrid>
      <w:tr w:rsidR="008B6A07" w:rsidRPr="00B77593" w:rsidTr="009B72E7">
        <w:trPr>
          <w:tblHeader/>
        </w:trPr>
        <w:tc>
          <w:tcPr>
            <w:tcW w:w="5670" w:type="dxa"/>
            <w:tcBorders>
              <w:bottom w:val="single" w:sz="12" w:space="0" w:color="auto"/>
            </w:tcBorders>
            <w:shd w:val="clear" w:color="auto" w:fill="DEEAF6" w:themeFill="accent1" w:themeFillTint="33"/>
          </w:tcPr>
          <w:p w:rsidR="008B6A07" w:rsidRPr="00B77593" w:rsidRDefault="008B6A07" w:rsidP="004100B3">
            <w:pPr>
              <w:jc w:val="center"/>
              <w:rPr>
                <w:rFonts w:ascii="Arial" w:hAnsi="Arial" w:cs="Arial"/>
                <w:b/>
                <w:sz w:val="24"/>
              </w:rPr>
            </w:pPr>
            <w:r w:rsidRPr="00B77593">
              <w:rPr>
                <w:rFonts w:ascii="Arial" w:hAnsi="Arial" w:cs="Arial"/>
                <w:b/>
                <w:sz w:val="24"/>
              </w:rPr>
              <w:t>Risk controls to be put in place</w:t>
            </w:r>
          </w:p>
        </w:tc>
        <w:tc>
          <w:tcPr>
            <w:tcW w:w="7230" w:type="dxa"/>
            <w:tcBorders>
              <w:bottom w:val="single" w:sz="12" w:space="0" w:color="auto"/>
            </w:tcBorders>
            <w:shd w:val="clear" w:color="auto" w:fill="DEEAF6" w:themeFill="accent1" w:themeFillTint="33"/>
          </w:tcPr>
          <w:p w:rsidR="008B6A07" w:rsidRPr="00B77593" w:rsidRDefault="008B6A07" w:rsidP="004100B3">
            <w:pPr>
              <w:jc w:val="center"/>
              <w:rPr>
                <w:rFonts w:ascii="Arial" w:hAnsi="Arial" w:cs="Arial"/>
                <w:b/>
                <w:sz w:val="24"/>
              </w:rPr>
            </w:pPr>
            <w:r w:rsidRPr="00B77593">
              <w:rPr>
                <w:rFonts w:ascii="Arial" w:hAnsi="Arial" w:cs="Arial"/>
                <w:b/>
                <w:sz w:val="24"/>
              </w:rPr>
              <w:t>How will this be achieved:</w:t>
            </w:r>
            <w:r w:rsidRPr="00B77593">
              <w:rPr>
                <w:rFonts w:ascii="Arial" w:hAnsi="Arial" w:cs="Arial"/>
              </w:rPr>
              <w:t xml:space="preserve"> </w:t>
            </w:r>
            <w:r w:rsidRPr="00B77593">
              <w:rPr>
                <w:rFonts w:ascii="Arial" w:hAnsi="Arial" w:cs="Arial"/>
                <w:b/>
                <w:i/>
                <w:sz w:val="24"/>
                <w:highlight w:val="yellow"/>
              </w:rPr>
              <w:t>(Please note – items in italics are examples. Schools will need to adapt and make site specific, where appropriate</w:t>
            </w:r>
          </w:p>
        </w:tc>
        <w:tc>
          <w:tcPr>
            <w:tcW w:w="1559" w:type="dxa"/>
            <w:tcBorders>
              <w:bottom w:val="single" w:sz="12" w:space="0" w:color="auto"/>
            </w:tcBorders>
            <w:shd w:val="clear" w:color="auto" w:fill="DEEAF6" w:themeFill="accent1" w:themeFillTint="33"/>
          </w:tcPr>
          <w:p w:rsidR="008B6A07" w:rsidRPr="00B77593" w:rsidRDefault="008B6A07" w:rsidP="004100B3">
            <w:pPr>
              <w:jc w:val="center"/>
              <w:rPr>
                <w:rFonts w:ascii="Arial" w:hAnsi="Arial" w:cs="Arial"/>
                <w:b/>
                <w:sz w:val="24"/>
              </w:rPr>
            </w:pPr>
            <w:r w:rsidRPr="00B77593">
              <w:rPr>
                <w:rFonts w:ascii="Arial" w:hAnsi="Arial" w:cs="Arial"/>
                <w:b/>
                <w:sz w:val="24"/>
              </w:rPr>
              <w:t>Assigned to:</w:t>
            </w:r>
          </w:p>
        </w:tc>
        <w:tc>
          <w:tcPr>
            <w:tcW w:w="1559" w:type="dxa"/>
            <w:tcBorders>
              <w:bottom w:val="single" w:sz="12" w:space="0" w:color="auto"/>
            </w:tcBorders>
            <w:shd w:val="clear" w:color="auto" w:fill="DEEAF6" w:themeFill="accent1" w:themeFillTint="33"/>
          </w:tcPr>
          <w:p w:rsidR="008B6A07" w:rsidRPr="00B77593" w:rsidRDefault="008B6A07" w:rsidP="004100B3">
            <w:pPr>
              <w:jc w:val="center"/>
              <w:rPr>
                <w:rFonts w:ascii="Arial" w:hAnsi="Arial" w:cs="Arial"/>
                <w:b/>
                <w:sz w:val="24"/>
              </w:rPr>
            </w:pPr>
            <w:r w:rsidRPr="00B77593">
              <w:rPr>
                <w:rFonts w:ascii="Arial" w:hAnsi="Arial" w:cs="Arial"/>
                <w:b/>
                <w:sz w:val="24"/>
              </w:rPr>
              <w:t>Date completed:</w:t>
            </w:r>
          </w:p>
        </w:tc>
      </w:tr>
      <w:tr w:rsidR="008B6A07" w:rsidRPr="00B77593" w:rsidTr="009B72E7">
        <w:tc>
          <w:tcPr>
            <w:tcW w:w="5670" w:type="dxa"/>
            <w:tcBorders>
              <w:top w:val="single" w:sz="12" w:space="0" w:color="auto"/>
            </w:tcBorders>
          </w:tcPr>
          <w:p w:rsidR="008B6A07" w:rsidRPr="00B77593" w:rsidRDefault="008B6A07" w:rsidP="001A2A0C">
            <w:pPr>
              <w:rPr>
                <w:rFonts w:ascii="Arial" w:hAnsi="Arial" w:cs="Arial"/>
              </w:rPr>
            </w:pPr>
            <w:r w:rsidRPr="00B77593">
              <w:rPr>
                <w:rFonts w:ascii="Arial" w:hAnsi="Arial" w:cs="Arial"/>
              </w:rPr>
              <w:t>Ensure the following have been to communicated to pupils, staff, visitors</w:t>
            </w:r>
            <w:r w:rsidR="007A0EC8" w:rsidRPr="00B77593">
              <w:rPr>
                <w:rFonts w:ascii="Arial" w:hAnsi="Arial" w:cs="Arial"/>
              </w:rPr>
              <w:t xml:space="preserve"> etc</w:t>
            </w:r>
            <w:r w:rsidR="00C80BA0">
              <w:rPr>
                <w:rFonts w:ascii="Arial" w:hAnsi="Arial" w:cs="Arial"/>
              </w:rPr>
              <w:t>.</w:t>
            </w:r>
            <w:r w:rsidRPr="00B77593">
              <w:rPr>
                <w:rFonts w:ascii="Arial" w:hAnsi="Arial" w:cs="Arial"/>
              </w:rPr>
              <w:t xml:space="preserve"> :- </w:t>
            </w:r>
          </w:p>
          <w:p w:rsidR="008B6A07" w:rsidRPr="00B77593" w:rsidRDefault="008B6A07" w:rsidP="005356B3">
            <w:pPr>
              <w:rPr>
                <w:rFonts w:ascii="Arial" w:hAnsi="Arial" w:cs="Arial"/>
              </w:rPr>
            </w:pPr>
            <w:r w:rsidRPr="00B77593">
              <w:rPr>
                <w:rFonts w:ascii="Arial" w:hAnsi="Arial" w:cs="Arial"/>
              </w:rPr>
              <w:t xml:space="preserve">- </w:t>
            </w:r>
            <w:r w:rsidR="007A0EC8" w:rsidRPr="00B77593">
              <w:rPr>
                <w:rFonts w:ascii="Arial" w:hAnsi="Arial" w:cs="Arial"/>
              </w:rPr>
              <w:t>The</w:t>
            </w:r>
            <w:r w:rsidRPr="00B77593">
              <w:rPr>
                <w:rFonts w:ascii="Arial" w:hAnsi="Arial" w:cs="Arial"/>
              </w:rPr>
              <w:t xml:space="preserve"> importance of good hand hygiene. </w:t>
            </w:r>
          </w:p>
          <w:p w:rsidR="008B6A07" w:rsidRPr="00B77593" w:rsidRDefault="008B6A07" w:rsidP="005356B3">
            <w:pPr>
              <w:rPr>
                <w:rFonts w:ascii="Arial" w:hAnsi="Arial" w:cs="Arial"/>
              </w:rPr>
            </w:pPr>
            <w:r w:rsidRPr="00B77593">
              <w:rPr>
                <w:rFonts w:ascii="Arial" w:hAnsi="Arial" w:cs="Arial"/>
              </w:rPr>
              <w:t>- Hands are cleaned on arrival at the setting, before and after eating, and after sneezing or coughing.</w:t>
            </w:r>
          </w:p>
        </w:tc>
        <w:tc>
          <w:tcPr>
            <w:tcW w:w="7230" w:type="dxa"/>
            <w:tcBorders>
              <w:top w:val="single" w:sz="12" w:space="0" w:color="auto"/>
            </w:tcBorders>
          </w:tcPr>
          <w:p w:rsidR="008B6A07" w:rsidRPr="00B77593" w:rsidRDefault="008B6A07" w:rsidP="004D34AD">
            <w:pPr>
              <w:pStyle w:val="ListParagraph"/>
              <w:numPr>
                <w:ilvl w:val="0"/>
                <w:numId w:val="24"/>
              </w:numPr>
              <w:rPr>
                <w:rFonts w:ascii="Arial" w:hAnsi="Arial" w:cs="Arial"/>
                <w:i/>
              </w:rPr>
            </w:pPr>
            <w:r w:rsidRPr="00B77593">
              <w:rPr>
                <w:rFonts w:ascii="Arial" w:hAnsi="Arial" w:cs="Arial"/>
                <w:i/>
              </w:rPr>
              <w:t xml:space="preserve">e.g. posters, </w:t>
            </w:r>
            <w:r w:rsidRPr="00B77593">
              <w:rPr>
                <w:rFonts w:ascii="Arial" w:hAnsi="Arial" w:cs="Arial"/>
                <w:i/>
                <w:lang w:val="en"/>
              </w:rPr>
              <w:t xml:space="preserve">games, songs and repetition </w:t>
            </w:r>
            <w:r w:rsidRPr="00B77593">
              <w:rPr>
                <w:rFonts w:ascii="Arial" w:hAnsi="Arial" w:cs="Arial"/>
                <w:i/>
              </w:rPr>
              <w:t>during teaching time</w:t>
            </w:r>
            <w:r w:rsidR="00F629F1" w:rsidRPr="00B77593">
              <w:rPr>
                <w:rFonts w:ascii="Arial" w:hAnsi="Arial" w:cs="Arial"/>
                <w:i/>
              </w:rPr>
              <w:t xml:space="preserve">, </w:t>
            </w:r>
            <w:r w:rsidRPr="00B77593">
              <w:rPr>
                <w:rFonts w:ascii="Arial" w:hAnsi="Arial" w:cs="Arial"/>
                <w:i/>
              </w:rPr>
              <w:t>daily staff briefing, reminders to staff, signage in reception.</w:t>
            </w:r>
          </w:p>
          <w:p w:rsidR="007A0EC8" w:rsidRPr="00B77593" w:rsidRDefault="007A0EC8" w:rsidP="007A0EC8">
            <w:pPr>
              <w:pStyle w:val="ListParagraph"/>
              <w:numPr>
                <w:ilvl w:val="0"/>
                <w:numId w:val="23"/>
              </w:numPr>
              <w:rPr>
                <w:rFonts w:ascii="Arial" w:hAnsi="Arial" w:cs="Arial"/>
                <w:i/>
              </w:rPr>
            </w:pPr>
            <w:r w:rsidRPr="00B77593">
              <w:rPr>
                <w:rFonts w:ascii="Arial" w:hAnsi="Arial" w:cs="Arial"/>
                <w:i/>
              </w:rPr>
              <w:t>Hand sanitisers at reception</w:t>
            </w:r>
          </w:p>
        </w:tc>
        <w:tc>
          <w:tcPr>
            <w:tcW w:w="1559" w:type="dxa"/>
            <w:tcBorders>
              <w:top w:val="single" w:sz="12" w:space="0" w:color="auto"/>
            </w:tcBorders>
          </w:tcPr>
          <w:p w:rsidR="008B6A07" w:rsidRPr="00B77593" w:rsidRDefault="008B6A07" w:rsidP="001A2A0C">
            <w:pPr>
              <w:rPr>
                <w:rFonts w:ascii="Arial" w:hAnsi="Arial" w:cs="Arial"/>
              </w:rPr>
            </w:pPr>
          </w:p>
        </w:tc>
        <w:tc>
          <w:tcPr>
            <w:tcW w:w="1559" w:type="dxa"/>
            <w:tcBorders>
              <w:top w:val="single" w:sz="12" w:space="0" w:color="auto"/>
            </w:tcBorders>
          </w:tcPr>
          <w:p w:rsidR="008B6A07" w:rsidRPr="00B77593" w:rsidRDefault="008B6A07" w:rsidP="001A2A0C">
            <w:pPr>
              <w:rPr>
                <w:rFonts w:ascii="Arial" w:hAnsi="Arial" w:cs="Arial"/>
              </w:rPr>
            </w:pPr>
          </w:p>
        </w:tc>
      </w:tr>
      <w:tr w:rsidR="008B6A07" w:rsidRPr="00B77593" w:rsidTr="00F95BA7">
        <w:tc>
          <w:tcPr>
            <w:tcW w:w="5670" w:type="dxa"/>
          </w:tcPr>
          <w:p w:rsidR="008B6A07" w:rsidRPr="00B77593" w:rsidRDefault="007A0EC8" w:rsidP="007A0EC8">
            <w:pPr>
              <w:rPr>
                <w:rFonts w:ascii="Arial" w:hAnsi="Arial" w:cs="Arial"/>
              </w:rPr>
            </w:pPr>
            <w:r w:rsidRPr="00B77593">
              <w:rPr>
                <w:rFonts w:ascii="Arial" w:hAnsi="Arial" w:cs="Arial"/>
              </w:rPr>
              <w:t>Ensure s</w:t>
            </w:r>
            <w:r w:rsidR="008B6A07" w:rsidRPr="00B77593">
              <w:rPr>
                <w:rFonts w:ascii="Arial" w:hAnsi="Arial" w:cs="Arial"/>
              </w:rPr>
              <w:t xml:space="preserve">ufficient procurement of soap, hand sanitising </w:t>
            </w:r>
            <w:r w:rsidRPr="00B77593">
              <w:rPr>
                <w:rFonts w:ascii="Arial" w:hAnsi="Arial" w:cs="Arial"/>
              </w:rPr>
              <w:t xml:space="preserve">gel, </w:t>
            </w:r>
            <w:r w:rsidR="008B6A07" w:rsidRPr="00B77593">
              <w:rPr>
                <w:rFonts w:ascii="Arial" w:hAnsi="Arial" w:cs="Arial"/>
              </w:rPr>
              <w:t>moisturising supplies are in place before wider opening</w:t>
            </w:r>
          </w:p>
        </w:tc>
        <w:tc>
          <w:tcPr>
            <w:tcW w:w="7230" w:type="dxa"/>
          </w:tcPr>
          <w:p w:rsidR="008B6A07" w:rsidRPr="00427489" w:rsidRDefault="007A0EC8" w:rsidP="00597626">
            <w:pPr>
              <w:pStyle w:val="ListParagraph"/>
              <w:numPr>
                <w:ilvl w:val="0"/>
                <w:numId w:val="23"/>
              </w:numPr>
              <w:rPr>
                <w:rFonts w:ascii="Arial" w:hAnsi="Arial" w:cs="Arial"/>
                <w:i/>
              </w:rPr>
            </w:pPr>
            <w:r w:rsidRPr="00B77593">
              <w:rPr>
                <w:rFonts w:ascii="Arial" w:hAnsi="Arial" w:cs="Arial"/>
                <w:i/>
              </w:rPr>
              <w:t xml:space="preserve">Contact </w:t>
            </w:r>
            <w:r w:rsidR="008B6A07" w:rsidRPr="00B77593">
              <w:rPr>
                <w:rFonts w:ascii="Arial" w:hAnsi="Arial" w:cs="Arial"/>
                <w:i/>
              </w:rPr>
              <w:t>public sector buying org</w:t>
            </w:r>
            <w:r w:rsidR="00597626">
              <w:rPr>
                <w:rFonts w:ascii="Arial" w:hAnsi="Arial" w:cs="Arial"/>
                <w:i/>
              </w:rPr>
              <w:t xml:space="preserve">anisation partners </w:t>
            </w:r>
            <w:r w:rsidR="008B6A07" w:rsidRPr="00B77593">
              <w:rPr>
                <w:rFonts w:ascii="Arial" w:hAnsi="Arial" w:cs="Arial"/>
                <w:i/>
              </w:rPr>
              <w:t>about proportionate supplies of soap, anti-bacterial gel if needed</w:t>
            </w:r>
          </w:p>
        </w:tc>
        <w:tc>
          <w:tcPr>
            <w:tcW w:w="1559" w:type="dxa"/>
          </w:tcPr>
          <w:p w:rsidR="008B6A07" w:rsidRPr="00B77593" w:rsidRDefault="008B6A07" w:rsidP="001A2A0C">
            <w:pPr>
              <w:rPr>
                <w:rFonts w:ascii="Arial" w:hAnsi="Arial" w:cs="Arial"/>
              </w:rPr>
            </w:pPr>
          </w:p>
        </w:tc>
        <w:tc>
          <w:tcPr>
            <w:tcW w:w="1559" w:type="dxa"/>
          </w:tcPr>
          <w:p w:rsidR="008B6A07" w:rsidRPr="00B77593" w:rsidRDefault="008B6A07" w:rsidP="001A2A0C">
            <w:pPr>
              <w:rPr>
                <w:rFonts w:ascii="Arial" w:hAnsi="Arial" w:cs="Arial"/>
              </w:rPr>
            </w:pPr>
          </w:p>
        </w:tc>
      </w:tr>
      <w:tr w:rsidR="008B6A07" w:rsidRPr="00B77593" w:rsidTr="00F95BA7">
        <w:tc>
          <w:tcPr>
            <w:tcW w:w="5670" w:type="dxa"/>
          </w:tcPr>
          <w:p w:rsidR="008B6A07" w:rsidRPr="00B77593" w:rsidRDefault="008B6A07" w:rsidP="005356B3">
            <w:pPr>
              <w:rPr>
                <w:rFonts w:ascii="Arial" w:hAnsi="Arial" w:cs="Arial"/>
              </w:rPr>
            </w:pPr>
            <w:r w:rsidRPr="00B77593">
              <w:rPr>
                <w:rFonts w:ascii="Arial" w:hAnsi="Arial" w:cs="Arial"/>
              </w:rPr>
              <w:t>Make sure help is available to children and young people who have trouble cleaning their hands independently.</w:t>
            </w:r>
          </w:p>
        </w:tc>
        <w:tc>
          <w:tcPr>
            <w:tcW w:w="7230" w:type="dxa"/>
          </w:tcPr>
          <w:p w:rsidR="008B6A07" w:rsidRPr="00C80BA0" w:rsidRDefault="00C80BA0" w:rsidP="00C80BA0">
            <w:pPr>
              <w:pStyle w:val="ListParagraph"/>
              <w:numPr>
                <w:ilvl w:val="0"/>
                <w:numId w:val="24"/>
              </w:numPr>
              <w:rPr>
                <w:rFonts w:ascii="Arial" w:hAnsi="Arial" w:cs="Arial"/>
                <w:i/>
              </w:rPr>
            </w:pPr>
            <w:r w:rsidRPr="00C80BA0">
              <w:rPr>
                <w:rFonts w:ascii="Arial" w:hAnsi="Arial" w:cs="Arial"/>
                <w:i/>
              </w:rPr>
              <w:t>Assess which children, young people may have trouble washing hands on their own and put in a process to help them.</w:t>
            </w:r>
          </w:p>
        </w:tc>
        <w:tc>
          <w:tcPr>
            <w:tcW w:w="1559" w:type="dxa"/>
          </w:tcPr>
          <w:p w:rsidR="008B6A07" w:rsidRPr="00B77593" w:rsidRDefault="008B6A07" w:rsidP="001A2A0C">
            <w:pPr>
              <w:rPr>
                <w:rFonts w:ascii="Arial" w:hAnsi="Arial" w:cs="Arial"/>
              </w:rPr>
            </w:pPr>
          </w:p>
        </w:tc>
        <w:tc>
          <w:tcPr>
            <w:tcW w:w="1559" w:type="dxa"/>
          </w:tcPr>
          <w:p w:rsidR="008B6A07" w:rsidRPr="00B77593" w:rsidRDefault="008B6A07" w:rsidP="001A2A0C">
            <w:pPr>
              <w:rPr>
                <w:rFonts w:ascii="Arial" w:hAnsi="Arial" w:cs="Arial"/>
              </w:rPr>
            </w:pPr>
          </w:p>
        </w:tc>
      </w:tr>
      <w:tr w:rsidR="008B6A07" w:rsidRPr="00B77593" w:rsidTr="00F95BA7">
        <w:tc>
          <w:tcPr>
            <w:tcW w:w="5670" w:type="dxa"/>
          </w:tcPr>
          <w:p w:rsidR="008B6A07" w:rsidRPr="00B77593" w:rsidRDefault="008B6A07" w:rsidP="000130F4">
            <w:pPr>
              <w:rPr>
                <w:rFonts w:ascii="Arial" w:hAnsi="Arial" w:cs="Arial"/>
              </w:rPr>
            </w:pPr>
            <w:r w:rsidRPr="00B77593">
              <w:rPr>
                <w:rFonts w:ascii="Arial" w:hAnsi="Arial" w:cs="Arial"/>
              </w:rPr>
              <w:t xml:space="preserve">Communicate </w:t>
            </w:r>
            <w:r w:rsidR="00F629F1" w:rsidRPr="00B77593">
              <w:rPr>
                <w:rFonts w:ascii="Arial" w:hAnsi="Arial" w:cs="Arial"/>
              </w:rPr>
              <w:t xml:space="preserve">to staff and parents </w:t>
            </w:r>
            <w:r w:rsidRPr="00B77593">
              <w:rPr>
                <w:rFonts w:ascii="Arial" w:hAnsi="Arial" w:cs="Arial"/>
              </w:rPr>
              <w:t>the importance of washing clothes following a day in an educational or childcare setting.</w:t>
            </w:r>
          </w:p>
        </w:tc>
        <w:tc>
          <w:tcPr>
            <w:tcW w:w="7230" w:type="dxa"/>
          </w:tcPr>
          <w:p w:rsidR="008B6A07" w:rsidRPr="00B77593" w:rsidRDefault="008B6A07" w:rsidP="004F52EF">
            <w:pPr>
              <w:pStyle w:val="ListParagraph"/>
              <w:numPr>
                <w:ilvl w:val="0"/>
                <w:numId w:val="23"/>
              </w:numPr>
              <w:rPr>
                <w:rFonts w:ascii="Arial" w:hAnsi="Arial" w:cs="Arial"/>
                <w:i/>
              </w:rPr>
            </w:pPr>
            <w:r w:rsidRPr="00B77593">
              <w:rPr>
                <w:rFonts w:ascii="Arial" w:hAnsi="Arial" w:cs="Arial"/>
                <w:i/>
              </w:rPr>
              <w:t>E.g. newsletter, texts, social media, school website, staff briefing.</w:t>
            </w:r>
          </w:p>
        </w:tc>
        <w:tc>
          <w:tcPr>
            <w:tcW w:w="1559" w:type="dxa"/>
          </w:tcPr>
          <w:p w:rsidR="008B6A07" w:rsidRPr="00B77593" w:rsidRDefault="008B6A07" w:rsidP="001A2A0C">
            <w:pPr>
              <w:rPr>
                <w:rFonts w:ascii="Arial" w:hAnsi="Arial" w:cs="Arial"/>
              </w:rPr>
            </w:pPr>
          </w:p>
        </w:tc>
        <w:tc>
          <w:tcPr>
            <w:tcW w:w="1559" w:type="dxa"/>
          </w:tcPr>
          <w:p w:rsidR="008B6A07" w:rsidRPr="00B77593" w:rsidRDefault="008B6A07" w:rsidP="001A2A0C">
            <w:pPr>
              <w:rPr>
                <w:rFonts w:ascii="Arial" w:hAnsi="Arial" w:cs="Arial"/>
              </w:rPr>
            </w:pPr>
          </w:p>
        </w:tc>
      </w:tr>
    </w:tbl>
    <w:p w:rsidR="004100B3" w:rsidRDefault="004100B3">
      <w:pPr>
        <w:rPr>
          <w:rFonts w:ascii="Arial" w:hAnsi="Arial" w:cs="Arial"/>
        </w:rPr>
      </w:pPr>
    </w:p>
    <w:p w:rsidR="004100B3" w:rsidRPr="00B77593" w:rsidRDefault="004100B3" w:rsidP="003F2A18">
      <w:pPr>
        <w:ind w:left="-709"/>
        <w:rPr>
          <w:rFonts w:ascii="Arial" w:hAnsi="Arial" w:cs="Arial"/>
          <w:b/>
          <w:sz w:val="28"/>
          <w:szCs w:val="28"/>
        </w:rPr>
      </w:pPr>
      <w:r w:rsidRPr="00B77593">
        <w:rPr>
          <w:rFonts w:ascii="Arial" w:hAnsi="Arial" w:cs="Arial"/>
          <w:b/>
          <w:sz w:val="28"/>
          <w:szCs w:val="28"/>
        </w:rPr>
        <w:lastRenderedPageBreak/>
        <w:t>5) Ensure good respiratory hygiene</w:t>
      </w:r>
    </w:p>
    <w:tbl>
      <w:tblPr>
        <w:tblStyle w:val="TableGrid"/>
        <w:tblW w:w="16018" w:type="dxa"/>
        <w:tblInd w:w="-1139" w:type="dxa"/>
        <w:tblLayout w:type="fixed"/>
        <w:tblLook w:val="04A0" w:firstRow="1" w:lastRow="0" w:firstColumn="1" w:lastColumn="0" w:noHBand="0" w:noVBand="1"/>
      </w:tblPr>
      <w:tblGrid>
        <w:gridCol w:w="5670"/>
        <w:gridCol w:w="7230"/>
        <w:gridCol w:w="1559"/>
        <w:gridCol w:w="1559"/>
      </w:tblGrid>
      <w:tr w:rsidR="008B6A07" w:rsidRPr="00B77593" w:rsidTr="009B72E7">
        <w:tc>
          <w:tcPr>
            <w:tcW w:w="5670" w:type="dxa"/>
            <w:tcBorders>
              <w:bottom w:val="single" w:sz="12" w:space="0" w:color="auto"/>
              <w:right w:val="single" w:sz="4" w:space="0" w:color="auto"/>
            </w:tcBorders>
            <w:shd w:val="clear" w:color="auto" w:fill="DEEAF6" w:themeFill="accent1" w:themeFillTint="33"/>
          </w:tcPr>
          <w:p w:rsidR="008B6A07" w:rsidRPr="00B77593" w:rsidRDefault="008B6A07" w:rsidP="004100B3">
            <w:pPr>
              <w:jc w:val="center"/>
              <w:rPr>
                <w:rFonts w:ascii="Arial" w:hAnsi="Arial" w:cs="Arial"/>
                <w:b/>
                <w:sz w:val="24"/>
              </w:rPr>
            </w:pPr>
            <w:r w:rsidRPr="00B77593">
              <w:rPr>
                <w:rFonts w:ascii="Arial" w:hAnsi="Arial" w:cs="Arial"/>
                <w:b/>
                <w:sz w:val="24"/>
              </w:rPr>
              <w:t>Risk controls to be put in place</w:t>
            </w:r>
          </w:p>
        </w:tc>
        <w:tc>
          <w:tcPr>
            <w:tcW w:w="7230" w:type="dxa"/>
            <w:tcBorders>
              <w:top w:val="single" w:sz="4" w:space="0" w:color="auto"/>
              <w:left w:val="single" w:sz="4" w:space="0" w:color="auto"/>
              <w:bottom w:val="single" w:sz="12" w:space="0" w:color="auto"/>
              <w:right w:val="dashSmallGap" w:sz="4" w:space="0" w:color="auto"/>
            </w:tcBorders>
            <w:shd w:val="clear" w:color="auto" w:fill="DEEAF6" w:themeFill="accent1" w:themeFillTint="33"/>
          </w:tcPr>
          <w:p w:rsidR="008B6A07" w:rsidRPr="00B77593" w:rsidRDefault="008B6A07" w:rsidP="004100B3">
            <w:pPr>
              <w:jc w:val="center"/>
              <w:rPr>
                <w:rFonts w:ascii="Arial" w:hAnsi="Arial" w:cs="Arial"/>
                <w:b/>
                <w:sz w:val="24"/>
              </w:rPr>
            </w:pPr>
            <w:r w:rsidRPr="00B77593">
              <w:rPr>
                <w:rFonts w:ascii="Arial" w:hAnsi="Arial" w:cs="Arial"/>
                <w:b/>
                <w:sz w:val="24"/>
              </w:rPr>
              <w:t>How will this be achieved:</w:t>
            </w:r>
            <w:r w:rsidRPr="00B77593">
              <w:rPr>
                <w:rFonts w:ascii="Arial" w:hAnsi="Arial" w:cs="Arial"/>
              </w:rPr>
              <w:t xml:space="preserve"> </w:t>
            </w:r>
            <w:r w:rsidRPr="00B77593">
              <w:rPr>
                <w:rFonts w:ascii="Arial" w:hAnsi="Arial" w:cs="Arial"/>
                <w:b/>
                <w:i/>
                <w:sz w:val="24"/>
                <w:highlight w:val="yellow"/>
              </w:rPr>
              <w:t>(Please note – items in italics are examples. Schools will need to adapt and make site specific, where appropriate</w:t>
            </w:r>
          </w:p>
        </w:tc>
        <w:tc>
          <w:tcPr>
            <w:tcW w:w="1559" w:type="dxa"/>
            <w:tcBorders>
              <w:top w:val="single" w:sz="4" w:space="0" w:color="auto"/>
              <w:left w:val="single" w:sz="4" w:space="0" w:color="auto"/>
              <w:bottom w:val="single" w:sz="12" w:space="0" w:color="auto"/>
              <w:right w:val="single" w:sz="4" w:space="0" w:color="auto"/>
            </w:tcBorders>
            <w:shd w:val="clear" w:color="auto" w:fill="DEEAF6" w:themeFill="accent1" w:themeFillTint="33"/>
          </w:tcPr>
          <w:p w:rsidR="008B6A07" w:rsidRPr="00B77593" w:rsidRDefault="008B6A07" w:rsidP="004100B3">
            <w:pPr>
              <w:jc w:val="center"/>
              <w:rPr>
                <w:rFonts w:ascii="Arial" w:hAnsi="Arial" w:cs="Arial"/>
                <w:b/>
                <w:sz w:val="24"/>
              </w:rPr>
            </w:pPr>
            <w:r w:rsidRPr="00B77593">
              <w:rPr>
                <w:rFonts w:ascii="Arial" w:hAnsi="Arial" w:cs="Arial"/>
                <w:b/>
                <w:sz w:val="24"/>
              </w:rPr>
              <w:t>Assigned to:</w:t>
            </w:r>
          </w:p>
        </w:tc>
        <w:tc>
          <w:tcPr>
            <w:tcW w:w="1559" w:type="dxa"/>
            <w:tcBorders>
              <w:top w:val="single" w:sz="4" w:space="0" w:color="auto"/>
              <w:left w:val="single" w:sz="4" w:space="0" w:color="auto"/>
              <w:bottom w:val="single" w:sz="12" w:space="0" w:color="auto"/>
              <w:right w:val="single" w:sz="4" w:space="0" w:color="auto"/>
            </w:tcBorders>
            <w:shd w:val="clear" w:color="auto" w:fill="DEEAF6" w:themeFill="accent1" w:themeFillTint="33"/>
          </w:tcPr>
          <w:p w:rsidR="008B6A07" w:rsidRPr="00B77593" w:rsidRDefault="008B6A07" w:rsidP="005F180D">
            <w:pPr>
              <w:jc w:val="center"/>
              <w:rPr>
                <w:rFonts w:ascii="Arial" w:hAnsi="Arial" w:cs="Arial"/>
                <w:b/>
                <w:sz w:val="24"/>
              </w:rPr>
            </w:pPr>
            <w:r w:rsidRPr="00B77593">
              <w:rPr>
                <w:rFonts w:ascii="Arial" w:hAnsi="Arial" w:cs="Arial"/>
                <w:b/>
                <w:sz w:val="24"/>
              </w:rPr>
              <w:t>Date completed:</w:t>
            </w:r>
          </w:p>
        </w:tc>
      </w:tr>
      <w:tr w:rsidR="008B6A07" w:rsidRPr="00B77593" w:rsidTr="009B72E7">
        <w:tc>
          <w:tcPr>
            <w:tcW w:w="5670" w:type="dxa"/>
            <w:tcBorders>
              <w:top w:val="single" w:sz="12" w:space="0" w:color="auto"/>
              <w:right w:val="single" w:sz="4" w:space="0" w:color="auto"/>
            </w:tcBorders>
          </w:tcPr>
          <w:p w:rsidR="008B6A07" w:rsidRPr="00B77593" w:rsidRDefault="008B6A07" w:rsidP="00056C5D">
            <w:pPr>
              <w:rPr>
                <w:rFonts w:ascii="Arial" w:hAnsi="Arial" w:cs="Arial"/>
              </w:rPr>
            </w:pPr>
            <w:r w:rsidRPr="00B77593">
              <w:rPr>
                <w:rFonts w:ascii="Arial" w:hAnsi="Arial" w:cs="Arial"/>
              </w:rPr>
              <w:t xml:space="preserve">Ensure the following have been to communicated to pupils, staff, visitors:- </w:t>
            </w:r>
          </w:p>
          <w:p w:rsidR="008B6A07" w:rsidRPr="00B77593" w:rsidRDefault="00427489" w:rsidP="005356B3">
            <w:pPr>
              <w:rPr>
                <w:rFonts w:ascii="Arial" w:hAnsi="Arial" w:cs="Arial"/>
              </w:rPr>
            </w:pPr>
            <w:r>
              <w:rPr>
                <w:rFonts w:ascii="Arial" w:hAnsi="Arial" w:cs="Arial"/>
              </w:rPr>
              <w:t>- U</w:t>
            </w:r>
            <w:r w:rsidR="008B6A07" w:rsidRPr="00B77593">
              <w:rPr>
                <w:rFonts w:ascii="Arial" w:hAnsi="Arial" w:cs="Arial"/>
              </w:rPr>
              <w:t xml:space="preserve">se a tissue or elbow to cough or sneeze and use bins for </w:t>
            </w:r>
            <w:r w:rsidR="003C491D">
              <w:rPr>
                <w:rFonts w:ascii="Arial" w:hAnsi="Arial" w:cs="Arial"/>
              </w:rPr>
              <w:t>tissue waste (‘catch it, bin it</w:t>
            </w:r>
            <w:r w:rsidR="008B6A07" w:rsidRPr="00B77593">
              <w:rPr>
                <w:rFonts w:ascii="Arial" w:hAnsi="Arial" w:cs="Arial"/>
              </w:rPr>
              <w:t xml:space="preserve"> </w:t>
            </w:r>
            <w:r w:rsidR="003C491D" w:rsidRPr="00B77593">
              <w:rPr>
                <w:rFonts w:ascii="Arial" w:hAnsi="Arial" w:cs="Arial"/>
              </w:rPr>
              <w:t>and kill</w:t>
            </w:r>
            <w:r w:rsidR="008B6A07" w:rsidRPr="00B77593">
              <w:rPr>
                <w:rFonts w:ascii="Arial" w:hAnsi="Arial" w:cs="Arial"/>
              </w:rPr>
              <w:t xml:space="preserve"> it’).</w:t>
            </w:r>
          </w:p>
          <w:p w:rsidR="008B6A07" w:rsidRPr="00B77593" w:rsidRDefault="00427489" w:rsidP="003F6B31">
            <w:pPr>
              <w:rPr>
                <w:rFonts w:ascii="Arial" w:hAnsi="Arial" w:cs="Arial"/>
              </w:rPr>
            </w:pPr>
            <w:r>
              <w:rPr>
                <w:rFonts w:ascii="Arial" w:hAnsi="Arial" w:cs="Arial"/>
              </w:rPr>
              <w:t>- P</w:t>
            </w:r>
            <w:r w:rsidR="008B6A07" w:rsidRPr="00B77593">
              <w:rPr>
                <w:rFonts w:ascii="Arial" w:hAnsi="Arial" w:cs="Arial"/>
              </w:rPr>
              <w:t>romote and encourage not to touch mouth, eyes and nose.</w:t>
            </w:r>
          </w:p>
        </w:tc>
        <w:tc>
          <w:tcPr>
            <w:tcW w:w="7230" w:type="dxa"/>
            <w:tcBorders>
              <w:top w:val="single" w:sz="12" w:space="0" w:color="auto"/>
              <w:left w:val="single" w:sz="4" w:space="0" w:color="auto"/>
              <w:bottom w:val="single" w:sz="4" w:space="0" w:color="auto"/>
              <w:right w:val="dashSmallGap" w:sz="4" w:space="0" w:color="auto"/>
            </w:tcBorders>
          </w:tcPr>
          <w:p w:rsidR="008B6A07" w:rsidRPr="00B77593" w:rsidRDefault="003C491D" w:rsidP="004F52EF">
            <w:pPr>
              <w:pStyle w:val="ListParagraph"/>
              <w:numPr>
                <w:ilvl w:val="0"/>
                <w:numId w:val="23"/>
              </w:numPr>
              <w:rPr>
                <w:rFonts w:ascii="Arial" w:hAnsi="Arial" w:cs="Arial"/>
                <w:i/>
              </w:rPr>
            </w:pPr>
            <w:r>
              <w:rPr>
                <w:rFonts w:ascii="Arial" w:hAnsi="Arial" w:cs="Arial"/>
                <w:i/>
              </w:rPr>
              <w:t>E</w:t>
            </w:r>
            <w:r w:rsidR="008B6A07" w:rsidRPr="00B77593">
              <w:rPr>
                <w:rFonts w:ascii="Arial" w:hAnsi="Arial" w:cs="Arial"/>
                <w:i/>
              </w:rPr>
              <w:t xml:space="preserve">.g. posters, </w:t>
            </w:r>
            <w:r w:rsidR="008B6A07" w:rsidRPr="00B77593">
              <w:rPr>
                <w:rFonts w:ascii="Arial" w:hAnsi="Arial" w:cs="Arial"/>
                <w:i/>
                <w:lang w:val="en"/>
              </w:rPr>
              <w:t xml:space="preserve">games, songs and repetition </w:t>
            </w:r>
            <w:r w:rsidR="008B6A07" w:rsidRPr="00B77593">
              <w:rPr>
                <w:rFonts w:ascii="Arial" w:hAnsi="Arial" w:cs="Arial"/>
                <w:i/>
              </w:rPr>
              <w:t>during teaching time</w:t>
            </w:r>
          </w:p>
          <w:p w:rsidR="008B6A07" w:rsidRPr="00B77593" w:rsidRDefault="003C491D" w:rsidP="004F52EF">
            <w:pPr>
              <w:pStyle w:val="ListParagraph"/>
              <w:numPr>
                <w:ilvl w:val="0"/>
                <w:numId w:val="23"/>
              </w:numPr>
              <w:rPr>
                <w:rFonts w:ascii="Arial" w:hAnsi="Arial" w:cs="Arial"/>
                <w:i/>
              </w:rPr>
            </w:pPr>
            <w:r w:rsidRPr="00B77593">
              <w:rPr>
                <w:rFonts w:ascii="Arial" w:hAnsi="Arial" w:cs="Arial"/>
                <w:i/>
              </w:rPr>
              <w:t>Daily</w:t>
            </w:r>
            <w:r w:rsidR="008B6A07" w:rsidRPr="00B77593">
              <w:rPr>
                <w:rFonts w:ascii="Arial" w:hAnsi="Arial" w:cs="Arial"/>
                <w:i/>
              </w:rPr>
              <w:t xml:space="preserve"> staff briefing, reminders to staff.</w:t>
            </w:r>
          </w:p>
          <w:p w:rsidR="008B6A07" w:rsidRPr="00B77593" w:rsidRDefault="008B6A07" w:rsidP="004F52EF">
            <w:pPr>
              <w:pStyle w:val="ListParagraph"/>
              <w:numPr>
                <w:ilvl w:val="0"/>
                <w:numId w:val="23"/>
              </w:numPr>
              <w:rPr>
                <w:rFonts w:ascii="Arial" w:hAnsi="Arial" w:cs="Arial"/>
              </w:rPr>
            </w:pPr>
            <w:r w:rsidRPr="00B77593">
              <w:rPr>
                <w:rFonts w:ascii="Arial" w:hAnsi="Arial" w:cs="Arial"/>
                <w:i/>
              </w:rPr>
              <w:t>Procurement of tissues for classrooms, offices, staffroom etc.</w:t>
            </w:r>
            <w:r w:rsidRPr="00B77593">
              <w:rPr>
                <w:rFonts w:ascii="Arial" w:hAnsi="Arial" w:cs="Arial"/>
              </w:rPr>
              <w:t xml:space="preserve">  </w:t>
            </w:r>
          </w:p>
        </w:tc>
        <w:tc>
          <w:tcPr>
            <w:tcW w:w="1559" w:type="dxa"/>
            <w:tcBorders>
              <w:top w:val="single" w:sz="12" w:space="0" w:color="auto"/>
              <w:left w:val="single" w:sz="4" w:space="0" w:color="auto"/>
              <w:bottom w:val="single" w:sz="4" w:space="0" w:color="auto"/>
              <w:right w:val="single" w:sz="4" w:space="0" w:color="auto"/>
            </w:tcBorders>
          </w:tcPr>
          <w:p w:rsidR="008B6A07" w:rsidRPr="00B77593" w:rsidRDefault="008B6A07" w:rsidP="001A2A0C">
            <w:pPr>
              <w:rPr>
                <w:rFonts w:ascii="Arial" w:hAnsi="Arial" w:cs="Arial"/>
              </w:rPr>
            </w:pPr>
          </w:p>
        </w:tc>
        <w:tc>
          <w:tcPr>
            <w:tcW w:w="1559" w:type="dxa"/>
            <w:tcBorders>
              <w:top w:val="single" w:sz="12" w:space="0" w:color="auto"/>
              <w:left w:val="single" w:sz="4" w:space="0" w:color="auto"/>
              <w:bottom w:val="single" w:sz="4" w:space="0" w:color="auto"/>
              <w:right w:val="single" w:sz="4" w:space="0" w:color="auto"/>
            </w:tcBorders>
          </w:tcPr>
          <w:p w:rsidR="008B6A07" w:rsidRPr="00B77593" w:rsidRDefault="008B6A07" w:rsidP="001A2A0C">
            <w:pPr>
              <w:rPr>
                <w:rFonts w:ascii="Arial" w:hAnsi="Arial" w:cs="Arial"/>
              </w:rPr>
            </w:pPr>
          </w:p>
        </w:tc>
      </w:tr>
      <w:tr w:rsidR="008B6A07" w:rsidRPr="00B77593" w:rsidTr="00F95BA7">
        <w:tc>
          <w:tcPr>
            <w:tcW w:w="5670" w:type="dxa"/>
            <w:tcBorders>
              <w:right w:val="single" w:sz="4" w:space="0" w:color="auto"/>
            </w:tcBorders>
          </w:tcPr>
          <w:p w:rsidR="008B6A07" w:rsidRPr="00B77593" w:rsidRDefault="008B6A07" w:rsidP="003F6B31">
            <w:pPr>
              <w:rPr>
                <w:rFonts w:ascii="Arial" w:hAnsi="Arial" w:cs="Arial"/>
              </w:rPr>
            </w:pPr>
            <w:r w:rsidRPr="00B77593">
              <w:rPr>
                <w:rFonts w:ascii="Arial" w:hAnsi="Arial" w:cs="Arial"/>
              </w:rPr>
              <w:t xml:space="preserve">Put in place </w:t>
            </w:r>
            <w:r w:rsidR="00F629F1" w:rsidRPr="00B77593">
              <w:rPr>
                <w:rFonts w:ascii="Arial" w:hAnsi="Arial" w:cs="Arial"/>
              </w:rPr>
              <w:t xml:space="preserve">a </w:t>
            </w:r>
            <w:r w:rsidRPr="00B77593">
              <w:rPr>
                <w:rFonts w:ascii="Arial" w:hAnsi="Arial" w:cs="Arial"/>
              </w:rPr>
              <w:t xml:space="preserve">procedure for bins for tissues </w:t>
            </w:r>
            <w:r w:rsidR="00F629F1" w:rsidRPr="00B77593">
              <w:rPr>
                <w:rFonts w:ascii="Arial" w:hAnsi="Arial" w:cs="Arial"/>
              </w:rPr>
              <w:t xml:space="preserve">so they </w:t>
            </w:r>
            <w:r w:rsidRPr="00B77593">
              <w:rPr>
                <w:rFonts w:ascii="Arial" w:hAnsi="Arial" w:cs="Arial"/>
              </w:rPr>
              <w:t>are emptied throughout the day.</w:t>
            </w:r>
          </w:p>
        </w:tc>
        <w:tc>
          <w:tcPr>
            <w:tcW w:w="7230" w:type="dxa"/>
            <w:tcBorders>
              <w:top w:val="single" w:sz="4" w:space="0" w:color="auto"/>
              <w:left w:val="single" w:sz="4" w:space="0" w:color="auto"/>
              <w:bottom w:val="single" w:sz="4" w:space="0" w:color="auto"/>
              <w:right w:val="dashSmallGap" w:sz="4" w:space="0" w:color="auto"/>
            </w:tcBorders>
          </w:tcPr>
          <w:p w:rsidR="008B6A07" w:rsidRPr="00B77593" w:rsidRDefault="008B6A07" w:rsidP="00C80BA0">
            <w:pPr>
              <w:pStyle w:val="ListParagraph"/>
              <w:numPr>
                <w:ilvl w:val="0"/>
                <w:numId w:val="10"/>
              </w:numPr>
              <w:rPr>
                <w:rFonts w:ascii="Arial" w:hAnsi="Arial" w:cs="Arial"/>
                <w:i/>
              </w:rPr>
            </w:pPr>
            <w:r w:rsidRPr="00B77593">
              <w:rPr>
                <w:rFonts w:ascii="Arial" w:hAnsi="Arial" w:cs="Arial"/>
                <w:i/>
              </w:rPr>
              <w:t xml:space="preserve">Cleaners, site manager, staff to empty bins and information is provided of how to do this safely – </w:t>
            </w:r>
            <w:r w:rsidR="00F629F1" w:rsidRPr="00B77593">
              <w:rPr>
                <w:rFonts w:ascii="Arial" w:hAnsi="Arial" w:cs="Arial"/>
                <w:i/>
              </w:rPr>
              <w:t xml:space="preserve">use bin liners which </w:t>
            </w:r>
            <w:r w:rsidR="00C80BA0">
              <w:rPr>
                <w:rFonts w:ascii="Arial" w:hAnsi="Arial" w:cs="Arial"/>
                <w:i/>
              </w:rPr>
              <w:t xml:space="preserve">can be </w:t>
            </w:r>
            <w:r w:rsidRPr="00B77593">
              <w:rPr>
                <w:rFonts w:ascii="Arial" w:hAnsi="Arial" w:cs="Arial"/>
                <w:i/>
              </w:rPr>
              <w:t xml:space="preserve">tied when </w:t>
            </w:r>
            <w:r w:rsidR="00F629F1" w:rsidRPr="00B77593">
              <w:rPr>
                <w:rFonts w:ascii="Arial" w:hAnsi="Arial" w:cs="Arial"/>
                <w:i/>
              </w:rPr>
              <w:t>bins are emptied.</w:t>
            </w:r>
          </w:p>
        </w:tc>
        <w:tc>
          <w:tcPr>
            <w:tcW w:w="1559" w:type="dxa"/>
            <w:tcBorders>
              <w:top w:val="single" w:sz="4" w:space="0" w:color="auto"/>
              <w:left w:val="single" w:sz="4" w:space="0" w:color="auto"/>
              <w:bottom w:val="single" w:sz="4" w:space="0" w:color="auto"/>
              <w:right w:val="single" w:sz="4" w:space="0" w:color="auto"/>
            </w:tcBorders>
          </w:tcPr>
          <w:p w:rsidR="008B6A07" w:rsidRPr="00B77593" w:rsidRDefault="008B6A07" w:rsidP="001A2A0C">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8B6A07" w:rsidRPr="00B77593" w:rsidRDefault="008B6A07" w:rsidP="001A2A0C">
            <w:pPr>
              <w:rPr>
                <w:rFonts w:ascii="Arial" w:hAnsi="Arial" w:cs="Arial"/>
              </w:rPr>
            </w:pPr>
          </w:p>
        </w:tc>
      </w:tr>
      <w:tr w:rsidR="008B6A07" w:rsidRPr="00B77593" w:rsidTr="00F95BA7">
        <w:tc>
          <w:tcPr>
            <w:tcW w:w="5670" w:type="dxa"/>
            <w:tcBorders>
              <w:right w:val="single" w:sz="4" w:space="0" w:color="auto"/>
            </w:tcBorders>
          </w:tcPr>
          <w:p w:rsidR="008B6A07" w:rsidRPr="00B77593" w:rsidRDefault="008B6A07" w:rsidP="003F6B31">
            <w:pPr>
              <w:rPr>
                <w:rFonts w:ascii="Arial" w:hAnsi="Arial" w:cs="Arial"/>
              </w:rPr>
            </w:pPr>
            <w:r w:rsidRPr="00B77593">
              <w:rPr>
                <w:rFonts w:ascii="Arial" w:hAnsi="Arial" w:cs="Arial"/>
              </w:rPr>
              <w:t>Where possible rooms to be kept well ventilated using natural ventilation (opening windows) or ventilation units.</w:t>
            </w:r>
          </w:p>
        </w:tc>
        <w:tc>
          <w:tcPr>
            <w:tcW w:w="7230" w:type="dxa"/>
            <w:tcBorders>
              <w:top w:val="single" w:sz="4" w:space="0" w:color="auto"/>
              <w:left w:val="single" w:sz="4" w:space="0" w:color="auto"/>
              <w:bottom w:val="single" w:sz="4" w:space="0" w:color="auto"/>
              <w:right w:val="dashSmallGap" w:sz="4" w:space="0" w:color="auto"/>
            </w:tcBorders>
          </w:tcPr>
          <w:p w:rsidR="008B6A07" w:rsidRPr="00B77593" w:rsidRDefault="008B6A07" w:rsidP="004F5918">
            <w:pPr>
              <w:pStyle w:val="ListParagraph"/>
              <w:numPr>
                <w:ilvl w:val="0"/>
                <w:numId w:val="10"/>
              </w:numPr>
              <w:rPr>
                <w:rFonts w:ascii="Arial" w:hAnsi="Arial" w:cs="Arial"/>
                <w:i/>
              </w:rPr>
            </w:pPr>
            <w:r w:rsidRPr="00B77593">
              <w:rPr>
                <w:rFonts w:ascii="Arial" w:hAnsi="Arial" w:cs="Arial"/>
                <w:i/>
              </w:rPr>
              <w:t xml:space="preserve">Staff </w:t>
            </w:r>
            <w:r w:rsidR="00F629F1" w:rsidRPr="00B77593">
              <w:rPr>
                <w:rFonts w:ascii="Arial" w:hAnsi="Arial" w:cs="Arial"/>
                <w:i/>
              </w:rPr>
              <w:t xml:space="preserve">to be briefed. </w:t>
            </w:r>
          </w:p>
          <w:p w:rsidR="008B6A07" w:rsidRPr="00B77593" w:rsidRDefault="008B6A07" w:rsidP="004F5918">
            <w:pPr>
              <w:pStyle w:val="ListParagraph"/>
              <w:numPr>
                <w:ilvl w:val="0"/>
                <w:numId w:val="10"/>
              </w:numPr>
              <w:rPr>
                <w:rFonts w:ascii="Arial" w:hAnsi="Arial" w:cs="Arial"/>
              </w:rPr>
            </w:pPr>
            <w:r w:rsidRPr="00B77593">
              <w:rPr>
                <w:rFonts w:ascii="Arial" w:hAnsi="Arial" w:cs="Arial"/>
                <w:i/>
              </w:rPr>
              <w:t>Where safe to do so Site Manager to open windows in morning</w:t>
            </w:r>
            <w:r w:rsidR="00F629F1" w:rsidRPr="00B77593">
              <w:rPr>
                <w:rFonts w:ascii="Arial" w:hAnsi="Arial" w:cs="Arial"/>
                <w:i/>
              </w:rPr>
              <w:t xml:space="preserve">. </w:t>
            </w:r>
          </w:p>
        </w:tc>
        <w:tc>
          <w:tcPr>
            <w:tcW w:w="1559" w:type="dxa"/>
            <w:tcBorders>
              <w:top w:val="single" w:sz="4" w:space="0" w:color="auto"/>
              <w:left w:val="single" w:sz="4" w:space="0" w:color="auto"/>
              <w:bottom w:val="single" w:sz="4" w:space="0" w:color="auto"/>
              <w:right w:val="single" w:sz="4" w:space="0" w:color="auto"/>
            </w:tcBorders>
          </w:tcPr>
          <w:p w:rsidR="008B6A07" w:rsidRPr="00B77593" w:rsidRDefault="008B6A07" w:rsidP="001A2A0C">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8B6A07" w:rsidRPr="00B77593" w:rsidRDefault="008B6A07" w:rsidP="001A2A0C">
            <w:pPr>
              <w:rPr>
                <w:rFonts w:ascii="Arial" w:hAnsi="Arial" w:cs="Arial"/>
              </w:rPr>
            </w:pPr>
          </w:p>
        </w:tc>
      </w:tr>
      <w:tr w:rsidR="008B6A07" w:rsidRPr="00B77593" w:rsidTr="00F95BA7">
        <w:tc>
          <w:tcPr>
            <w:tcW w:w="5670" w:type="dxa"/>
            <w:tcBorders>
              <w:right w:val="single" w:sz="4" w:space="0" w:color="auto"/>
            </w:tcBorders>
          </w:tcPr>
          <w:p w:rsidR="008B6A07" w:rsidRPr="00B77593" w:rsidRDefault="008B6A07" w:rsidP="003F6B31">
            <w:pPr>
              <w:rPr>
                <w:rFonts w:ascii="Arial" w:hAnsi="Arial" w:cs="Arial"/>
              </w:rPr>
            </w:pPr>
            <w:r w:rsidRPr="00B77593">
              <w:rPr>
                <w:rFonts w:ascii="Arial" w:hAnsi="Arial" w:cs="Arial"/>
              </w:rPr>
              <w:t>Identify doors which can be propped open, where safe to do so (bearing in mind fire safety and safeguarding), to limit use of door handles and aid ventilation.</w:t>
            </w:r>
          </w:p>
        </w:tc>
        <w:tc>
          <w:tcPr>
            <w:tcW w:w="7230" w:type="dxa"/>
            <w:tcBorders>
              <w:top w:val="single" w:sz="4" w:space="0" w:color="auto"/>
              <w:left w:val="single" w:sz="4" w:space="0" w:color="auto"/>
              <w:bottom w:val="single" w:sz="4" w:space="0" w:color="auto"/>
              <w:right w:val="dashSmallGap" w:sz="4" w:space="0" w:color="auto"/>
            </w:tcBorders>
          </w:tcPr>
          <w:p w:rsidR="008B6A07" w:rsidRPr="00B77593" w:rsidRDefault="008B6A07" w:rsidP="00061C0C">
            <w:pPr>
              <w:pStyle w:val="ListParagraph"/>
              <w:numPr>
                <w:ilvl w:val="0"/>
                <w:numId w:val="14"/>
              </w:numPr>
              <w:rPr>
                <w:rFonts w:ascii="Arial" w:hAnsi="Arial" w:cs="Arial"/>
                <w:i/>
              </w:rPr>
            </w:pPr>
            <w:r w:rsidRPr="00B77593">
              <w:rPr>
                <w:rFonts w:ascii="Arial" w:hAnsi="Arial" w:cs="Arial"/>
                <w:i/>
              </w:rPr>
              <w:t xml:space="preserve">Staff briefing, emails, support from Site Manager. </w:t>
            </w:r>
          </w:p>
        </w:tc>
        <w:tc>
          <w:tcPr>
            <w:tcW w:w="1559" w:type="dxa"/>
            <w:tcBorders>
              <w:top w:val="single" w:sz="4" w:space="0" w:color="auto"/>
              <w:left w:val="single" w:sz="4" w:space="0" w:color="auto"/>
              <w:bottom w:val="single" w:sz="4" w:space="0" w:color="auto"/>
              <w:right w:val="single" w:sz="4" w:space="0" w:color="auto"/>
            </w:tcBorders>
          </w:tcPr>
          <w:p w:rsidR="008B6A07" w:rsidRPr="00B77593" w:rsidRDefault="008B6A07" w:rsidP="001A2A0C">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8B6A07" w:rsidRPr="00B77593" w:rsidRDefault="008B6A07" w:rsidP="001A2A0C">
            <w:pPr>
              <w:rPr>
                <w:rFonts w:ascii="Arial" w:hAnsi="Arial" w:cs="Arial"/>
              </w:rPr>
            </w:pPr>
          </w:p>
        </w:tc>
      </w:tr>
    </w:tbl>
    <w:p w:rsidR="008B6C15" w:rsidRPr="008B6C15" w:rsidRDefault="008B6C15" w:rsidP="003F2A18">
      <w:pPr>
        <w:ind w:left="-709"/>
        <w:rPr>
          <w:rFonts w:ascii="Arial" w:hAnsi="Arial" w:cs="Arial"/>
          <w:b/>
          <w:szCs w:val="28"/>
        </w:rPr>
      </w:pPr>
    </w:p>
    <w:p w:rsidR="004100B3" w:rsidRPr="00B77593" w:rsidRDefault="004100B3" w:rsidP="003F2A18">
      <w:pPr>
        <w:ind w:left="-709"/>
        <w:rPr>
          <w:rFonts w:ascii="Arial" w:hAnsi="Arial" w:cs="Arial"/>
        </w:rPr>
      </w:pPr>
      <w:r w:rsidRPr="00B77593">
        <w:rPr>
          <w:rFonts w:ascii="Arial" w:hAnsi="Arial" w:cs="Arial"/>
          <w:b/>
          <w:sz w:val="28"/>
          <w:szCs w:val="28"/>
        </w:rPr>
        <w:t xml:space="preserve">6) </w:t>
      </w:r>
      <w:r w:rsidR="003F6B31" w:rsidRPr="00B77593">
        <w:rPr>
          <w:rFonts w:ascii="Arial" w:hAnsi="Arial" w:cs="Arial"/>
          <w:b/>
          <w:sz w:val="28"/>
          <w:szCs w:val="28"/>
        </w:rPr>
        <w:t>C</w:t>
      </w:r>
      <w:r w:rsidRPr="00B77593">
        <w:rPr>
          <w:rFonts w:ascii="Arial" w:hAnsi="Arial" w:cs="Arial"/>
          <w:b/>
          <w:sz w:val="28"/>
          <w:szCs w:val="28"/>
        </w:rPr>
        <w:t>leaning frequently touched surfaces often using standard product</w:t>
      </w:r>
    </w:p>
    <w:tbl>
      <w:tblPr>
        <w:tblStyle w:val="TableGrid"/>
        <w:tblW w:w="15735" w:type="dxa"/>
        <w:tblInd w:w="-1139" w:type="dxa"/>
        <w:tblLook w:val="04A0" w:firstRow="1" w:lastRow="0" w:firstColumn="1" w:lastColumn="0" w:noHBand="0" w:noVBand="1"/>
      </w:tblPr>
      <w:tblGrid>
        <w:gridCol w:w="5670"/>
        <w:gridCol w:w="7230"/>
        <w:gridCol w:w="1338"/>
        <w:gridCol w:w="1497"/>
      </w:tblGrid>
      <w:tr w:rsidR="00F446CE" w:rsidRPr="00B77593" w:rsidTr="009B72E7">
        <w:tc>
          <w:tcPr>
            <w:tcW w:w="5670" w:type="dxa"/>
            <w:tcBorders>
              <w:bottom w:val="single" w:sz="12" w:space="0" w:color="auto"/>
            </w:tcBorders>
            <w:shd w:val="clear" w:color="auto" w:fill="DEEAF6" w:themeFill="accent1" w:themeFillTint="33"/>
          </w:tcPr>
          <w:p w:rsidR="00F446CE" w:rsidRPr="00B77593" w:rsidRDefault="00F446CE" w:rsidP="004100B3">
            <w:pPr>
              <w:jc w:val="center"/>
              <w:rPr>
                <w:rFonts w:ascii="Arial" w:hAnsi="Arial" w:cs="Arial"/>
                <w:b/>
                <w:sz w:val="24"/>
              </w:rPr>
            </w:pPr>
            <w:r w:rsidRPr="00B77593">
              <w:rPr>
                <w:rFonts w:ascii="Arial" w:hAnsi="Arial" w:cs="Arial"/>
                <w:b/>
                <w:sz w:val="24"/>
              </w:rPr>
              <w:t>Risk controls to be put in place</w:t>
            </w:r>
          </w:p>
        </w:tc>
        <w:tc>
          <w:tcPr>
            <w:tcW w:w="7230" w:type="dxa"/>
            <w:tcBorders>
              <w:bottom w:val="single" w:sz="12" w:space="0" w:color="auto"/>
            </w:tcBorders>
            <w:shd w:val="clear" w:color="auto" w:fill="DEEAF6" w:themeFill="accent1" w:themeFillTint="33"/>
          </w:tcPr>
          <w:p w:rsidR="00F446CE" w:rsidRPr="00B77593" w:rsidRDefault="00F446CE" w:rsidP="004100B3">
            <w:pPr>
              <w:jc w:val="center"/>
              <w:rPr>
                <w:rFonts w:ascii="Arial" w:hAnsi="Arial" w:cs="Arial"/>
                <w:b/>
                <w:sz w:val="24"/>
              </w:rPr>
            </w:pPr>
            <w:r w:rsidRPr="00B77593">
              <w:rPr>
                <w:rFonts w:ascii="Arial" w:hAnsi="Arial" w:cs="Arial"/>
                <w:b/>
                <w:sz w:val="24"/>
              </w:rPr>
              <w:t>How will this be achieved:</w:t>
            </w:r>
            <w:r w:rsidRPr="00B77593">
              <w:rPr>
                <w:rFonts w:ascii="Arial" w:hAnsi="Arial" w:cs="Arial"/>
              </w:rPr>
              <w:t xml:space="preserve"> </w:t>
            </w:r>
            <w:r w:rsidRPr="00B77593">
              <w:rPr>
                <w:rFonts w:ascii="Arial" w:hAnsi="Arial" w:cs="Arial"/>
                <w:b/>
                <w:i/>
                <w:sz w:val="24"/>
                <w:highlight w:val="yellow"/>
              </w:rPr>
              <w:t>(Please note – items in italics are examples. Schools will need to adapt and make site specific, where appropriate</w:t>
            </w:r>
          </w:p>
        </w:tc>
        <w:tc>
          <w:tcPr>
            <w:tcW w:w="1338" w:type="dxa"/>
            <w:tcBorders>
              <w:bottom w:val="single" w:sz="12" w:space="0" w:color="auto"/>
            </w:tcBorders>
            <w:shd w:val="clear" w:color="auto" w:fill="DEEAF6" w:themeFill="accent1" w:themeFillTint="33"/>
          </w:tcPr>
          <w:p w:rsidR="00F446CE" w:rsidRPr="00B77593" w:rsidRDefault="00F446CE" w:rsidP="004100B3">
            <w:pPr>
              <w:jc w:val="center"/>
              <w:rPr>
                <w:rFonts w:ascii="Arial" w:hAnsi="Arial" w:cs="Arial"/>
                <w:b/>
                <w:sz w:val="24"/>
              </w:rPr>
            </w:pPr>
            <w:r w:rsidRPr="00B77593">
              <w:rPr>
                <w:rFonts w:ascii="Arial" w:hAnsi="Arial" w:cs="Arial"/>
                <w:b/>
                <w:sz w:val="24"/>
              </w:rPr>
              <w:t>Assigned to:</w:t>
            </w:r>
          </w:p>
        </w:tc>
        <w:tc>
          <w:tcPr>
            <w:tcW w:w="1497" w:type="dxa"/>
            <w:tcBorders>
              <w:bottom w:val="single" w:sz="12" w:space="0" w:color="auto"/>
            </w:tcBorders>
            <w:shd w:val="clear" w:color="auto" w:fill="DEEAF6" w:themeFill="accent1" w:themeFillTint="33"/>
          </w:tcPr>
          <w:p w:rsidR="00F446CE" w:rsidRPr="00B77593" w:rsidRDefault="00F446CE" w:rsidP="004100B3">
            <w:pPr>
              <w:jc w:val="center"/>
              <w:rPr>
                <w:rFonts w:ascii="Arial" w:hAnsi="Arial" w:cs="Arial"/>
                <w:b/>
                <w:sz w:val="24"/>
              </w:rPr>
            </w:pPr>
            <w:r w:rsidRPr="00B77593">
              <w:rPr>
                <w:rFonts w:ascii="Arial" w:hAnsi="Arial" w:cs="Arial"/>
                <w:b/>
                <w:sz w:val="24"/>
              </w:rPr>
              <w:t>Date completed:</w:t>
            </w:r>
          </w:p>
        </w:tc>
      </w:tr>
      <w:tr w:rsidR="00F446CE" w:rsidRPr="00B77593" w:rsidTr="009B72E7">
        <w:tc>
          <w:tcPr>
            <w:tcW w:w="5670" w:type="dxa"/>
            <w:tcBorders>
              <w:top w:val="single" w:sz="12" w:space="0" w:color="auto"/>
            </w:tcBorders>
          </w:tcPr>
          <w:p w:rsidR="00F446CE" w:rsidRPr="00B77593" w:rsidRDefault="00F446CE" w:rsidP="003A4BA0">
            <w:pPr>
              <w:rPr>
                <w:rFonts w:ascii="Arial" w:hAnsi="Arial" w:cs="Arial"/>
              </w:rPr>
            </w:pPr>
            <w:r w:rsidRPr="00B77593">
              <w:rPr>
                <w:rFonts w:ascii="Arial" w:hAnsi="Arial" w:cs="Arial"/>
              </w:rPr>
              <w:t>Surfaces that children and young people are touching, such as toys, books, desks, chairs, doors, sinks, toilets</w:t>
            </w:r>
            <w:r w:rsidR="003A4BA0" w:rsidRPr="00B77593">
              <w:rPr>
                <w:rFonts w:ascii="Arial" w:hAnsi="Arial" w:cs="Arial"/>
              </w:rPr>
              <w:t xml:space="preserve">, light switches and bannisters are cleaned more regularly. </w:t>
            </w:r>
          </w:p>
        </w:tc>
        <w:tc>
          <w:tcPr>
            <w:tcW w:w="7230" w:type="dxa"/>
            <w:tcBorders>
              <w:top w:val="single" w:sz="12" w:space="0" w:color="auto"/>
            </w:tcBorders>
          </w:tcPr>
          <w:p w:rsidR="00F446CE" w:rsidRPr="00B77593" w:rsidRDefault="00F446CE" w:rsidP="003F6B31">
            <w:pPr>
              <w:pStyle w:val="ListParagraph"/>
              <w:numPr>
                <w:ilvl w:val="0"/>
                <w:numId w:val="15"/>
              </w:numPr>
              <w:rPr>
                <w:rFonts w:ascii="Arial" w:hAnsi="Arial" w:cs="Arial"/>
                <w:i/>
              </w:rPr>
            </w:pPr>
            <w:r w:rsidRPr="00B77593">
              <w:rPr>
                <w:rFonts w:ascii="Arial" w:hAnsi="Arial" w:cs="Arial"/>
                <w:i/>
              </w:rPr>
              <w:t>Cleaning timetable put in place</w:t>
            </w:r>
          </w:p>
          <w:p w:rsidR="00F446CE" w:rsidRPr="00B77593" w:rsidRDefault="00F446CE" w:rsidP="003F6B31">
            <w:pPr>
              <w:pStyle w:val="ListParagraph"/>
              <w:numPr>
                <w:ilvl w:val="0"/>
                <w:numId w:val="15"/>
              </w:numPr>
              <w:rPr>
                <w:rFonts w:ascii="Arial" w:hAnsi="Arial" w:cs="Arial"/>
                <w:i/>
              </w:rPr>
            </w:pPr>
            <w:r w:rsidRPr="00B77593">
              <w:rPr>
                <w:rFonts w:ascii="Arial" w:hAnsi="Arial" w:cs="Arial"/>
                <w:i/>
              </w:rPr>
              <w:t>Reminder to staff to keep cleaning products out of reach of children</w:t>
            </w:r>
          </w:p>
          <w:p w:rsidR="00F446CE" w:rsidRPr="00B77593" w:rsidRDefault="00F446CE" w:rsidP="003F6B31">
            <w:pPr>
              <w:pStyle w:val="ListParagraph"/>
              <w:numPr>
                <w:ilvl w:val="0"/>
                <w:numId w:val="15"/>
              </w:numPr>
              <w:rPr>
                <w:rFonts w:ascii="Arial" w:hAnsi="Arial" w:cs="Arial"/>
                <w:i/>
              </w:rPr>
            </w:pPr>
            <w:r w:rsidRPr="00B77593">
              <w:rPr>
                <w:rFonts w:ascii="Arial" w:hAnsi="Arial" w:cs="Arial"/>
                <w:i/>
              </w:rPr>
              <w:t>Make relevant staff aware of COVID-19: cleaning of non-healthcare settings guidance.</w:t>
            </w:r>
          </w:p>
          <w:p w:rsidR="00F446CE" w:rsidRPr="00B77593" w:rsidRDefault="003A4BA0" w:rsidP="003F6B31">
            <w:pPr>
              <w:pStyle w:val="ListParagraph"/>
              <w:numPr>
                <w:ilvl w:val="0"/>
                <w:numId w:val="15"/>
              </w:numPr>
              <w:rPr>
                <w:rFonts w:ascii="Arial" w:hAnsi="Arial" w:cs="Arial"/>
                <w:i/>
              </w:rPr>
            </w:pPr>
            <w:r w:rsidRPr="00B77593">
              <w:rPr>
                <w:rFonts w:ascii="Arial" w:hAnsi="Arial" w:cs="Arial"/>
                <w:i/>
              </w:rPr>
              <w:t xml:space="preserve">Staff given </w:t>
            </w:r>
            <w:r w:rsidR="00427489">
              <w:rPr>
                <w:rFonts w:ascii="Arial" w:hAnsi="Arial" w:cs="Arial"/>
                <w:i/>
              </w:rPr>
              <w:t>i</w:t>
            </w:r>
            <w:r w:rsidR="00F446CE" w:rsidRPr="00B77593">
              <w:rPr>
                <w:rFonts w:ascii="Arial" w:hAnsi="Arial" w:cs="Arial"/>
                <w:i/>
              </w:rPr>
              <w:t>nformation and instruction</w:t>
            </w:r>
            <w:r w:rsidRPr="00B77593">
              <w:rPr>
                <w:rFonts w:ascii="Arial" w:hAnsi="Arial" w:cs="Arial"/>
                <w:i/>
              </w:rPr>
              <w:t xml:space="preserve">. </w:t>
            </w:r>
          </w:p>
          <w:p w:rsidR="00F446CE" w:rsidRPr="00F95BA7" w:rsidRDefault="00F446CE" w:rsidP="00F95BA7">
            <w:pPr>
              <w:pStyle w:val="ListParagraph"/>
              <w:numPr>
                <w:ilvl w:val="0"/>
                <w:numId w:val="15"/>
              </w:numPr>
              <w:rPr>
                <w:rFonts w:ascii="Arial" w:hAnsi="Arial" w:cs="Arial"/>
                <w:i/>
              </w:rPr>
            </w:pPr>
            <w:r w:rsidRPr="00B77593">
              <w:rPr>
                <w:rFonts w:ascii="Arial" w:hAnsi="Arial" w:cs="Arial"/>
                <w:i/>
              </w:rPr>
              <w:t>Review cleaning activities risk assessment</w:t>
            </w:r>
            <w:r w:rsidR="00C80BA0">
              <w:rPr>
                <w:rFonts w:ascii="Arial" w:hAnsi="Arial" w:cs="Arial"/>
                <w:i/>
              </w:rPr>
              <w:t>.</w:t>
            </w:r>
          </w:p>
        </w:tc>
        <w:tc>
          <w:tcPr>
            <w:tcW w:w="1338" w:type="dxa"/>
            <w:tcBorders>
              <w:top w:val="single" w:sz="12" w:space="0" w:color="auto"/>
            </w:tcBorders>
          </w:tcPr>
          <w:p w:rsidR="00F446CE" w:rsidRPr="00B77593" w:rsidRDefault="00F446CE" w:rsidP="003F6B31">
            <w:pPr>
              <w:rPr>
                <w:rFonts w:ascii="Arial" w:hAnsi="Arial" w:cs="Arial"/>
              </w:rPr>
            </w:pPr>
          </w:p>
        </w:tc>
        <w:tc>
          <w:tcPr>
            <w:tcW w:w="1497" w:type="dxa"/>
            <w:tcBorders>
              <w:top w:val="single" w:sz="12" w:space="0" w:color="auto"/>
            </w:tcBorders>
          </w:tcPr>
          <w:p w:rsidR="00F446CE" w:rsidRPr="00B77593" w:rsidRDefault="00F446CE" w:rsidP="003F6B31">
            <w:pPr>
              <w:rPr>
                <w:rFonts w:ascii="Arial" w:hAnsi="Arial" w:cs="Arial"/>
              </w:rPr>
            </w:pPr>
          </w:p>
        </w:tc>
      </w:tr>
      <w:tr w:rsidR="00F446CE" w:rsidRPr="00B77593" w:rsidTr="00F95BA7">
        <w:tc>
          <w:tcPr>
            <w:tcW w:w="5670" w:type="dxa"/>
          </w:tcPr>
          <w:p w:rsidR="00F446CE" w:rsidRPr="00B77593" w:rsidRDefault="00F446CE" w:rsidP="00403BCB">
            <w:pPr>
              <w:rPr>
                <w:rFonts w:ascii="Arial" w:hAnsi="Arial" w:cs="Arial"/>
              </w:rPr>
            </w:pPr>
            <w:r w:rsidRPr="00B77593">
              <w:rPr>
                <w:rFonts w:ascii="Arial" w:hAnsi="Arial" w:cs="Arial"/>
              </w:rPr>
              <w:lastRenderedPageBreak/>
              <w:t>Sufficient procurement of cleaning supplies and COSHH risk assessments have been completed for any new products.</w:t>
            </w:r>
          </w:p>
        </w:tc>
        <w:tc>
          <w:tcPr>
            <w:tcW w:w="7230" w:type="dxa"/>
          </w:tcPr>
          <w:p w:rsidR="00F446CE" w:rsidRPr="00B77593" w:rsidRDefault="00F446CE" w:rsidP="00061C0C">
            <w:pPr>
              <w:pStyle w:val="ListParagraph"/>
              <w:numPr>
                <w:ilvl w:val="0"/>
                <w:numId w:val="15"/>
              </w:numPr>
              <w:rPr>
                <w:rFonts w:ascii="Arial" w:hAnsi="Arial" w:cs="Arial"/>
                <w:i/>
              </w:rPr>
            </w:pPr>
            <w:r w:rsidRPr="00B77593">
              <w:rPr>
                <w:rFonts w:ascii="Arial" w:hAnsi="Arial" w:cs="Arial"/>
                <w:i/>
              </w:rPr>
              <w:t>Stock take completed of cleaning supplies including the frequency of when they need to be replenished.</w:t>
            </w:r>
          </w:p>
          <w:p w:rsidR="00F446CE" w:rsidRPr="00B77593" w:rsidRDefault="00F446CE" w:rsidP="003A4BA0">
            <w:pPr>
              <w:pStyle w:val="ListParagraph"/>
              <w:numPr>
                <w:ilvl w:val="0"/>
                <w:numId w:val="15"/>
              </w:numPr>
              <w:rPr>
                <w:rFonts w:ascii="Arial" w:hAnsi="Arial" w:cs="Arial"/>
                <w:i/>
              </w:rPr>
            </w:pPr>
            <w:r w:rsidRPr="00B77593">
              <w:rPr>
                <w:rFonts w:ascii="Arial" w:hAnsi="Arial" w:cs="Arial"/>
                <w:i/>
              </w:rPr>
              <w:t>Site Manager to confirm material safety data sheets in place for all products and COSHH risk assessment completed</w:t>
            </w:r>
            <w:r w:rsidR="003A4BA0" w:rsidRPr="00B77593">
              <w:rPr>
                <w:rFonts w:ascii="Arial" w:hAnsi="Arial" w:cs="Arial"/>
                <w:i/>
              </w:rPr>
              <w:t xml:space="preserve"> f</w:t>
            </w:r>
            <w:r w:rsidRPr="00B77593">
              <w:rPr>
                <w:rFonts w:ascii="Arial" w:hAnsi="Arial" w:cs="Arial"/>
                <w:i/>
              </w:rPr>
              <w:t>or products classe</w:t>
            </w:r>
            <w:r w:rsidR="003A4BA0" w:rsidRPr="00B77593">
              <w:rPr>
                <w:rFonts w:ascii="Arial" w:hAnsi="Arial" w:cs="Arial"/>
                <w:i/>
              </w:rPr>
              <w:t xml:space="preserve">d </w:t>
            </w:r>
            <w:r w:rsidRPr="00B77593">
              <w:rPr>
                <w:rFonts w:ascii="Arial" w:hAnsi="Arial" w:cs="Arial"/>
                <w:i/>
              </w:rPr>
              <w:t>as hazardous</w:t>
            </w:r>
            <w:r w:rsidR="00C80BA0">
              <w:rPr>
                <w:rFonts w:ascii="Arial" w:hAnsi="Arial" w:cs="Arial"/>
                <w:i/>
              </w:rPr>
              <w:t>.</w:t>
            </w:r>
            <w:r w:rsidRPr="00B77593">
              <w:rPr>
                <w:rFonts w:ascii="Arial" w:hAnsi="Arial" w:cs="Arial"/>
                <w:i/>
              </w:rPr>
              <w:t xml:space="preserve"> </w:t>
            </w:r>
          </w:p>
        </w:tc>
        <w:tc>
          <w:tcPr>
            <w:tcW w:w="1338" w:type="dxa"/>
          </w:tcPr>
          <w:p w:rsidR="00F446CE" w:rsidRPr="00B77593" w:rsidRDefault="00F446CE" w:rsidP="00B80AA1">
            <w:pPr>
              <w:rPr>
                <w:rFonts w:ascii="Arial" w:hAnsi="Arial" w:cs="Arial"/>
              </w:rPr>
            </w:pPr>
          </w:p>
        </w:tc>
        <w:tc>
          <w:tcPr>
            <w:tcW w:w="1497" w:type="dxa"/>
          </w:tcPr>
          <w:p w:rsidR="00F446CE" w:rsidRPr="00B77593" w:rsidRDefault="00F446CE" w:rsidP="00B80AA1">
            <w:pPr>
              <w:rPr>
                <w:rFonts w:ascii="Arial" w:hAnsi="Arial" w:cs="Arial"/>
              </w:rPr>
            </w:pPr>
          </w:p>
        </w:tc>
      </w:tr>
      <w:tr w:rsidR="00F446CE" w:rsidRPr="00B77593" w:rsidTr="00F95BA7">
        <w:tc>
          <w:tcPr>
            <w:tcW w:w="5670" w:type="dxa"/>
          </w:tcPr>
          <w:p w:rsidR="00F446CE" w:rsidRPr="00B77593" w:rsidRDefault="00F446CE" w:rsidP="00C80BA0">
            <w:pPr>
              <w:rPr>
                <w:rFonts w:ascii="Arial" w:hAnsi="Arial" w:cs="Arial"/>
              </w:rPr>
            </w:pPr>
            <w:r w:rsidRPr="00B77593">
              <w:rPr>
                <w:rFonts w:ascii="Arial" w:hAnsi="Arial" w:cs="Arial"/>
              </w:rPr>
              <w:t>Identify and remove any soft</w:t>
            </w:r>
            <w:r w:rsidR="00427489">
              <w:rPr>
                <w:rFonts w:ascii="Arial" w:hAnsi="Arial" w:cs="Arial"/>
              </w:rPr>
              <w:t xml:space="preserve"> furnishings and soft toys that are hard to clean, e.g</w:t>
            </w:r>
            <w:r w:rsidR="00C80BA0">
              <w:rPr>
                <w:rFonts w:ascii="Arial" w:hAnsi="Arial" w:cs="Arial"/>
              </w:rPr>
              <w:t>.</w:t>
            </w:r>
            <w:r w:rsidR="00427489">
              <w:rPr>
                <w:rFonts w:ascii="Arial" w:hAnsi="Arial" w:cs="Arial"/>
              </w:rPr>
              <w:t xml:space="preserve"> those with intricate parts.</w:t>
            </w:r>
          </w:p>
        </w:tc>
        <w:tc>
          <w:tcPr>
            <w:tcW w:w="7230" w:type="dxa"/>
          </w:tcPr>
          <w:p w:rsidR="00F446CE" w:rsidRPr="00B77593" w:rsidRDefault="00F446CE" w:rsidP="003A4BA0">
            <w:pPr>
              <w:pStyle w:val="ListParagraph"/>
              <w:numPr>
                <w:ilvl w:val="0"/>
                <w:numId w:val="18"/>
              </w:numPr>
              <w:rPr>
                <w:rFonts w:ascii="Arial" w:hAnsi="Arial" w:cs="Arial"/>
                <w:i/>
              </w:rPr>
            </w:pPr>
            <w:r w:rsidRPr="00B77593">
              <w:rPr>
                <w:rFonts w:ascii="Arial" w:hAnsi="Arial" w:cs="Arial"/>
                <w:i/>
              </w:rPr>
              <w:t xml:space="preserve">Identify any suitable storage </w:t>
            </w:r>
            <w:r w:rsidR="003A4BA0" w:rsidRPr="00B77593">
              <w:rPr>
                <w:rFonts w:ascii="Arial" w:hAnsi="Arial" w:cs="Arial"/>
                <w:i/>
              </w:rPr>
              <w:t xml:space="preserve">areas </w:t>
            </w:r>
            <w:r w:rsidRPr="00B77593">
              <w:rPr>
                <w:rFonts w:ascii="Arial" w:hAnsi="Arial" w:cs="Arial"/>
                <w:i/>
              </w:rPr>
              <w:t xml:space="preserve">in school. </w:t>
            </w:r>
          </w:p>
        </w:tc>
        <w:tc>
          <w:tcPr>
            <w:tcW w:w="1338" w:type="dxa"/>
          </w:tcPr>
          <w:p w:rsidR="00F446CE" w:rsidRPr="00B77593" w:rsidRDefault="00F446CE" w:rsidP="00B80AA1">
            <w:pPr>
              <w:rPr>
                <w:rFonts w:ascii="Arial" w:hAnsi="Arial" w:cs="Arial"/>
              </w:rPr>
            </w:pPr>
          </w:p>
        </w:tc>
        <w:tc>
          <w:tcPr>
            <w:tcW w:w="1497" w:type="dxa"/>
          </w:tcPr>
          <w:p w:rsidR="00F446CE" w:rsidRPr="00B77593" w:rsidRDefault="00F446CE" w:rsidP="00B80AA1">
            <w:pPr>
              <w:rPr>
                <w:rFonts w:ascii="Arial" w:hAnsi="Arial" w:cs="Arial"/>
              </w:rPr>
            </w:pPr>
          </w:p>
        </w:tc>
      </w:tr>
      <w:tr w:rsidR="00F446CE" w:rsidRPr="00B77593" w:rsidTr="00F95BA7">
        <w:tc>
          <w:tcPr>
            <w:tcW w:w="5670" w:type="dxa"/>
          </w:tcPr>
          <w:p w:rsidR="00F446CE" w:rsidRPr="00B77593" w:rsidRDefault="00F446CE" w:rsidP="00D732C6">
            <w:pPr>
              <w:rPr>
                <w:rFonts w:ascii="Arial" w:hAnsi="Arial" w:cs="Arial"/>
              </w:rPr>
            </w:pPr>
            <w:r w:rsidRPr="00B77593">
              <w:rPr>
                <w:rFonts w:ascii="Arial" w:hAnsi="Arial" w:cs="Arial"/>
              </w:rPr>
              <w:t xml:space="preserve">Pupils not to use outdoor play equipment unless appropriately cleaned between groups of children and young people. </w:t>
            </w:r>
          </w:p>
        </w:tc>
        <w:tc>
          <w:tcPr>
            <w:tcW w:w="7230" w:type="dxa"/>
          </w:tcPr>
          <w:p w:rsidR="00F446CE" w:rsidRPr="00B77593" w:rsidRDefault="00F446CE" w:rsidP="00C30B95">
            <w:pPr>
              <w:pStyle w:val="ListParagraph"/>
              <w:numPr>
                <w:ilvl w:val="0"/>
                <w:numId w:val="15"/>
              </w:numPr>
              <w:rPr>
                <w:rFonts w:ascii="Arial" w:hAnsi="Arial" w:cs="Arial"/>
                <w:i/>
              </w:rPr>
            </w:pPr>
            <w:r w:rsidRPr="00B77593">
              <w:rPr>
                <w:rFonts w:ascii="Arial" w:hAnsi="Arial" w:cs="Arial"/>
                <w:i/>
              </w:rPr>
              <w:t xml:space="preserve">Discuss with staff how outdoor play </w:t>
            </w:r>
            <w:r w:rsidR="003A4BA0" w:rsidRPr="00B77593">
              <w:rPr>
                <w:rFonts w:ascii="Arial" w:hAnsi="Arial" w:cs="Arial"/>
                <w:i/>
              </w:rPr>
              <w:t xml:space="preserve">equipment </w:t>
            </w:r>
            <w:r w:rsidRPr="00B77593">
              <w:rPr>
                <w:rFonts w:ascii="Arial" w:hAnsi="Arial" w:cs="Arial"/>
                <w:i/>
              </w:rPr>
              <w:t xml:space="preserve">can be managed and cleaned in between groups of children. </w:t>
            </w:r>
          </w:p>
        </w:tc>
        <w:tc>
          <w:tcPr>
            <w:tcW w:w="1338" w:type="dxa"/>
          </w:tcPr>
          <w:p w:rsidR="00F446CE" w:rsidRPr="00B77593" w:rsidRDefault="00F446CE" w:rsidP="00B80AA1">
            <w:pPr>
              <w:rPr>
                <w:rFonts w:ascii="Arial" w:hAnsi="Arial" w:cs="Arial"/>
              </w:rPr>
            </w:pPr>
          </w:p>
        </w:tc>
        <w:tc>
          <w:tcPr>
            <w:tcW w:w="1497" w:type="dxa"/>
          </w:tcPr>
          <w:p w:rsidR="00F446CE" w:rsidRPr="00B77593" w:rsidRDefault="00F446CE" w:rsidP="00B80AA1">
            <w:pPr>
              <w:rPr>
                <w:rFonts w:ascii="Arial" w:hAnsi="Arial" w:cs="Arial"/>
              </w:rPr>
            </w:pPr>
          </w:p>
        </w:tc>
      </w:tr>
    </w:tbl>
    <w:p w:rsidR="004100B3" w:rsidRDefault="004100B3">
      <w:pPr>
        <w:rPr>
          <w:rFonts w:ascii="Arial" w:hAnsi="Arial" w:cs="Arial"/>
          <w:b/>
        </w:rPr>
      </w:pPr>
    </w:p>
    <w:p w:rsidR="004100B3" w:rsidRPr="00B77593" w:rsidRDefault="004100B3" w:rsidP="003F2A18">
      <w:pPr>
        <w:ind w:left="-709"/>
        <w:rPr>
          <w:rFonts w:ascii="Arial" w:hAnsi="Arial" w:cs="Arial"/>
          <w:b/>
          <w:sz w:val="28"/>
          <w:szCs w:val="28"/>
        </w:rPr>
      </w:pPr>
      <w:r w:rsidRPr="00B77593">
        <w:rPr>
          <w:rFonts w:ascii="Arial" w:hAnsi="Arial" w:cs="Arial"/>
          <w:b/>
          <w:sz w:val="28"/>
          <w:szCs w:val="28"/>
        </w:rPr>
        <w:t>7) Minimising contact and mixing by altering, as much as possible</w:t>
      </w:r>
    </w:p>
    <w:tbl>
      <w:tblPr>
        <w:tblStyle w:val="TableGrid"/>
        <w:tblW w:w="15735" w:type="dxa"/>
        <w:tblInd w:w="-1139" w:type="dxa"/>
        <w:tblLook w:val="04A0" w:firstRow="1" w:lastRow="0" w:firstColumn="1" w:lastColumn="0" w:noHBand="0" w:noVBand="1"/>
      </w:tblPr>
      <w:tblGrid>
        <w:gridCol w:w="5670"/>
        <w:gridCol w:w="7152"/>
        <w:gridCol w:w="1416"/>
        <w:gridCol w:w="1497"/>
      </w:tblGrid>
      <w:tr w:rsidR="00F446CE" w:rsidRPr="00B77593" w:rsidTr="009B72E7">
        <w:trPr>
          <w:tblHeader/>
        </w:trPr>
        <w:tc>
          <w:tcPr>
            <w:tcW w:w="5670" w:type="dxa"/>
            <w:tcBorders>
              <w:bottom w:val="single" w:sz="12" w:space="0" w:color="auto"/>
            </w:tcBorders>
            <w:shd w:val="clear" w:color="auto" w:fill="DEEAF6" w:themeFill="accent1" w:themeFillTint="33"/>
          </w:tcPr>
          <w:p w:rsidR="00F446CE" w:rsidRPr="00B77593" w:rsidRDefault="00F446CE" w:rsidP="004100B3">
            <w:pPr>
              <w:jc w:val="center"/>
              <w:rPr>
                <w:rFonts w:ascii="Arial" w:hAnsi="Arial" w:cs="Arial"/>
                <w:b/>
                <w:sz w:val="24"/>
              </w:rPr>
            </w:pPr>
            <w:r w:rsidRPr="00B77593">
              <w:rPr>
                <w:rFonts w:ascii="Arial" w:hAnsi="Arial" w:cs="Arial"/>
                <w:b/>
                <w:sz w:val="24"/>
              </w:rPr>
              <w:t>Risk controls to be put in place</w:t>
            </w:r>
          </w:p>
        </w:tc>
        <w:tc>
          <w:tcPr>
            <w:tcW w:w="7152" w:type="dxa"/>
            <w:tcBorders>
              <w:bottom w:val="single" w:sz="12" w:space="0" w:color="auto"/>
            </w:tcBorders>
            <w:shd w:val="clear" w:color="auto" w:fill="DEEAF6" w:themeFill="accent1" w:themeFillTint="33"/>
          </w:tcPr>
          <w:p w:rsidR="00F446CE" w:rsidRPr="00B77593" w:rsidRDefault="00F446CE" w:rsidP="004100B3">
            <w:pPr>
              <w:jc w:val="center"/>
              <w:rPr>
                <w:rFonts w:ascii="Arial" w:hAnsi="Arial" w:cs="Arial"/>
                <w:b/>
                <w:sz w:val="24"/>
              </w:rPr>
            </w:pPr>
            <w:r w:rsidRPr="00B77593">
              <w:rPr>
                <w:rFonts w:ascii="Arial" w:hAnsi="Arial" w:cs="Arial"/>
                <w:b/>
                <w:sz w:val="24"/>
              </w:rPr>
              <w:t>How will this be achieved:</w:t>
            </w:r>
            <w:r w:rsidRPr="00B77593">
              <w:rPr>
                <w:rFonts w:ascii="Arial" w:hAnsi="Arial" w:cs="Arial"/>
              </w:rPr>
              <w:t xml:space="preserve"> </w:t>
            </w:r>
            <w:r w:rsidRPr="00B77593">
              <w:rPr>
                <w:rFonts w:ascii="Arial" w:hAnsi="Arial" w:cs="Arial"/>
                <w:b/>
                <w:i/>
                <w:sz w:val="24"/>
                <w:highlight w:val="yellow"/>
              </w:rPr>
              <w:t>(Please note – items in italics are examples. Schools will need to adapt and make site specific, where appropriate</w:t>
            </w:r>
          </w:p>
        </w:tc>
        <w:tc>
          <w:tcPr>
            <w:tcW w:w="1416" w:type="dxa"/>
            <w:tcBorders>
              <w:bottom w:val="single" w:sz="12" w:space="0" w:color="auto"/>
            </w:tcBorders>
            <w:shd w:val="clear" w:color="auto" w:fill="DEEAF6" w:themeFill="accent1" w:themeFillTint="33"/>
          </w:tcPr>
          <w:p w:rsidR="00F446CE" w:rsidRPr="00B77593" w:rsidRDefault="00F446CE" w:rsidP="004100B3">
            <w:pPr>
              <w:jc w:val="center"/>
              <w:rPr>
                <w:rFonts w:ascii="Arial" w:hAnsi="Arial" w:cs="Arial"/>
                <w:b/>
                <w:sz w:val="24"/>
              </w:rPr>
            </w:pPr>
            <w:r w:rsidRPr="00B77593">
              <w:rPr>
                <w:rFonts w:ascii="Arial" w:hAnsi="Arial" w:cs="Arial"/>
                <w:b/>
                <w:sz w:val="24"/>
              </w:rPr>
              <w:t>Assigned to:</w:t>
            </w:r>
          </w:p>
        </w:tc>
        <w:tc>
          <w:tcPr>
            <w:tcW w:w="1497" w:type="dxa"/>
            <w:tcBorders>
              <w:bottom w:val="single" w:sz="12" w:space="0" w:color="auto"/>
            </w:tcBorders>
            <w:shd w:val="clear" w:color="auto" w:fill="DEEAF6" w:themeFill="accent1" w:themeFillTint="33"/>
          </w:tcPr>
          <w:p w:rsidR="00F446CE" w:rsidRPr="00B77593" w:rsidRDefault="00F446CE" w:rsidP="004100B3">
            <w:pPr>
              <w:jc w:val="center"/>
              <w:rPr>
                <w:rFonts w:ascii="Arial" w:hAnsi="Arial" w:cs="Arial"/>
                <w:b/>
                <w:sz w:val="24"/>
              </w:rPr>
            </w:pPr>
            <w:r w:rsidRPr="00B77593">
              <w:rPr>
                <w:rFonts w:ascii="Arial" w:hAnsi="Arial" w:cs="Arial"/>
                <w:b/>
                <w:sz w:val="24"/>
              </w:rPr>
              <w:t>Date completed:</w:t>
            </w:r>
          </w:p>
        </w:tc>
      </w:tr>
      <w:tr w:rsidR="00F446CE" w:rsidRPr="00B77593" w:rsidTr="009B72E7">
        <w:tc>
          <w:tcPr>
            <w:tcW w:w="5670" w:type="dxa"/>
            <w:tcBorders>
              <w:top w:val="single" w:sz="12" w:space="0" w:color="auto"/>
            </w:tcBorders>
          </w:tcPr>
          <w:p w:rsidR="00F446CE" w:rsidRPr="00B77593" w:rsidRDefault="003A4BA0" w:rsidP="003A4BA0">
            <w:pPr>
              <w:rPr>
                <w:rFonts w:ascii="Arial" w:hAnsi="Arial" w:cs="Arial"/>
              </w:rPr>
            </w:pPr>
            <w:r w:rsidRPr="00B77593">
              <w:rPr>
                <w:rFonts w:ascii="Arial" w:hAnsi="Arial" w:cs="Arial"/>
              </w:rPr>
              <w:t>M</w:t>
            </w:r>
            <w:r w:rsidR="00F446CE" w:rsidRPr="00B77593">
              <w:rPr>
                <w:rFonts w:ascii="Arial" w:hAnsi="Arial" w:cs="Arial"/>
              </w:rPr>
              <w:t xml:space="preserve">aximise space </w:t>
            </w:r>
            <w:r w:rsidRPr="00B77593">
              <w:rPr>
                <w:rFonts w:ascii="Arial" w:hAnsi="Arial" w:cs="Arial"/>
              </w:rPr>
              <w:t xml:space="preserve">around the school by </w:t>
            </w:r>
            <w:r w:rsidR="00F446CE" w:rsidRPr="00B77593">
              <w:rPr>
                <w:rFonts w:ascii="Arial" w:hAnsi="Arial" w:cs="Arial"/>
              </w:rPr>
              <w:t>remov</w:t>
            </w:r>
            <w:r w:rsidRPr="00B77593">
              <w:rPr>
                <w:rFonts w:ascii="Arial" w:hAnsi="Arial" w:cs="Arial"/>
              </w:rPr>
              <w:t xml:space="preserve">ing </w:t>
            </w:r>
            <w:r w:rsidR="00F446CE" w:rsidRPr="00B77593">
              <w:rPr>
                <w:rFonts w:ascii="Arial" w:hAnsi="Arial" w:cs="Arial"/>
              </w:rPr>
              <w:t>any unnecessary item</w:t>
            </w:r>
            <w:r w:rsidRPr="00B77593">
              <w:rPr>
                <w:rFonts w:ascii="Arial" w:hAnsi="Arial" w:cs="Arial"/>
              </w:rPr>
              <w:t>s</w:t>
            </w:r>
            <w:r w:rsidR="00F446CE" w:rsidRPr="00B77593">
              <w:rPr>
                <w:rFonts w:ascii="Arial" w:hAnsi="Arial" w:cs="Arial"/>
              </w:rPr>
              <w:t xml:space="preserve">. </w:t>
            </w:r>
          </w:p>
        </w:tc>
        <w:tc>
          <w:tcPr>
            <w:tcW w:w="7152" w:type="dxa"/>
            <w:tcBorders>
              <w:top w:val="single" w:sz="12" w:space="0" w:color="auto"/>
            </w:tcBorders>
          </w:tcPr>
          <w:p w:rsidR="00F446CE" w:rsidRPr="00E44931" w:rsidRDefault="00F446CE" w:rsidP="00E44931">
            <w:pPr>
              <w:pStyle w:val="ListParagraph"/>
              <w:numPr>
                <w:ilvl w:val="0"/>
                <w:numId w:val="15"/>
              </w:numPr>
              <w:rPr>
                <w:rFonts w:ascii="Arial" w:hAnsi="Arial" w:cs="Arial"/>
                <w:i/>
              </w:rPr>
            </w:pPr>
            <w:r w:rsidRPr="00B77593">
              <w:rPr>
                <w:rFonts w:ascii="Arial" w:hAnsi="Arial" w:cs="Arial"/>
                <w:i/>
              </w:rPr>
              <w:t>Suitable storage arrangements to be looked at.</w:t>
            </w:r>
            <w:r w:rsidRPr="00E44931">
              <w:rPr>
                <w:rFonts w:ascii="Arial" w:hAnsi="Arial" w:cs="Arial"/>
                <w:i/>
              </w:rPr>
              <w:t xml:space="preserve"> </w:t>
            </w:r>
          </w:p>
        </w:tc>
        <w:tc>
          <w:tcPr>
            <w:tcW w:w="1416" w:type="dxa"/>
            <w:tcBorders>
              <w:top w:val="single" w:sz="12" w:space="0" w:color="auto"/>
            </w:tcBorders>
          </w:tcPr>
          <w:p w:rsidR="00F446CE" w:rsidRPr="00B77593" w:rsidRDefault="00F446CE" w:rsidP="00B80AA1">
            <w:pPr>
              <w:rPr>
                <w:rFonts w:ascii="Arial" w:hAnsi="Arial" w:cs="Arial"/>
              </w:rPr>
            </w:pPr>
          </w:p>
        </w:tc>
        <w:tc>
          <w:tcPr>
            <w:tcW w:w="1497" w:type="dxa"/>
            <w:tcBorders>
              <w:top w:val="single" w:sz="12" w:space="0" w:color="auto"/>
            </w:tcBorders>
          </w:tcPr>
          <w:p w:rsidR="00F446CE" w:rsidRPr="00B77593" w:rsidRDefault="00F446CE" w:rsidP="00B80AA1">
            <w:pPr>
              <w:rPr>
                <w:rFonts w:ascii="Arial" w:hAnsi="Arial" w:cs="Arial"/>
              </w:rPr>
            </w:pPr>
          </w:p>
        </w:tc>
      </w:tr>
      <w:tr w:rsidR="00F446CE" w:rsidRPr="00B77593" w:rsidTr="00F95BA7">
        <w:tc>
          <w:tcPr>
            <w:tcW w:w="5670" w:type="dxa"/>
          </w:tcPr>
          <w:p w:rsidR="00F446CE" w:rsidRPr="00B77593" w:rsidRDefault="00F446CE" w:rsidP="006518A4">
            <w:pPr>
              <w:rPr>
                <w:rFonts w:ascii="Arial" w:hAnsi="Arial" w:cs="Arial"/>
              </w:rPr>
            </w:pPr>
            <w:r w:rsidRPr="00B77593">
              <w:rPr>
                <w:rFonts w:ascii="Arial" w:hAnsi="Arial" w:cs="Arial"/>
              </w:rPr>
              <w:t>Timetable to be refreshed and decisions made on which lessons or activities can be delivered. Also consider which lessons or classroom activities can take place outdoors.</w:t>
            </w:r>
          </w:p>
        </w:tc>
        <w:tc>
          <w:tcPr>
            <w:tcW w:w="7152" w:type="dxa"/>
          </w:tcPr>
          <w:p w:rsidR="00F446CE" w:rsidRPr="00B77593" w:rsidRDefault="00F446CE" w:rsidP="006518A4">
            <w:pPr>
              <w:pStyle w:val="ListParagraph"/>
              <w:numPr>
                <w:ilvl w:val="0"/>
                <w:numId w:val="15"/>
              </w:numPr>
              <w:rPr>
                <w:rFonts w:ascii="Arial" w:hAnsi="Arial" w:cs="Arial"/>
                <w:i/>
              </w:rPr>
            </w:pPr>
            <w:r w:rsidRPr="00B77593">
              <w:rPr>
                <w:rFonts w:ascii="Arial" w:hAnsi="Arial" w:cs="Arial"/>
                <w:i/>
              </w:rPr>
              <w:t xml:space="preserve">SLT meeting and discussion with LA on what curriculum activities should be delivered. </w:t>
            </w:r>
          </w:p>
        </w:tc>
        <w:tc>
          <w:tcPr>
            <w:tcW w:w="1416" w:type="dxa"/>
          </w:tcPr>
          <w:p w:rsidR="00F446CE" w:rsidRPr="00B77593" w:rsidRDefault="00F446CE" w:rsidP="00B80AA1">
            <w:pPr>
              <w:rPr>
                <w:rFonts w:ascii="Arial" w:hAnsi="Arial" w:cs="Arial"/>
              </w:rPr>
            </w:pPr>
          </w:p>
        </w:tc>
        <w:tc>
          <w:tcPr>
            <w:tcW w:w="1497" w:type="dxa"/>
          </w:tcPr>
          <w:p w:rsidR="00F446CE" w:rsidRPr="00B77593" w:rsidRDefault="00F446CE" w:rsidP="00B80AA1">
            <w:pPr>
              <w:rPr>
                <w:rFonts w:ascii="Arial" w:hAnsi="Arial" w:cs="Arial"/>
              </w:rPr>
            </w:pPr>
          </w:p>
        </w:tc>
      </w:tr>
      <w:tr w:rsidR="00F446CE" w:rsidRPr="00B77593" w:rsidTr="00F95BA7">
        <w:tc>
          <w:tcPr>
            <w:tcW w:w="5670" w:type="dxa"/>
          </w:tcPr>
          <w:p w:rsidR="00F446CE" w:rsidRPr="00B77593" w:rsidRDefault="00F446CE" w:rsidP="00905FA6">
            <w:pPr>
              <w:rPr>
                <w:rFonts w:ascii="Arial" w:hAnsi="Arial" w:cs="Arial"/>
              </w:rPr>
            </w:pPr>
            <w:r w:rsidRPr="00B77593">
              <w:rPr>
                <w:rFonts w:ascii="Arial" w:hAnsi="Arial" w:cs="Arial"/>
              </w:rPr>
              <w:t>Review emergency evacuation plans and Personal Emergency Evacuation Plan (PEEP).</w:t>
            </w:r>
          </w:p>
        </w:tc>
        <w:tc>
          <w:tcPr>
            <w:tcW w:w="7152" w:type="dxa"/>
          </w:tcPr>
          <w:p w:rsidR="003A4BA0" w:rsidRPr="00427489" w:rsidRDefault="00F446CE" w:rsidP="00427489">
            <w:pPr>
              <w:pStyle w:val="ListParagraph"/>
              <w:numPr>
                <w:ilvl w:val="0"/>
                <w:numId w:val="15"/>
              </w:numPr>
              <w:rPr>
                <w:rFonts w:ascii="Arial" w:hAnsi="Arial" w:cs="Arial"/>
                <w:i/>
              </w:rPr>
            </w:pPr>
            <w:r w:rsidRPr="00B77593">
              <w:rPr>
                <w:rFonts w:ascii="Arial" w:hAnsi="Arial" w:cs="Arial"/>
                <w:i/>
              </w:rPr>
              <w:t xml:space="preserve">Review school’s Emergency Evacuation Plans and PEEPs taking into account </w:t>
            </w:r>
            <w:r w:rsidR="003A4BA0" w:rsidRPr="00B77593">
              <w:rPr>
                <w:rFonts w:ascii="Arial" w:hAnsi="Arial" w:cs="Arial"/>
                <w:i/>
              </w:rPr>
              <w:t>any changes to building layout, one way systems etc.</w:t>
            </w:r>
          </w:p>
        </w:tc>
        <w:tc>
          <w:tcPr>
            <w:tcW w:w="1416" w:type="dxa"/>
          </w:tcPr>
          <w:p w:rsidR="00F446CE" w:rsidRPr="00B77593" w:rsidRDefault="00F446CE" w:rsidP="00B80AA1">
            <w:pPr>
              <w:rPr>
                <w:rFonts w:ascii="Arial" w:hAnsi="Arial" w:cs="Arial"/>
              </w:rPr>
            </w:pPr>
          </w:p>
        </w:tc>
        <w:tc>
          <w:tcPr>
            <w:tcW w:w="1497" w:type="dxa"/>
          </w:tcPr>
          <w:p w:rsidR="00F446CE" w:rsidRPr="00B77593" w:rsidRDefault="00F446CE" w:rsidP="00B80AA1">
            <w:pPr>
              <w:rPr>
                <w:rFonts w:ascii="Arial" w:hAnsi="Arial" w:cs="Arial"/>
              </w:rPr>
            </w:pPr>
          </w:p>
        </w:tc>
      </w:tr>
      <w:tr w:rsidR="00F446CE" w:rsidRPr="00B77593" w:rsidTr="00F95BA7">
        <w:tc>
          <w:tcPr>
            <w:tcW w:w="5670" w:type="dxa"/>
          </w:tcPr>
          <w:p w:rsidR="00F446CE" w:rsidRPr="00B77593" w:rsidRDefault="00F446CE" w:rsidP="00427489">
            <w:pPr>
              <w:rPr>
                <w:rFonts w:ascii="Arial" w:hAnsi="Arial" w:cs="Arial"/>
              </w:rPr>
            </w:pPr>
            <w:r w:rsidRPr="00B77593">
              <w:rPr>
                <w:rFonts w:ascii="Arial" w:hAnsi="Arial" w:cs="Arial"/>
              </w:rPr>
              <w:t>Consider how children and young people arrive at school e.g. school crossing patrols, and reduce any unnecessary travel.</w:t>
            </w:r>
          </w:p>
        </w:tc>
        <w:tc>
          <w:tcPr>
            <w:tcW w:w="7152" w:type="dxa"/>
          </w:tcPr>
          <w:p w:rsidR="00F446CE" w:rsidRPr="00B77593" w:rsidRDefault="00F446CE" w:rsidP="00905FA6">
            <w:pPr>
              <w:pStyle w:val="ListParagraph"/>
              <w:numPr>
                <w:ilvl w:val="0"/>
                <w:numId w:val="15"/>
              </w:numPr>
              <w:rPr>
                <w:rFonts w:ascii="Arial" w:hAnsi="Arial" w:cs="Arial"/>
                <w:i/>
              </w:rPr>
            </w:pPr>
            <w:r w:rsidRPr="00B77593">
              <w:rPr>
                <w:rFonts w:ascii="Arial" w:hAnsi="Arial" w:cs="Arial"/>
                <w:i/>
              </w:rPr>
              <w:t>Review any travel plan documentation/procedures.</w:t>
            </w:r>
          </w:p>
          <w:p w:rsidR="00F446CE" w:rsidRPr="00B77593" w:rsidRDefault="00F446CE" w:rsidP="00427489">
            <w:pPr>
              <w:pStyle w:val="ListParagraph"/>
              <w:numPr>
                <w:ilvl w:val="0"/>
                <w:numId w:val="15"/>
              </w:numPr>
              <w:rPr>
                <w:rFonts w:ascii="Arial" w:hAnsi="Arial" w:cs="Arial"/>
                <w:i/>
              </w:rPr>
            </w:pPr>
            <w:r w:rsidRPr="00B77593">
              <w:rPr>
                <w:rFonts w:ascii="Arial" w:hAnsi="Arial" w:cs="Arial"/>
                <w:i/>
              </w:rPr>
              <w:t>Discuss with school crossing patrols regarding what capacity they have to help</w:t>
            </w:r>
          </w:p>
        </w:tc>
        <w:tc>
          <w:tcPr>
            <w:tcW w:w="1416" w:type="dxa"/>
          </w:tcPr>
          <w:p w:rsidR="00F446CE" w:rsidRPr="00B77593" w:rsidRDefault="00F446CE" w:rsidP="00B80AA1">
            <w:pPr>
              <w:rPr>
                <w:rFonts w:ascii="Arial" w:hAnsi="Arial" w:cs="Arial"/>
              </w:rPr>
            </w:pPr>
          </w:p>
        </w:tc>
        <w:tc>
          <w:tcPr>
            <w:tcW w:w="1497" w:type="dxa"/>
          </w:tcPr>
          <w:p w:rsidR="00F446CE" w:rsidRPr="00B77593" w:rsidRDefault="00F446CE" w:rsidP="00B80AA1">
            <w:pPr>
              <w:rPr>
                <w:rFonts w:ascii="Arial" w:hAnsi="Arial" w:cs="Arial"/>
              </w:rPr>
            </w:pPr>
          </w:p>
        </w:tc>
      </w:tr>
      <w:tr w:rsidR="00F446CE" w:rsidRPr="00B77593" w:rsidTr="00F95BA7">
        <w:tc>
          <w:tcPr>
            <w:tcW w:w="5670" w:type="dxa"/>
          </w:tcPr>
          <w:p w:rsidR="00F446CE" w:rsidRPr="00B77593" w:rsidRDefault="00F446CE" w:rsidP="003A4BA0">
            <w:pPr>
              <w:rPr>
                <w:rFonts w:ascii="Arial" w:hAnsi="Arial" w:cs="Arial"/>
              </w:rPr>
            </w:pPr>
            <w:r w:rsidRPr="00B77593">
              <w:rPr>
                <w:rFonts w:ascii="Arial" w:hAnsi="Arial" w:cs="Arial"/>
              </w:rPr>
              <w:t>Create a process with travel providers to ensure they are workin</w:t>
            </w:r>
            <w:r w:rsidR="003A4BA0" w:rsidRPr="00B77593">
              <w:rPr>
                <w:rFonts w:ascii="Arial" w:hAnsi="Arial" w:cs="Arial"/>
              </w:rPr>
              <w:t>g within the Government guidelines</w:t>
            </w:r>
            <w:r w:rsidR="009A0EC7" w:rsidRPr="00B77593">
              <w:rPr>
                <w:rFonts w:ascii="Arial" w:hAnsi="Arial" w:cs="Arial"/>
              </w:rPr>
              <w:t xml:space="preserve"> </w:t>
            </w:r>
            <w:r w:rsidRPr="00B77593">
              <w:rPr>
                <w:rFonts w:ascii="Arial" w:hAnsi="Arial" w:cs="Arial"/>
              </w:rPr>
              <w:t>to work safely.</w:t>
            </w:r>
          </w:p>
        </w:tc>
        <w:tc>
          <w:tcPr>
            <w:tcW w:w="7152" w:type="dxa"/>
          </w:tcPr>
          <w:p w:rsidR="00F446CE" w:rsidRPr="00B77593" w:rsidRDefault="00F446CE" w:rsidP="00427489">
            <w:pPr>
              <w:pStyle w:val="ListParagraph"/>
              <w:numPr>
                <w:ilvl w:val="0"/>
                <w:numId w:val="22"/>
              </w:numPr>
              <w:rPr>
                <w:rFonts w:ascii="Arial" w:hAnsi="Arial" w:cs="Arial"/>
              </w:rPr>
            </w:pPr>
            <w:r w:rsidRPr="00B77593">
              <w:rPr>
                <w:rFonts w:ascii="Arial" w:hAnsi="Arial" w:cs="Arial"/>
              </w:rPr>
              <w:t xml:space="preserve">Coronavirus (COVID-19): safer travel guidance for passengers </w:t>
            </w:r>
            <w:hyperlink r:id="rId21" w:history="1">
              <w:r w:rsidRPr="00B77593">
                <w:rPr>
                  <w:rStyle w:val="Hyperlink"/>
                  <w:rFonts w:ascii="Arial" w:hAnsi="Arial" w:cs="Arial"/>
                </w:rPr>
                <w:t>https://www.gov.uk/guidance/coronavirus-covid-19-safer-travel-guidance-for-passengers</w:t>
              </w:r>
            </w:hyperlink>
          </w:p>
        </w:tc>
        <w:tc>
          <w:tcPr>
            <w:tcW w:w="1416" w:type="dxa"/>
          </w:tcPr>
          <w:p w:rsidR="00F446CE" w:rsidRPr="00B77593" w:rsidRDefault="00F446CE" w:rsidP="00B80AA1">
            <w:pPr>
              <w:rPr>
                <w:rFonts w:ascii="Arial" w:hAnsi="Arial" w:cs="Arial"/>
              </w:rPr>
            </w:pPr>
          </w:p>
        </w:tc>
        <w:tc>
          <w:tcPr>
            <w:tcW w:w="1497" w:type="dxa"/>
          </w:tcPr>
          <w:p w:rsidR="00F446CE" w:rsidRPr="00B77593" w:rsidRDefault="00F446CE" w:rsidP="00B80AA1">
            <w:pPr>
              <w:rPr>
                <w:rFonts w:ascii="Arial" w:hAnsi="Arial" w:cs="Arial"/>
              </w:rPr>
            </w:pPr>
          </w:p>
        </w:tc>
      </w:tr>
      <w:tr w:rsidR="00F446CE" w:rsidRPr="00B77593" w:rsidTr="00F95BA7">
        <w:tc>
          <w:tcPr>
            <w:tcW w:w="5670" w:type="dxa"/>
          </w:tcPr>
          <w:p w:rsidR="00F446CE" w:rsidRPr="00B77593" w:rsidRDefault="00F446CE" w:rsidP="003A4BA0">
            <w:pPr>
              <w:rPr>
                <w:rFonts w:ascii="Arial" w:hAnsi="Arial" w:cs="Arial"/>
              </w:rPr>
            </w:pPr>
            <w:r w:rsidRPr="00B77593">
              <w:rPr>
                <w:rFonts w:ascii="Arial" w:hAnsi="Arial" w:cs="Arial"/>
              </w:rPr>
              <w:t xml:space="preserve">Communicate to parents that they cannot gather at entrance gates or doors, or enter the site (unless they have a pre-arranged appointment, which should be </w:t>
            </w:r>
            <w:r w:rsidRPr="00B77593">
              <w:rPr>
                <w:rFonts w:ascii="Arial" w:hAnsi="Arial" w:cs="Arial"/>
              </w:rPr>
              <w:lastRenderedPageBreak/>
              <w:t xml:space="preserve">conducted safely). Also, </w:t>
            </w:r>
            <w:r w:rsidR="003A4BA0" w:rsidRPr="00B77593">
              <w:rPr>
                <w:rFonts w:ascii="Arial" w:hAnsi="Arial" w:cs="Arial"/>
              </w:rPr>
              <w:t xml:space="preserve">ask that </w:t>
            </w:r>
            <w:r w:rsidRPr="00B77593">
              <w:rPr>
                <w:rFonts w:ascii="Arial" w:hAnsi="Arial" w:cs="Arial"/>
              </w:rPr>
              <w:t>only one parent/child carer collect</w:t>
            </w:r>
            <w:r w:rsidR="003A4BA0" w:rsidRPr="00B77593">
              <w:rPr>
                <w:rFonts w:ascii="Arial" w:hAnsi="Arial" w:cs="Arial"/>
              </w:rPr>
              <w:t>s</w:t>
            </w:r>
            <w:r w:rsidRPr="00B77593">
              <w:rPr>
                <w:rFonts w:ascii="Arial" w:hAnsi="Arial" w:cs="Arial"/>
              </w:rPr>
              <w:t xml:space="preserve"> pupil/s.   </w:t>
            </w:r>
          </w:p>
        </w:tc>
        <w:tc>
          <w:tcPr>
            <w:tcW w:w="7152" w:type="dxa"/>
          </w:tcPr>
          <w:p w:rsidR="00F446CE" w:rsidRPr="00B77593" w:rsidRDefault="00F446CE" w:rsidP="00D732C6">
            <w:pPr>
              <w:pStyle w:val="ListParagraph"/>
              <w:numPr>
                <w:ilvl w:val="0"/>
                <w:numId w:val="22"/>
              </w:numPr>
              <w:rPr>
                <w:rFonts w:ascii="Arial" w:hAnsi="Arial" w:cs="Arial"/>
                <w:i/>
              </w:rPr>
            </w:pPr>
            <w:r w:rsidRPr="00B77593">
              <w:rPr>
                <w:rFonts w:ascii="Arial" w:hAnsi="Arial" w:cs="Arial"/>
                <w:i/>
              </w:rPr>
              <w:lastRenderedPageBreak/>
              <w:t>e.g. newsletter, texts, social media, school website,</w:t>
            </w:r>
          </w:p>
          <w:p w:rsidR="00F446CE" w:rsidRPr="00B77593" w:rsidRDefault="00F446CE" w:rsidP="00D732C6">
            <w:pPr>
              <w:pStyle w:val="ListParagraph"/>
              <w:rPr>
                <w:rFonts w:ascii="Arial" w:hAnsi="Arial" w:cs="Arial"/>
              </w:rPr>
            </w:pPr>
          </w:p>
        </w:tc>
        <w:tc>
          <w:tcPr>
            <w:tcW w:w="1416" w:type="dxa"/>
          </w:tcPr>
          <w:p w:rsidR="00F446CE" w:rsidRPr="00B77593" w:rsidRDefault="00F446CE" w:rsidP="00B80AA1">
            <w:pPr>
              <w:rPr>
                <w:rFonts w:ascii="Arial" w:hAnsi="Arial" w:cs="Arial"/>
              </w:rPr>
            </w:pPr>
          </w:p>
        </w:tc>
        <w:tc>
          <w:tcPr>
            <w:tcW w:w="1497" w:type="dxa"/>
          </w:tcPr>
          <w:p w:rsidR="00F446CE" w:rsidRPr="00B77593" w:rsidRDefault="00F446CE" w:rsidP="00B80AA1">
            <w:pPr>
              <w:rPr>
                <w:rFonts w:ascii="Arial" w:hAnsi="Arial" w:cs="Arial"/>
              </w:rPr>
            </w:pPr>
          </w:p>
        </w:tc>
      </w:tr>
      <w:tr w:rsidR="00F446CE" w:rsidRPr="00B77593" w:rsidTr="00F95BA7">
        <w:tc>
          <w:tcPr>
            <w:tcW w:w="5670" w:type="dxa"/>
          </w:tcPr>
          <w:p w:rsidR="00F446CE" w:rsidRPr="00B77593" w:rsidRDefault="00F446CE" w:rsidP="00D732C6">
            <w:pPr>
              <w:rPr>
                <w:rFonts w:ascii="Arial" w:hAnsi="Arial" w:cs="Arial"/>
              </w:rPr>
            </w:pPr>
            <w:r w:rsidRPr="00B77593">
              <w:rPr>
                <w:rFonts w:ascii="Arial" w:hAnsi="Arial" w:cs="Arial"/>
              </w:rPr>
              <w:t>Reduce the use of shared resources between pupils and staff.</w:t>
            </w:r>
          </w:p>
        </w:tc>
        <w:tc>
          <w:tcPr>
            <w:tcW w:w="7152" w:type="dxa"/>
          </w:tcPr>
          <w:p w:rsidR="00F446CE" w:rsidRPr="00B77593" w:rsidRDefault="009A0EC7" w:rsidP="00905FA6">
            <w:pPr>
              <w:pStyle w:val="ListParagraph"/>
              <w:numPr>
                <w:ilvl w:val="0"/>
                <w:numId w:val="19"/>
              </w:numPr>
              <w:rPr>
                <w:rFonts w:ascii="Arial" w:hAnsi="Arial" w:cs="Arial"/>
                <w:i/>
              </w:rPr>
            </w:pPr>
            <w:r w:rsidRPr="00B77593">
              <w:rPr>
                <w:rFonts w:ascii="Arial" w:hAnsi="Arial" w:cs="Arial"/>
                <w:i/>
              </w:rPr>
              <w:t>Create s</w:t>
            </w:r>
            <w:r w:rsidR="00F446CE" w:rsidRPr="00B77593">
              <w:rPr>
                <w:rFonts w:ascii="Arial" w:hAnsi="Arial" w:cs="Arial"/>
                <w:i/>
              </w:rPr>
              <w:t>tationary packs for each group</w:t>
            </w:r>
            <w:r w:rsidR="00456E2D">
              <w:rPr>
                <w:rFonts w:ascii="Arial" w:hAnsi="Arial" w:cs="Arial"/>
                <w:i/>
              </w:rPr>
              <w:t>.</w:t>
            </w:r>
          </w:p>
          <w:p w:rsidR="00F446CE" w:rsidRPr="00B77593" w:rsidRDefault="00F446CE" w:rsidP="009A0EC7">
            <w:pPr>
              <w:pStyle w:val="ListParagraph"/>
              <w:rPr>
                <w:rFonts w:ascii="Arial" w:hAnsi="Arial" w:cs="Arial"/>
                <w:i/>
              </w:rPr>
            </w:pPr>
          </w:p>
        </w:tc>
        <w:tc>
          <w:tcPr>
            <w:tcW w:w="1416" w:type="dxa"/>
          </w:tcPr>
          <w:p w:rsidR="00F446CE" w:rsidRPr="00B77593" w:rsidRDefault="00F446CE" w:rsidP="00B80AA1">
            <w:pPr>
              <w:rPr>
                <w:rFonts w:ascii="Arial" w:hAnsi="Arial" w:cs="Arial"/>
              </w:rPr>
            </w:pPr>
          </w:p>
        </w:tc>
        <w:tc>
          <w:tcPr>
            <w:tcW w:w="1497" w:type="dxa"/>
          </w:tcPr>
          <w:p w:rsidR="00F446CE" w:rsidRPr="00B77593" w:rsidRDefault="00F446CE" w:rsidP="00B80AA1">
            <w:pPr>
              <w:rPr>
                <w:rFonts w:ascii="Arial" w:hAnsi="Arial" w:cs="Arial"/>
              </w:rPr>
            </w:pPr>
          </w:p>
        </w:tc>
      </w:tr>
      <w:tr w:rsidR="00F446CE" w:rsidRPr="00B77593" w:rsidTr="00F95BA7">
        <w:tc>
          <w:tcPr>
            <w:tcW w:w="5670" w:type="dxa"/>
          </w:tcPr>
          <w:p w:rsidR="00F446CE" w:rsidRPr="00B77593" w:rsidRDefault="00F446CE" w:rsidP="003F2A18">
            <w:pPr>
              <w:rPr>
                <w:rFonts w:ascii="Arial" w:hAnsi="Arial" w:cs="Arial"/>
                <w:color w:val="FF0000"/>
              </w:rPr>
            </w:pPr>
            <w:r w:rsidRPr="00B77593">
              <w:rPr>
                <w:rFonts w:ascii="Arial" w:hAnsi="Arial" w:cs="Arial"/>
              </w:rPr>
              <w:t>Review procedures for pupils in state of crisis.</w:t>
            </w:r>
          </w:p>
        </w:tc>
        <w:tc>
          <w:tcPr>
            <w:tcW w:w="7152" w:type="dxa"/>
          </w:tcPr>
          <w:p w:rsidR="00F446CE" w:rsidRPr="00B77593" w:rsidRDefault="00F446CE" w:rsidP="003D1A06">
            <w:pPr>
              <w:pStyle w:val="ListParagraph"/>
              <w:numPr>
                <w:ilvl w:val="0"/>
                <w:numId w:val="20"/>
              </w:numPr>
              <w:rPr>
                <w:rFonts w:ascii="Arial" w:hAnsi="Arial" w:cs="Arial"/>
                <w:i/>
              </w:rPr>
            </w:pPr>
            <w:r w:rsidRPr="00B77593">
              <w:rPr>
                <w:rFonts w:ascii="Arial" w:hAnsi="Arial" w:cs="Arial"/>
                <w:i/>
              </w:rPr>
              <w:t>Review positive handling/team teach techniques</w:t>
            </w:r>
          </w:p>
          <w:p w:rsidR="00F446CE" w:rsidRPr="00B77593" w:rsidRDefault="00F446CE" w:rsidP="003D1A06">
            <w:pPr>
              <w:pStyle w:val="ListParagraph"/>
              <w:numPr>
                <w:ilvl w:val="0"/>
                <w:numId w:val="20"/>
              </w:numPr>
              <w:rPr>
                <w:rFonts w:ascii="Arial" w:hAnsi="Arial" w:cs="Arial"/>
                <w:i/>
              </w:rPr>
            </w:pPr>
            <w:r w:rsidRPr="00B77593">
              <w:rPr>
                <w:rFonts w:ascii="Arial" w:hAnsi="Arial" w:cs="Arial"/>
                <w:i/>
              </w:rPr>
              <w:t xml:space="preserve">Teachers to discuss with team teach trainers </w:t>
            </w:r>
          </w:p>
          <w:p w:rsidR="00F446CE" w:rsidRPr="00B77593" w:rsidRDefault="00F446CE" w:rsidP="003D1A06">
            <w:pPr>
              <w:pStyle w:val="ListParagraph"/>
              <w:numPr>
                <w:ilvl w:val="0"/>
                <w:numId w:val="20"/>
              </w:numPr>
              <w:rPr>
                <w:rFonts w:ascii="Arial" w:hAnsi="Arial" w:cs="Arial"/>
                <w:i/>
              </w:rPr>
            </w:pPr>
            <w:r w:rsidRPr="00B77593">
              <w:rPr>
                <w:rFonts w:ascii="Arial" w:hAnsi="Arial" w:cs="Arial"/>
                <w:i/>
              </w:rPr>
              <w:t xml:space="preserve">Toolbox talk    </w:t>
            </w:r>
          </w:p>
        </w:tc>
        <w:tc>
          <w:tcPr>
            <w:tcW w:w="1416" w:type="dxa"/>
          </w:tcPr>
          <w:p w:rsidR="00F446CE" w:rsidRPr="00B77593" w:rsidRDefault="00F446CE" w:rsidP="00B80AA1">
            <w:pPr>
              <w:rPr>
                <w:rFonts w:ascii="Arial" w:hAnsi="Arial" w:cs="Arial"/>
              </w:rPr>
            </w:pPr>
          </w:p>
        </w:tc>
        <w:tc>
          <w:tcPr>
            <w:tcW w:w="1497" w:type="dxa"/>
          </w:tcPr>
          <w:p w:rsidR="00F446CE" w:rsidRPr="00B77593" w:rsidRDefault="00F446CE" w:rsidP="00B80AA1">
            <w:pPr>
              <w:rPr>
                <w:rFonts w:ascii="Arial" w:hAnsi="Arial" w:cs="Arial"/>
              </w:rPr>
            </w:pPr>
          </w:p>
        </w:tc>
      </w:tr>
      <w:tr w:rsidR="00F446CE" w:rsidRPr="00B77593" w:rsidTr="00F95BA7">
        <w:tc>
          <w:tcPr>
            <w:tcW w:w="5670" w:type="dxa"/>
          </w:tcPr>
          <w:p w:rsidR="00F446CE" w:rsidRPr="00B77593" w:rsidRDefault="00F446CE" w:rsidP="00D732C6">
            <w:pPr>
              <w:rPr>
                <w:rFonts w:ascii="Arial" w:hAnsi="Arial" w:cs="Arial"/>
              </w:rPr>
            </w:pPr>
            <w:r w:rsidRPr="00B77593">
              <w:rPr>
                <w:rFonts w:ascii="Arial" w:hAnsi="Arial" w:cs="Arial"/>
              </w:rPr>
              <w:t>Review manual handling duties where more than one person needs to move an item.</w:t>
            </w:r>
          </w:p>
        </w:tc>
        <w:tc>
          <w:tcPr>
            <w:tcW w:w="7152" w:type="dxa"/>
          </w:tcPr>
          <w:p w:rsidR="00F446CE" w:rsidRPr="00B77593" w:rsidRDefault="00F446CE" w:rsidP="003D1A06">
            <w:pPr>
              <w:pStyle w:val="ListParagraph"/>
              <w:numPr>
                <w:ilvl w:val="0"/>
                <w:numId w:val="21"/>
              </w:numPr>
              <w:rPr>
                <w:rFonts w:ascii="Arial" w:hAnsi="Arial" w:cs="Arial"/>
                <w:i/>
              </w:rPr>
            </w:pPr>
            <w:r w:rsidRPr="00B77593">
              <w:rPr>
                <w:rFonts w:ascii="Arial" w:hAnsi="Arial" w:cs="Arial"/>
                <w:i/>
              </w:rPr>
              <w:t xml:space="preserve">Review manual handling activities risk assessment. </w:t>
            </w:r>
          </w:p>
          <w:p w:rsidR="00F446CE" w:rsidRPr="00CF4A18" w:rsidRDefault="00F446CE" w:rsidP="00F254A5">
            <w:pPr>
              <w:pStyle w:val="ListParagraph"/>
              <w:numPr>
                <w:ilvl w:val="0"/>
                <w:numId w:val="21"/>
              </w:numPr>
              <w:rPr>
                <w:rFonts w:ascii="Arial" w:hAnsi="Arial" w:cs="Arial"/>
                <w:i/>
              </w:rPr>
            </w:pPr>
            <w:r w:rsidRPr="00B77593">
              <w:rPr>
                <w:rFonts w:ascii="Arial" w:hAnsi="Arial" w:cs="Arial"/>
                <w:i/>
              </w:rPr>
              <w:t xml:space="preserve">Review staff training (manual handling training available on ATF web portal).   </w:t>
            </w:r>
          </w:p>
        </w:tc>
        <w:tc>
          <w:tcPr>
            <w:tcW w:w="1416" w:type="dxa"/>
          </w:tcPr>
          <w:p w:rsidR="00F446CE" w:rsidRPr="00B77593" w:rsidRDefault="00F446CE" w:rsidP="00B80AA1">
            <w:pPr>
              <w:rPr>
                <w:rFonts w:ascii="Arial" w:hAnsi="Arial" w:cs="Arial"/>
              </w:rPr>
            </w:pPr>
          </w:p>
        </w:tc>
        <w:tc>
          <w:tcPr>
            <w:tcW w:w="1497" w:type="dxa"/>
          </w:tcPr>
          <w:p w:rsidR="00F446CE" w:rsidRPr="00B77593" w:rsidRDefault="00F446CE" w:rsidP="00B80AA1">
            <w:pPr>
              <w:rPr>
                <w:rFonts w:ascii="Arial" w:hAnsi="Arial" w:cs="Arial"/>
              </w:rPr>
            </w:pPr>
          </w:p>
        </w:tc>
      </w:tr>
    </w:tbl>
    <w:p w:rsidR="00450211" w:rsidRPr="00B77593" w:rsidRDefault="00D732C6" w:rsidP="003F2A18">
      <w:pPr>
        <w:ind w:left="-709"/>
        <w:rPr>
          <w:rFonts w:ascii="Arial" w:hAnsi="Arial" w:cs="Arial"/>
          <w:b/>
          <w:sz w:val="28"/>
          <w:szCs w:val="28"/>
        </w:rPr>
      </w:pPr>
      <w:bookmarkStart w:id="3" w:name="_GoBack"/>
      <w:bookmarkEnd w:id="3"/>
      <w:r w:rsidRPr="00B77593">
        <w:rPr>
          <w:rFonts w:ascii="Arial" w:hAnsi="Arial" w:cs="Arial"/>
          <w:b/>
          <w:sz w:val="28"/>
          <w:szCs w:val="28"/>
        </w:rPr>
        <w:t xml:space="preserve">8) </w:t>
      </w:r>
      <w:r w:rsidR="00450211" w:rsidRPr="00B77593">
        <w:rPr>
          <w:rFonts w:ascii="Arial" w:hAnsi="Arial" w:cs="Arial"/>
          <w:b/>
          <w:sz w:val="28"/>
          <w:szCs w:val="28"/>
        </w:rPr>
        <w:t>Communication of plans</w:t>
      </w:r>
      <w:r w:rsidR="00D341E0" w:rsidRPr="00B77593">
        <w:rPr>
          <w:rFonts w:ascii="Arial" w:hAnsi="Arial" w:cs="Arial"/>
          <w:b/>
          <w:sz w:val="28"/>
          <w:szCs w:val="28"/>
        </w:rPr>
        <w:t xml:space="preserve"> and training</w:t>
      </w:r>
    </w:p>
    <w:tbl>
      <w:tblPr>
        <w:tblStyle w:val="TableGrid"/>
        <w:tblW w:w="15735" w:type="dxa"/>
        <w:tblInd w:w="-1139" w:type="dxa"/>
        <w:tblLook w:val="04A0" w:firstRow="1" w:lastRow="0" w:firstColumn="1" w:lastColumn="0" w:noHBand="0" w:noVBand="1"/>
      </w:tblPr>
      <w:tblGrid>
        <w:gridCol w:w="5670"/>
        <w:gridCol w:w="7152"/>
        <w:gridCol w:w="1416"/>
        <w:gridCol w:w="1497"/>
      </w:tblGrid>
      <w:tr w:rsidR="003F2A18" w:rsidRPr="00B77593" w:rsidTr="009B72E7">
        <w:trPr>
          <w:tblHeader/>
        </w:trPr>
        <w:tc>
          <w:tcPr>
            <w:tcW w:w="5670" w:type="dxa"/>
            <w:tcBorders>
              <w:bottom w:val="single" w:sz="12" w:space="0" w:color="auto"/>
            </w:tcBorders>
            <w:shd w:val="clear" w:color="auto" w:fill="DEEAF6" w:themeFill="accent1" w:themeFillTint="33"/>
          </w:tcPr>
          <w:p w:rsidR="003F2A18" w:rsidRPr="00B77593" w:rsidRDefault="003F2A18" w:rsidP="00A665A8">
            <w:pPr>
              <w:jc w:val="center"/>
              <w:rPr>
                <w:rFonts w:ascii="Arial" w:hAnsi="Arial" w:cs="Arial"/>
                <w:b/>
                <w:sz w:val="24"/>
              </w:rPr>
            </w:pPr>
            <w:r w:rsidRPr="00B77593">
              <w:rPr>
                <w:rFonts w:ascii="Arial" w:hAnsi="Arial" w:cs="Arial"/>
                <w:b/>
                <w:sz w:val="24"/>
              </w:rPr>
              <w:t xml:space="preserve">Risk controls to be put in place </w:t>
            </w:r>
          </w:p>
        </w:tc>
        <w:tc>
          <w:tcPr>
            <w:tcW w:w="7152" w:type="dxa"/>
            <w:tcBorders>
              <w:bottom w:val="single" w:sz="12" w:space="0" w:color="auto"/>
            </w:tcBorders>
            <w:shd w:val="clear" w:color="auto" w:fill="DEEAF6" w:themeFill="accent1" w:themeFillTint="33"/>
          </w:tcPr>
          <w:p w:rsidR="003F2A18" w:rsidRPr="00B77593" w:rsidRDefault="003F2A18" w:rsidP="00A665A8">
            <w:pPr>
              <w:jc w:val="center"/>
              <w:rPr>
                <w:rFonts w:ascii="Arial" w:hAnsi="Arial" w:cs="Arial"/>
                <w:b/>
                <w:sz w:val="24"/>
              </w:rPr>
            </w:pPr>
            <w:r w:rsidRPr="00B77593">
              <w:rPr>
                <w:rFonts w:ascii="Arial" w:hAnsi="Arial" w:cs="Arial"/>
                <w:b/>
                <w:sz w:val="24"/>
              </w:rPr>
              <w:t>How will this be achieved:</w:t>
            </w:r>
            <w:r w:rsidRPr="00B77593">
              <w:rPr>
                <w:rFonts w:ascii="Arial" w:hAnsi="Arial" w:cs="Arial"/>
              </w:rPr>
              <w:t xml:space="preserve"> </w:t>
            </w:r>
            <w:r w:rsidRPr="00B77593">
              <w:rPr>
                <w:rFonts w:ascii="Arial" w:hAnsi="Arial" w:cs="Arial"/>
                <w:b/>
                <w:i/>
                <w:sz w:val="24"/>
                <w:highlight w:val="yellow"/>
              </w:rPr>
              <w:t>(Please note – items in italics are examples. Schools will need to adapt and make site specific, where appropriate</w:t>
            </w:r>
            <w:r w:rsidRPr="00B77593">
              <w:rPr>
                <w:rFonts w:ascii="Arial" w:hAnsi="Arial" w:cs="Arial"/>
                <w:b/>
                <w:sz w:val="24"/>
              </w:rPr>
              <w:t xml:space="preserve"> </w:t>
            </w:r>
          </w:p>
        </w:tc>
        <w:tc>
          <w:tcPr>
            <w:tcW w:w="1416" w:type="dxa"/>
            <w:tcBorders>
              <w:bottom w:val="single" w:sz="12" w:space="0" w:color="auto"/>
            </w:tcBorders>
            <w:shd w:val="clear" w:color="auto" w:fill="DEEAF6" w:themeFill="accent1" w:themeFillTint="33"/>
          </w:tcPr>
          <w:p w:rsidR="003F2A18" w:rsidRPr="00B77593" w:rsidRDefault="003F2A18" w:rsidP="00D341E0">
            <w:pPr>
              <w:jc w:val="center"/>
              <w:rPr>
                <w:rFonts w:ascii="Arial" w:hAnsi="Arial" w:cs="Arial"/>
                <w:b/>
                <w:sz w:val="24"/>
              </w:rPr>
            </w:pPr>
            <w:r w:rsidRPr="00B77593">
              <w:rPr>
                <w:rFonts w:ascii="Arial" w:hAnsi="Arial" w:cs="Arial"/>
                <w:b/>
                <w:sz w:val="24"/>
              </w:rPr>
              <w:t>Assigned to:</w:t>
            </w:r>
          </w:p>
        </w:tc>
        <w:tc>
          <w:tcPr>
            <w:tcW w:w="1497" w:type="dxa"/>
            <w:tcBorders>
              <w:bottom w:val="single" w:sz="12" w:space="0" w:color="auto"/>
            </w:tcBorders>
            <w:shd w:val="clear" w:color="auto" w:fill="DEEAF6" w:themeFill="accent1" w:themeFillTint="33"/>
          </w:tcPr>
          <w:p w:rsidR="003F2A18" w:rsidRPr="00B77593" w:rsidRDefault="003F2A18" w:rsidP="00D341E0">
            <w:pPr>
              <w:jc w:val="center"/>
              <w:rPr>
                <w:rFonts w:ascii="Arial" w:hAnsi="Arial" w:cs="Arial"/>
                <w:b/>
                <w:sz w:val="24"/>
              </w:rPr>
            </w:pPr>
            <w:r w:rsidRPr="00B77593">
              <w:rPr>
                <w:rFonts w:ascii="Arial" w:hAnsi="Arial" w:cs="Arial"/>
                <w:b/>
                <w:sz w:val="24"/>
              </w:rPr>
              <w:t>Date completed:</w:t>
            </w:r>
          </w:p>
        </w:tc>
      </w:tr>
      <w:tr w:rsidR="003F2A18" w:rsidRPr="00B77593" w:rsidTr="009B72E7">
        <w:tc>
          <w:tcPr>
            <w:tcW w:w="5670" w:type="dxa"/>
            <w:tcBorders>
              <w:top w:val="single" w:sz="12" w:space="0" w:color="auto"/>
            </w:tcBorders>
          </w:tcPr>
          <w:p w:rsidR="003F2A18" w:rsidRPr="00B77593" w:rsidRDefault="009A0EC7" w:rsidP="004E74CB">
            <w:pPr>
              <w:rPr>
                <w:rFonts w:ascii="Arial" w:hAnsi="Arial" w:cs="Arial"/>
                <w:color w:val="FF0000"/>
              </w:rPr>
            </w:pPr>
            <w:r w:rsidRPr="00B77593">
              <w:rPr>
                <w:rFonts w:ascii="Arial" w:hAnsi="Arial" w:cs="Arial"/>
              </w:rPr>
              <w:t>Consider any a</w:t>
            </w:r>
            <w:r w:rsidR="003F2A18" w:rsidRPr="00B77593">
              <w:rPr>
                <w:rFonts w:ascii="Arial" w:hAnsi="Arial" w:cs="Arial"/>
              </w:rPr>
              <w:t xml:space="preserve">dditional </w:t>
            </w:r>
            <w:r w:rsidR="004E74CB" w:rsidRPr="00B77593">
              <w:rPr>
                <w:rFonts w:ascii="Arial" w:hAnsi="Arial" w:cs="Arial"/>
              </w:rPr>
              <w:t xml:space="preserve">support or </w:t>
            </w:r>
            <w:r w:rsidR="003F2A18" w:rsidRPr="00B77593">
              <w:rPr>
                <w:rFonts w:ascii="Arial" w:hAnsi="Arial" w:cs="Arial"/>
              </w:rPr>
              <w:t xml:space="preserve">training </w:t>
            </w:r>
            <w:r w:rsidRPr="00B77593">
              <w:rPr>
                <w:rFonts w:ascii="Arial" w:hAnsi="Arial" w:cs="Arial"/>
              </w:rPr>
              <w:t>needs</w:t>
            </w:r>
            <w:r w:rsidR="004E74CB" w:rsidRPr="00B77593">
              <w:rPr>
                <w:rFonts w:ascii="Arial" w:hAnsi="Arial" w:cs="Arial"/>
              </w:rPr>
              <w:t xml:space="preserve"> for staff and pupils </w:t>
            </w:r>
            <w:r w:rsidR="003F2A18" w:rsidRPr="00B77593">
              <w:rPr>
                <w:rFonts w:ascii="Arial" w:hAnsi="Arial" w:cs="Arial"/>
              </w:rPr>
              <w:t>including re-induction to the childcare setting</w:t>
            </w:r>
            <w:r w:rsidR="005C5B1F">
              <w:rPr>
                <w:rFonts w:ascii="Arial" w:hAnsi="Arial" w:cs="Arial"/>
              </w:rPr>
              <w:t>.</w:t>
            </w:r>
          </w:p>
        </w:tc>
        <w:tc>
          <w:tcPr>
            <w:tcW w:w="7152" w:type="dxa"/>
            <w:tcBorders>
              <w:top w:val="single" w:sz="12" w:space="0" w:color="auto"/>
            </w:tcBorders>
          </w:tcPr>
          <w:p w:rsidR="003F2A18" w:rsidRPr="00B77593" w:rsidRDefault="009A0EC7" w:rsidP="009A0EC7">
            <w:pPr>
              <w:pStyle w:val="ListParagraph"/>
              <w:numPr>
                <w:ilvl w:val="0"/>
                <w:numId w:val="25"/>
              </w:numPr>
              <w:rPr>
                <w:rFonts w:ascii="Arial" w:hAnsi="Arial" w:cs="Arial"/>
                <w:i/>
              </w:rPr>
            </w:pPr>
            <w:r w:rsidRPr="00B77593">
              <w:rPr>
                <w:rFonts w:ascii="Arial" w:hAnsi="Arial" w:cs="Arial"/>
                <w:i/>
              </w:rPr>
              <w:t xml:space="preserve">Support for younger pupils who may be anxious about coming. </w:t>
            </w:r>
          </w:p>
          <w:p w:rsidR="009A0EC7" w:rsidRPr="00B77593" w:rsidRDefault="004E74CB" w:rsidP="009A0EC7">
            <w:pPr>
              <w:pStyle w:val="ListParagraph"/>
              <w:numPr>
                <w:ilvl w:val="0"/>
                <w:numId w:val="25"/>
              </w:numPr>
              <w:rPr>
                <w:rFonts w:ascii="Arial" w:hAnsi="Arial" w:cs="Arial"/>
                <w:i/>
              </w:rPr>
            </w:pPr>
            <w:r w:rsidRPr="00B77593">
              <w:rPr>
                <w:rFonts w:ascii="Arial" w:hAnsi="Arial" w:cs="Arial"/>
                <w:i/>
              </w:rPr>
              <w:t xml:space="preserve">Support for staff returning to work </w:t>
            </w:r>
          </w:p>
        </w:tc>
        <w:tc>
          <w:tcPr>
            <w:tcW w:w="1416" w:type="dxa"/>
            <w:tcBorders>
              <w:top w:val="single" w:sz="12" w:space="0" w:color="auto"/>
            </w:tcBorders>
          </w:tcPr>
          <w:p w:rsidR="003F2A18" w:rsidRPr="00B77593" w:rsidRDefault="003F2A18" w:rsidP="00E20724">
            <w:pPr>
              <w:rPr>
                <w:rFonts w:ascii="Arial" w:hAnsi="Arial" w:cs="Arial"/>
              </w:rPr>
            </w:pPr>
          </w:p>
        </w:tc>
        <w:tc>
          <w:tcPr>
            <w:tcW w:w="1497" w:type="dxa"/>
            <w:tcBorders>
              <w:top w:val="single" w:sz="12" w:space="0" w:color="auto"/>
            </w:tcBorders>
          </w:tcPr>
          <w:p w:rsidR="003F2A18" w:rsidRPr="00B77593" w:rsidRDefault="003F2A18" w:rsidP="00E20724">
            <w:pPr>
              <w:rPr>
                <w:rFonts w:ascii="Arial" w:hAnsi="Arial" w:cs="Arial"/>
              </w:rPr>
            </w:pPr>
          </w:p>
        </w:tc>
      </w:tr>
      <w:tr w:rsidR="003F2A18" w:rsidRPr="00B77593" w:rsidTr="00F95BA7">
        <w:tc>
          <w:tcPr>
            <w:tcW w:w="5670" w:type="dxa"/>
          </w:tcPr>
          <w:p w:rsidR="003F2A18" w:rsidRPr="00B77593" w:rsidRDefault="009A0EC7" w:rsidP="009A0EC7">
            <w:pPr>
              <w:rPr>
                <w:rFonts w:ascii="Arial" w:hAnsi="Arial" w:cs="Arial"/>
                <w:color w:val="FF0000"/>
              </w:rPr>
            </w:pPr>
            <w:r w:rsidRPr="00B77593">
              <w:rPr>
                <w:rFonts w:ascii="Arial" w:hAnsi="Arial" w:cs="Arial"/>
              </w:rPr>
              <w:t>Ensure any u</w:t>
            </w:r>
            <w:r w:rsidR="003F2A18" w:rsidRPr="00B77593">
              <w:rPr>
                <w:rFonts w:ascii="Arial" w:hAnsi="Arial" w:cs="Arial"/>
              </w:rPr>
              <w:t>pdate</w:t>
            </w:r>
            <w:r w:rsidRPr="00B77593">
              <w:rPr>
                <w:rFonts w:ascii="Arial" w:hAnsi="Arial" w:cs="Arial"/>
              </w:rPr>
              <w:t>s</w:t>
            </w:r>
            <w:r w:rsidR="003F2A18" w:rsidRPr="00B77593">
              <w:rPr>
                <w:rFonts w:ascii="Arial" w:hAnsi="Arial" w:cs="Arial"/>
              </w:rPr>
              <w:t xml:space="preserve"> to procedures have been communicated early with contractors and suppliers </w:t>
            </w:r>
            <w:r w:rsidRPr="00B77593">
              <w:rPr>
                <w:rFonts w:ascii="Arial" w:hAnsi="Arial" w:cs="Arial"/>
              </w:rPr>
              <w:t xml:space="preserve">who may need to </w:t>
            </w:r>
            <w:r w:rsidR="003F2A18" w:rsidRPr="00B77593">
              <w:rPr>
                <w:rFonts w:ascii="Arial" w:hAnsi="Arial" w:cs="Arial"/>
              </w:rPr>
              <w:t>prepare to support plans for opening.  Examples include cleaning, catering, food supplies and hygiene suppliers.</w:t>
            </w:r>
          </w:p>
        </w:tc>
        <w:tc>
          <w:tcPr>
            <w:tcW w:w="7152" w:type="dxa"/>
          </w:tcPr>
          <w:p w:rsidR="003F2A18" w:rsidRPr="00B77593" w:rsidRDefault="004E74CB" w:rsidP="004E74CB">
            <w:pPr>
              <w:pStyle w:val="ListParagraph"/>
              <w:numPr>
                <w:ilvl w:val="0"/>
                <w:numId w:val="26"/>
              </w:numPr>
              <w:rPr>
                <w:rFonts w:ascii="Arial" w:hAnsi="Arial" w:cs="Arial"/>
              </w:rPr>
            </w:pPr>
            <w:r w:rsidRPr="00B77593">
              <w:rPr>
                <w:rFonts w:ascii="Arial" w:hAnsi="Arial" w:cs="Arial"/>
              </w:rPr>
              <w:t xml:space="preserve">Emails, briefing </w:t>
            </w:r>
          </w:p>
        </w:tc>
        <w:tc>
          <w:tcPr>
            <w:tcW w:w="1416" w:type="dxa"/>
          </w:tcPr>
          <w:p w:rsidR="003F2A18" w:rsidRPr="00B77593" w:rsidRDefault="003F2A18" w:rsidP="00E20724">
            <w:pPr>
              <w:rPr>
                <w:rFonts w:ascii="Arial" w:hAnsi="Arial" w:cs="Arial"/>
              </w:rPr>
            </w:pPr>
          </w:p>
        </w:tc>
        <w:tc>
          <w:tcPr>
            <w:tcW w:w="1497" w:type="dxa"/>
          </w:tcPr>
          <w:p w:rsidR="003F2A18" w:rsidRPr="00B77593" w:rsidRDefault="003F2A18" w:rsidP="00E20724">
            <w:pPr>
              <w:rPr>
                <w:rFonts w:ascii="Arial" w:hAnsi="Arial" w:cs="Arial"/>
              </w:rPr>
            </w:pPr>
          </w:p>
        </w:tc>
      </w:tr>
    </w:tbl>
    <w:p w:rsidR="005750A1" w:rsidRPr="00B77593" w:rsidRDefault="005750A1" w:rsidP="00E2342A">
      <w:pPr>
        <w:rPr>
          <w:rFonts w:ascii="Arial" w:hAnsi="Arial" w:cs="Arial"/>
        </w:rPr>
      </w:pPr>
    </w:p>
    <w:tbl>
      <w:tblPr>
        <w:tblStyle w:val="TableGrid"/>
        <w:tblW w:w="15735" w:type="dxa"/>
        <w:tblInd w:w="-1139" w:type="dxa"/>
        <w:tblLook w:val="04A0" w:firstRow="1" w:lastRow="0" w:firstColumn="1" w:lastColumn="0" w:noHBand="0" w:noVBand="1"/>
      </w:tblPr>
      <w:tblGrid>
        <w:gridCol w:w="11624"/>
        <w:gridCol w:w="4111"/>
      </w:tblGrid>
      <w:tr w:rsidR="00F446CE" w:rsidRPr="00B77593" w:rsidTr="00B825E7">
        <w:trPr>
          <w:trHeight w:val="233"/>
        </w:trPr>
        <w:tc>
          <w:tcPr>
            <w:tcW w:w="11624" w:type="dxa"/>
            <w:tcBorders>
              <w:bottom w:val="single" w:sz="4" w:space="0" w:color="auto"/>
            </w:tcBorders>
            <w:tcMar>
              <w:top w:w="113" w:type="dxa"/>
              <w:bottom w:w="113" w:type="dxa"/>
            </w:tcMar>
          </w:tcPr>
          <w:p w:rsidR="00F446CE" w:rsidRPr="00B77593" w:rsidRDefault="00F446CE" w:rsidP="00346C5B">
            <w:pPr>
              <w:rPr>
                <w:rFonts w:ascii="Arial" w:hAnsi="Arial" w:cs="Arial"/>
              </w:rPr>
            </w:pPr>
            <w:r w:rsidRPr="00B77593">
              <w:rPr>
                <w:rFonts w:ascii="Arial" w:hAnsi="Arial" w:cs="Arial"/>
              </w:rPr>
              <w:t>Signed:</w:t>
            </w:r>
          </w:p>
        </w:tc>
        <w:tc>
          <w:tcPr>
            <w:tcW w:w="4111" w:type="dxa"/>
            <w:tcBorders>
              <w:bottom w:val="single" w:sz="4" w:space="0" w:color="auto"/>
            </w:tcBorders>
            <w:tcMar>
              <w:top w:w="113" w:type="dxa"/>
              <w:bottom w:w="113" w:type="dxa"/>
            </w:tcMar>
          </w:tcPr>
          <w:p w:rsidR="00F446CE" w:rsidRPr="00B77593" w:rsidRDefault="00F446CE" w:rsidP="00346C5B">
            <w:pPr>
              <w:rPr>
                <w:rFonts w:ascii="Arial" w:hAnsi="Arial" w:cs="Arial"/>
              </w:rPr>
            </w:pPr>
            <w:r w:rsidRPr="00B77593">
              <w:rPr>
                <w:rFonts w:ascii="Arial" w:hAnsi="Arial" w:cs="Arial"/>
              </w:rPr>
              <w:t>Date:</w:t>
            </w:r>
          </w:p>
        </w:tc>
      </w:tr>
      <w:tr w:rsidR="00F446CE" w:rsidRPr="00B77593" w:rsidTr="00597626">
        <w:trPr>
          <w:trHeight w:val="188"/>
        </w:trPr>
        <w:tc>
          <w:tcPr>
            <w:tcW w:w="15735" w:type="dxa"/>
            <w:gridSpan w:val="2"/>
            <w:tcMar>
              <w:top w:w="113" w:type="dxa"/>
              <w:bottom w:w="113" w:type="dxa"/>
            </w:tcMar>
          </w:tcPr>
          <w:p w:rsidR="00F446CE" w:rsidRPr="00B77593" w:rsidRDefault="00F446CE" w:rsidP="008B4042">
            <w:pPr>
              <w:rPr>
                <w:rFonts w:ascii="Arial" w:hAnsi="Arial" w:cs="Arial"/>
              </w:rPr>
            </w:pPr>
            <w:r w:rsidRPr="00B77593">
              <w:rPr>
                <w:rFonts w:ascii="Arial" w:hAnsi="Arial" w:cs="Arial"/>
              </w:rPr>
              <w:t>Headteacher</w:t>
            </w:r>
            <w:r w:rsidR="00597626">
              <w:rPr>
                <w:rFonts w:ascii="Arial" w:hAnsi="Arial" w:cs="Arial"/>
              </w:rPr>
              <w:t xml:space="preserve"> / SLT Member</w:t>
            </w:r>
            <w:r w:rsidRPr="00B77593">
              <w:rPr>
                <w:rFonts w:ascii="Arial" w:hAnsi="Arial" w:cs="Arial"/>
              </w:rPr>
              <w:t xml:space="preserve">: </w:t>
            </w:r>
          </w:p>
        </w:tc>
      </w:tr>
      <w:tr w:rsidR="00597626" w:rsidRPr="00B77593" w:rsidTr="004734F8">
        <w:trPr>
          <w:trHeight w:val="188"/>
        </w:trPr>
        <w:tc>
          <w:tcPr>
            <w:tcW w:w="15735" w:type="dxa"/>
            <w:gridSpan w:val="2"/>
            <w:tcBorders>
              <w:bottom w:val="single" w:sz="4" w:space="0" w:color="auto"/>
            </w:tcBorders>
            <w:tcMar>
              <w:top w:w="113" w:type="dxa"/>
              <w:bottom w:w="113" w:type="dxa"/>
            </w:tcMar>
          </w:tcPr>
          <w:p w:rsidR="00597626" w:rsidRPr="00B77593" w:rsidRDefault="00597626" w:rsidP="008B4042">
            <w:pPr>
              <w:rPr>
                <w:rFonts w:ascii="Arial" w:hAnsi="Arial" w:cs="Arial"/>
              </w:rPr>
            </w:pPr>
            <w:r>
              <w:rPr>
                <w:rFonts w:ascii="Arial" w:hAnsi="Arial" w:cs="Arial"/>
              </w:rPr>
              <w:t>Review date:</w:t>
            </w:r>
          </w:p>
        </w:tc>
      </w:tr>
    </w:tbl>
    <w:p w:rsidR="008B594D" w:rsidRDefault="008B594D" w:rsidP="008B594D">
      <w:pPr>
        <w:jc w:val="center"/>
        <w:rPr>
          <w:rFonts w:ascii="Arial" w:hAnsi="Arial" w:cs="Arial"/>
          <w:b/>
          <w:sz w:val="24"/>
          <w:u w:val="single"/>
        </w:rPr>
      </w:pPr>
      <w:r w:rsidRPr="00B77593">
        <w:rPr>
          <w:rFonts w:ascii="Arial" w:hAnsi="Arial" w:cs="Arial"/>
          <w:b/>
          <w:sz w:val="24"/>
          <w:u w:val="single"/>
        </w:rPr>
        <w:lastRenderedPageBreak/>
        <w:t>Further Information</w:t>
      </w:r>
    </w:p>
    <w:tbl>
      <w:tblPr>
        <w:tblStyle w:val="TableGrid"/>
        <w:tblW w:w="16297"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7508"/>
      </w:tblGrid>
      <w:tr w:rsidR="00493EEB" w:rsidTr="00B825E7">
        <w:tc>
          <w:tcPr>
            <w:tcW w:w="8789" w:type="dxa"/>
          </w:tcPr>
          <w:p w:rsidR="00493EEB" w:rsidRPr="00B825E7" w:rsidRDefault="009F200E" w:rsidP="00B825E7">
            <w:pPr>
              <w:pStyle w:val="ListParagraph"/>
              <w:numPr>
                <w:ilvl w:val="0"/>
                <w:numId w:val="28"/>
              </w:numPr>
              <w:rPr>
                <w:rFonts w:ascii="Arial" w:hAnsi="Arial" w:cs="Arial"/>
              </w:rPr>
            </w:pPr>
            <w:hyperlink r:id="rId22" w:history="1">
              <w:r w:rsidR="00493EEB" w:rsidRPr="00B825E7">
                <w:rPr>
                  <w:rStyle w:val="Hyperlink"/>
                  <w:rFonts w:ascii="Arial" w:hAnsi="Arial" w:cs="Arial"/>
                </w:rPr>
                <w:t>DfE guidance, preparing to re-open of schools:</w:t>
              </w:r>
            </w:hyperlink>
          </w:p>
        </w:tc>
        <w:tc>
          <w:tcPr>
            <w:tcW w:w="7508" w:type="dxa"/>
          </w:tcPr>
          <w:p w:rsidR="00493EEB" w:rsidRPr="00B825E7" w:rsidRDefault="009F200E" w:rsidP="00B825E7">
            <w:pPr>
              <w:pStyle w:val="ListParagraph"/>
              <w:numPr>
                <w:ilvl w:val="0"/>
                <w:numId w:val="28"/>
              </w:numPr>
              <w:rPr>
                <w:rStyle w:val="Hyperlink"/>
                <w:rFonts w:ascii="Arial" w:hAnsi="Arial" w:cs="Arial"/>
              </w:rPr>
            </w:pPr>
            <w:hyperlink r:id="rId23" w:history="1">
              <w:r w:rsidR="00493EEB" w:rsidRPr="00B825E7">
                <w:rPr>
                  <w:rStyle w:val="Hyperlink"/>
                  <w:rFonts w:ascii="Arial" w:hAnsi="Arial" w:cs="Arial"/>
                </w:rPr>
                <w:t>Government guidance, safer travel guidance for passengers</w:t>
              </w:r>
            </w:hyperlink>
          </w:p>
          <w:p w:rsidR="00493EEB" w:rsidRPr="00493EEB" w:rsidRDefault="00493EEB" w:rsidP="00B825E7">
            <w:pPr>
              <w:rPr>
                <w:rFonts w:ascii="Arial" w:hAnsi="Arial" w:cs="Arial"/>
                <w:color w:val="0563C1"/>
                <w:u w:val="single"/>
              </w:rPr>
            </w:pPr>
          </w:p>
        </w:tc>
      </w:tr>
      <w:tr w:rsidR="00493EEB" w:rsidTr="00B825E7">
        <w:tc>
          <w:tcPr>
            <w:tcW w:w="8789" w:type="dxa"/>
          </w:tcPr>
          <w:p w:rsidR="00493EEB" w:rsidRPr="00B825E7" w:rsidRDefault="009F200E" w:rsidP="00B825E7">
            <w:pPr>
              <w:pStyle w:val="ListParagraph"/>
              <w:numPr>
                <w:ilvl w:val="0"/>
                <w:numId w:val="28"/>
              </w:numPr>
              <w:rPr>
                <w:rFonts w:ascii="Arial" w:hAnsi="Arial" w:cs="Arial"/>
              </w:rPr>
            </w:pPr>
            <w:hyperlink r:id="rId24" w:history="1">
              <w:r w:rsidR="00493EEB" w:rsidRPr="00B825E7">
                <w:rPr>
                  <w:rStyle w:val="Hyperlink"/>
                  <w:rFonts w:ascii="Arial" w:hAnsi="Arial" w:cs="Arial"/>
                </w:rPr>
                <w:t>DfE guidance, implementing protective measures:</w:t>
              </w:r>
            </w:hyperlink>
          </w:p>
          <w:p w:rsidR="00493EEB" w:rsidRDefault="00493EEB" w:rsidP="00B825E7">
            <w:pPr>
              <w:jc w:val="center"/>
              <w:rPr>
                <w:rFonts w:ascii="Arial" w:hAnsi="Arial" w:cs="Arial"/>
                <w:b/>
                <w:sz w:val="24"/>
                <w:u w:val="single"/>
              </w:rPr>
            </w:pPr>
          </w:p>
        </w:tc>
        <w:tc>
          <w:tcPr>
            <w:tcW w:w="7508" w:type="dxa"/>
          </w:tcPr>
          <w:p w:rsidR="00493EEB" w:rsidRPr="00B825E7" w:rsidRDefault="009F200E" w:rsidP="00B825E7">
            <w:pPr>
              <w:pStyle w:val="ListParagraph"/>
              <w:numPr>
                <w:ilvl w:val="0"/>
                <w:numId w:val="28"/>
              </w:numPr>
              <w:rPr>
                <w:rFonts w:ascii="Arial" w:hAnsi="Arial" w:cs="Arial"/>
              </w:rPr>
            </w:pPr>
            <w:hyperlink r:id="rId25" w:history="1">
              <w:r w:rsidR="00493EEB" w:rsidRPr="00B825E7">
                <w:rPr>
                  <w:rStyle w:val="Hyperlink"/>
                  <w:rFonts w:ascii="Arial" w:hAnsi="Arial" w:cs="Arial"/>
                </w:rPr>
                <w:t>Government guidance, cleaning of non-healthcare settings guidance</w:t>
              </w:r>
            </w:hyperlink>
          </w:p>
          <w:p w:rsidR="00493EEB" w:rsidRDefault="00493EEB" w:rsidP="00B825E7">
            <w:pPr>
              <w:jc w:val="center"/>
              <w:rPr>
                <w:rFonts w:ascii="Arial" w:hAnsi="Arial" w:cs="Arial"/>
                <w:b/>
                <w:sz w:val="24"/>
                <w:u w:val="single"/>
              </w:rPr>
            </w:pPr>
          </w:p>
        </w:tc>
      </w:tr>
      <w:tr w:rsidR="00493EEB" w:rsidTr="00B825E7">
        <w:tc>
          <w:tcPr>
            <w:tcW w:w="8789" w:type="dxa"/>
          </w:tcPr>
          <w:p w:rsidR="00493EEB" w:rsidRPr="00B825E7" w:rsidRDefault="009F200E" w:rsidP="00B825E7">
            <w:pPr>
              <w:pStyle w:val="ListParagraph"/>
              <w:numPr>
                <w:ilvl w:val="0"/>
                <w:numId w:val="28"/>
              </w:numPr>
              <w:rPr>
                <w:rFonts w:ascii="Arial" w:hAnsi="Arial" w:cs="Arial"/>
              </w:rPr>
            </w:pPr>
            <w:hyperlink r:id="rId26" w:history="1">
              <w:r w:rsidR="00493EEB" w:rsidRPr="00B825E7">
                <w:rPr>
                  <w:rStyle w:val="Hyperlink"/>
                  <w:rFonts w:ascii="Arial" w:hAnsi="Arial" w:cs="Arial"/>
                </w:rPr>
                <w:t>DfE Early years foundation stage: coronavirus disapplications</w:t>
              </w:r>
            </w:hyperlink>
          </w:p>
          <w:p w:rsidR="00493EEB" w:rsidRDefault="00493EEB" w:rsidP="00B825E7">
            <w:pPr>
              <w:jc w:val="center"/>
              <w:rPr>
                <w:rFonts w:ascii="Arial" w:hAnsi="Arial" w:cs="Arial"/>
                <w:b/>
                <w:sz w:val="24"/>
                <w:u w:val="single"/>
              </w:rPr>
            </w:pPr>
          </w:p>
        </w:tc>
        <w:tc>
          <w:tcPr>
            <w:tcW w:w="7508" w:type="dxa"/>
          </w:tcPr>
          <w:p w:rsidR="00493EEB" w:rsidRPr="00B825E7" w:rsidRDefault="009F200E" w:rsidP="00B825E7">
            <w:pPr>
              <w:pStyle w:val="ListParagraph"/>
              <w:numPr>
                <w:ilvl w:val="0"/>
                <w:numId w:val="28"/>
              </w:numPr>
              <w:rPr>
                <w:rFonts w:ascii="Arial" w:hAnsi="Arial" w:cs="Arial"/>
              </w:rPr>
            </w:pPr>
            <w:hyperlink r:id="rId27" w:history="1">
              <w:r w:rsidR="00493EEB" w:rsidRPr="00B825E7">
                <w:rPr>
                  <w:rStyle w:val="Hyperlink"/>
                  <w:rFonts w:ascii="Arial" w:hAnsi="Arial" w:cs="Arial"/>
                </w:rPr>
                <w:t>Planning guide for primary school</w:t>
              </w:r>
            </w:hyperlink>
          </w:p>
          <w:p w:rsidR="00493EEB" w:rsidRDefault="00493EEB" w:rsidP="00B825E7">
            <w:pPr>
              <w:jc w:val="center"/>
              <w:rPr>
                <w:rFonts w:ascii="Arial" w:hAnsi="Arial" w:cs="Arial"/>
                <w:b/>
                <w:sz w:val="24"/>
                <w:u w:val="single"/>
              </w:rPr>
            </w:pPr>
          </w:p>
        </w:tc>
      </w:tr>
      <w:tr w:rsidR="00493EEB" w:rsidTr="00B825E7">
        <w:tc>
          <w:tcPr>
            <w:tcW w:w="8789" w:type="dxa"/>
          </w:tcPr>
          <w:p w:rsidR="00493EEB" w:rsidRPr="00B825E7" w:rsidRDefault="009F200E" w:rsidP="00B825E7">
            <w:pPr>
              <w:pStyle w:val="ListParagraph"/>
              <w:numPr>
                <w:ilvl w:val="0"/>
                <w:numId w:val="28"/>
              </w:numPr>
              <w:rPr>
                <w:rStyle w:val="Hyperlink"/>
                <w:rFonts w:ascii="Arial" w:hAnsi="Arial" w:cs="Arial"/>
              </w:rPr>
            </w:pPr>
            <w:hyperlink r:id="rId28" w:history="1">
              <w:r w:rsidR="00493EEB" w:rsidRPr="00B825E7">
                <w:rPr>
                  <w:rStyle w:val="Hyperlink"/>
                  <w:rFonts w:ascii="Arial" w:hAnsi="Arial" w:cs="Arial"/>
                </w:rPr>
                <w:t>DfE guidance, conducting a SEND risk assessment during the coronavirus outbreak</w:t>
              </w:r>
            </w:hyperlink>
          </w:p>
          <w:p w:rsidR="00B825E7" w:rsidRDefault="00B825E7" w:rsidP="00B825E7">
            <w:pPr>
              <w:rPr>
                <w:rFonts w:ascii="Arial" w:hAnsi="Arial" w:cs="Arial"/>
                <w:b/>
                <w:sz w:val="24"/>
                <w:u w:val="single"/>
              </w:rPr>
            </w:pPr>
          </w:p>
        </w:tc>
        <w:tc>
          <w:tcPr>
            <w:tcW w:w="7508" w:type="dxa"/>
          </w:tcPr>
          <w:p w:rsidR="00493EEB" w:rsidRPr="00B825E7" w:rsidRDefault="00493EEB" w:rsidP="00B825E7">
            <w:pPr>
              <w:pStyle w:val="ListParagraph"/>
              <w:numPr>
                <w:ilvl w:val="0"/>
                <w:numId w:val="28"/>
              </w:numPr>
              <w:jc w:val="center"/>
              <w:rPr>
                <w:rFonts w:ascii="Arial" w:hAnsi="Arial" w:cs="Arial"/>
                <w:b/>
                <w:sz w:val="24"/>
                <w:u w:val="single"/>
              </w:rPr>
            </w:pPr>
          </w:p>
        </w:tc>
      </w:tr>
    </w:tbl>
    <w:p w:rsidR="00597626" w:rsidRPr="00B77593" w:rsidRDefault="00597626" w:rsidP="00B825E7">
      <w:pPr>
        <w:jc w:val="center"/>
        <w:rPr>
          <w:rFonts w:ascii="Arial" w:hAnsi="Arial" w:cs="Arial"/>
        </w:rPr>
      </w:pPr>
      <w:r>
        <w:rPr>
          <w:rFonts w:ascii="Arial" w:hAnsi="Arial" w:cs="Arial"/>
        </w:rPr>
        <w:t xml:space="preserve">For further health and safety advice and assistance, please contact the SMBC Health and Safety Support Team email </w:t>
      </w:r>
      <w:hyperlink r:id="rId29" w:history="1">
        <w:r w:rsidRPr="005173F7">
          <w:rPr>
            <w:rStyle w:val="Hyperlink"/>
            <w:rFonts w:ascii="Arial" w:hAnsi="Arial" w:cs="Arial"/>
          </w:rPr>
          <w:t>healthansdsafetysupport@solihull.gov.uk</w:t>
        </w:r>
      </w:hyperlink>
      <w:r>
        <w:rPr>
          <w:rFonts w:ascii="Arial" w:hAnsi="Arial" w:cs="Arial"/>
        </w:rPr>
        <w:t xml:space="preserve"> telephone 0121 704 6328</w:t>
      </w:r>
    </w:p>
    <w:sectPr w:rsidR="00597626" w:rsidRPr="00B77593" w:rsidSect="009B72E7">
      <w:headerReference w:type="default" r:id="rId30"/>
      <w:footerReference w:type="default" r:id="rId31"/>
      <w:pgSz w:w="16838" w:h="11906" w:orient="landscape"/>
      <w:pgMar w:top="1440" w:right="1440" w:bottom="1134" w:left="1440"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724" w:rsidRDefault="00E20724" w:rsidP="00A019A1">
      <w:pPr>
        <w:spacing w:after="0" w:line="240" w:lineRule="auto"/>
      </w:pPr>
      <w:r>
        <w:separator/>
      </w:r>
    </w:p>
  </w:endnote>
  <w:endnote w:type="continuationSeparator" w:id="0">
    <w:p w:rsidR="00E20724" w:rsidRDefault="00E20724" w:rsidP="00A01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027274"/>
      <w:docPartObj>
        <w:docPartGallery w:val="Page Numbers (Bottom of Page)"/>
        <w:docPartUnique/>
      </w:docPartObj>
    </w:sdtPr>
    <w:sdtEndPr>
      <w:rPr>
        <w:noProof/>
      </w:rPr>
    </w:sdtEndPr>
    <w:sdtContent>
      <w:p w:rsidR="00E20724" w:rsidRDefault="00E20724">
        <w:pPr>
          <w:pStyle w:val="Footer"/>
          <w:jc w:val="center"/>
        </w:pPr>
        <w:r>
          <w:fldChar w:fldCharType="begin"/>
        </w:r>
        <w:r>
          <w:instrText xml:space="preserve"> PAGE   \* MERGEFORMAT </w:instrText>
        </w:r>
        <w:r>
          <w:fldChar w:fldCharType="separate"/>
        </w:r>
        <w:r w:rsidR="009F200E">
          <w:rPr>
            <w:noProof/>
          </w:rPr>
          <w:t>10</w:t>
        </w:r>
        <w:r>
          <w:rPr>
            <w:noProof/>
          </w:rPr>
          <w:fldChar w:fldCharType="end"/>
        </w:r>
      </w:p>
    </w:sdtContent>
  </w:sdt>
  <w:p w:rsidR="00E20724" w:rsidRDefault="00E20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724" w:rsidRDefault="00E20724" w:rsidP="00A019A1">
      <w:pPr>
        <w:spacing w:after="0" w:line="240" w:lineRule="auto"/>
      </w:pPr>
      <w:r>
        <w:separator/>
      </w:r>
    </w:p>
  </w:footnote>
  <w:footnote w:type="continuationSeparator" w:id="0">
    <w:p w:rsidR="00E20724" w:rsidRDefault="00E20724" w:rsidP="00A01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724" w:rsidRDefault="00E20724" w:rsidP="00A019A1">
    <w:pPr>
      <w:pStyle w:val="Header"/>
      <w:jc w:val="center"/>
    </w:pPr>
    <w:r>
      <w:rPr>
        <w:noProof/>
        <w:lang w:eastAsia="en-GB"/>
      </w:rPr>
      <w:drawing>
        <wp:inline distT="0" distB="0" distL="0" distR="0" wp14:anchorId="120ED4F8" wp14:editId="5E0CE850">
          <wp:extent cx="1958340" cy="803105"/>
          <wp:effectExtent l="0" t="0" r="3810" b="0"/>
          <wp:docPr id="1" name="dnn_dnnLOGO_imgLogo" descr="Newweb">
            <a:hlinkClick xmlns:a="http://schemas.openxmlformats.org/drawingml/2006/main" r:id="rId1" tooltip="Newweb"/>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dnnLOGO_imgLogo" descr="Newwe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4589" cy="80566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0888"/>
    <w:multiLevelType w:val="hybridMultilevel"/>
    <w:tmpl w:val="79529F42"/>
    <w:lvl w:ilvl="0" w:tplc="4260CD64">
      <w:start w:val="1"/>
      <w:numFmt w:val="bullet"/>
      <w:lvlText w:val=""/>
      <w:lvlJc w:val="left"/>
      <w:pPr>
        <w:ind w:left="113" w:hanging="113"/>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700E0"/>
    <w:multiLevelType w:val="hybridMultilevel"/>
    <w:tmpl w:val="86E21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7F6F6D"/>
    <w:multiLevelType w:val="hybridMultilevel"/>
    <w:tmpl w:val="DFFED7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2E098A"/>
    <w:multiLevelType w:val="hybridMultilevel"/>
    <w:tmpl w:val="EEE8F630"/>
    <w:lvl w:ilvl="0" w:tplc="37424298">
      <w:start w:val="1"/>
      <w:numFmt w:val="bullet"/>
      <w:lvlText w:val=""/>
      <w:lvlJc w:val="left"/>
      <w:pPr>
        <w:ind w:left="360" w:hanging="360"/>
      </w:pPr>
      <w:rPr>
        <w:rFonts w:ascii="Symbol" w:hAnsi="Symbol" w:hint="default"/>
      </w:rPr>
    </w:lvl>
    <w:lvl w:ilvl="1" w:tplc="5EE61AC6">
      <w:start w:val="5"/>
      <w:numFmt w:val="bullet"/>
      <w:lvlText w:val="•"/>
      <w:lvlJc w:val="left"/>
      <w:pPr>
        <w:ind w:left="1080" w:hanging="360"/>
      </w:pPr>
      <w:rPr>
        <w:rFonts w:ascii="Calibri" w:eastAsiaTheme="minorHAnsi" w:hAnsi="Calibri" w:cs="Calibri" w:hint="default"/>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DB256F"/>
    <w:multiLevelType w:val="hybridMultilevel"/>
    <w:tmpl w:val="AE4038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E637E7"/>
    <w:multiLevelType w:val="hybridMultilevel"/>
    <w:tmpl w:val="A7B2D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A1ACE"/>
    <w:multiLevelType w:val="hybridMultilevel"/>
    <w:tmpl w:val="9266B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E26319"/>
    <w:multiLevelType w:val="hybridMultilevel"/>
    <w:tmpl w:val="E20205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4D7EEA"/>
    <w:multiLevelType w:val="hybridMultilevel"/>
    <w:tmpl w:val="570CDA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605359"/>
    <w:multiLevelType w:val="hybridMultilevel"/>
    <w:tmpl w:val="A4BEA766"/>
    <w:lvl w:ilvl="0" w:tplc="1BA6053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12356A"/>
    <w:multiLevelType w:val="hybridMultilevel"/>
    <w:tmpl w:val="57C6E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B2228B"/>
    <w:multiLevelType w:val="hybridMultilevel"/>
    <w:tmpl w:val="EBC0B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667CB8"/>
    <w:multiLevelType w:val="hybridMultilevel"/>
    <w:tmpl w:val="CE74B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6020FB"/>
    <w:multiLevelType w:val="hybridMultilevel"/>
    <w:tmpl w:val="467453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38794F"/>
    <w:multiLevelType w:val="hybridMultilevel"/>
    <w:tmpl w:val="5AEECE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886895"/>
    <w:multiLevelType w:val="hybridMultilevel"/>
    <w:tmpl w:val="A3626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2690320"/>
    <w:multiLevelType w:val="hybridMultilevel"/>
    <w:tmpl w:val="21923E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F86A08"/>
    <w:multiLevelType w:val="hybridMultilevel"/>
    <w:tmpl w:val="2F808EC4"/>
    <w:lvl w:ilvl="0" w:tplc="9294BE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3D48EB"/>
    <w:multiLevelType w:val="hybridMultilevel"/>
    <w:tmpl w:val="3FB46C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14D42FE"/>
    <w:multiLevelType w:val="hybridMultilevel"/>
    <w:tmpl w:val="8BA6C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32A4976"/>
    <w:multiLevelType w:val="hybridMultilevel"/>
    <w:tmpl w:val="0F8A7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BE9416C"/>
    <w:multiLevelType w:val="hybridMultilevel"/>
    <w:tmpl w:val="5CA8EF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25F1E35"/>
    <w:multiLevelType w:val="hybridMultilevel"/>
    <w:tmpl w:val="F47E2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5B65491"/>
    <w:multiLevelType w:val="hybridMultilevel"/>
    <w:tmpl w:val="0AFCC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3A66DF6"/>
    <w:multiLevelType w:val="hybridMultilevel"/>
    <w:tmpl w:val="A20C2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5CB357A"/>
    <w:multiLevelType w:val="hybridMultilevel"/>
    <w:tmpl w:val="859089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D155AD6"/>
    <w:multiLevelType w:val="hybridMultilevel"/>
    <w:tmpl w:val="2F808EC4"/>
    <w:lvl w:ilvl="0" w:tplc="9294BE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30572E"/>
    <w:multiLevelType w:val="hybridMultilevel"/>
    <w:tmpl w:val="53B47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6"/>
  </w:num>
  <w:num w:numId="2">
    <w:abstractNumId w:val="17"/>
  </w:num>
  <w:num w:numId="3">
    <w:abstractNumId w:val="10"/>
  </w:num>
  <w:num w:numId="4">
    <w:abstractNumId w:val="1"/>
  </w:num>
  <w:num w:numId="5">
    <w:abstractNumId w:val="23"/>
  </w:num>
  <w:num w:numId="6">
    <w:abstractNumId w:val="12"/>
  </w:num>
  <w:num w:numId="7">
    <w:abstractNumId w:val="9"/>
  </w:num>
  <w:num w:numId="8">
    <w:abstractNumId w:val="27"/>
  </w:num>
  <w:num w:numId="9">
    <w:abstractNumId w:val="20"/>
  </w:num>
  <w:num w:numId="10">
    <w:abstractNumId w:val="25"/>
  </w:num>
  <w:num w:numId="11">
    <w:abstractNumId w:val="4"/>
  </w:num>
  <w:num w:numId="12">
    <w:abstractNumId w:val="18"/>
  </w:num>
  <w:num w:numId="13">
    <w:abstractNumId w:val="5"/>
  </w:num>
  <w:num w:numId="14">
    <w:abstractNumId w:val="15"/>
  </w:num>
  <w:num w:numId="15">
    <w:abstractNumId w:val="13"/>
  </w:num>
  <w:num w:numId="16">
    <w:abstractNumId w:val="14"/>
  </w:num>
  <w:num w:numId="17">
    <w:abstractNumId w:val="11"/>
  </w:num>
  <w:num w:numId="18">
    <w:abstractNumId w:val="24"/>
  </w:num>
  <w:num w:numId="19">
    <w:abstractNumId w:val="19"/>
  </w:num>
  <w:num w:numId="20">
    <w:abstractNumId w:val="7"/>
  </w:num>
  <w:num w:numId="21">
    <w:abstractNumId w:val="16"/>
  </w:num>
  <w:num w:numId="22">
    <w:abstractNumId w:val="6"/>
  </w:num>
  <w:num w:numId="23">
    <w:abstractNumId w:val="3"/>
  </w:num>
  <w:num w:numId="24">
    <w:abstractNumId w:val="22"/>
  </w:num>
  <w:num w:numId="25">
    <w:abstractNumId w:val="8"/>
  </w:num>
  <w:num w:numId="26">
    <w:abstractNumId w:val="21"/>
  </w:num>
  <w:num w:numId="27">
    <w:abstractNumId w:val="2"/>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42A"/>
    <w:rsid w:val="000130F4"/>
    <w:rsid w:val="00016D51"/>
    <w:rsid w:val="0002653E"/>
    <w:rsid w:val="00042B50"/>
    <w:rsid w:val="00056C5D"/>
    <w:rsid w:val="00061C0C"/>
    <w:rsid w:val="000947F0"/>
    <w:rsid w:val="0009663D"/>
    <w:rsid w:val="000A3F3C"/>
    <w:rsid w:val="000D257F"/>
    <w:rsid w:val="000E7366"/>
    <w:rsid w:val="001061E7"/>
    <w:rsid w:val="00116B31"/>
    <w:rsid w:val="00120416"/>
    <w:rsid w:val="00140191"/>
    <w:rsid w:val="00147D26"/>
    <w:rsid w:val="00166C0B"/>
    <w:rsid w:val="0018568D"/>
    <w:rsid w:val="001A2A0C"/>
    <w:rsid w:val="001A744F"/>
    <w:rsid w:val="001C3B11"/>
    <w:rsid w:val="001E6351"/>
    <w:rsid w:val="001F71B1"/>
    <w:rsid w:val="00200229"/>
    <w:rsid w:val="00205D6B"/>
    <w:rsid w:val="00227111"/>
    <w:rsid w:val="002E0AAD"/>
    <w:rsid w:val="002E0B60"/>
    <w:rsid w:val="002E1F86"/>
    <w:rsid w:val="002F47C2"/>
    <w:rsid w:val="003119B0"/>
    <w:rsid w:val="00332E70"/>
    <w:rsid w:val="00340FF6"/>
    <w:rsid w:val="00346C5B"/>
    <w:rsid w:val="0035222D"/>
    <w:rsid w:val="00361286"/>
    <w:rsid w:val="003654F5"/>
    <w:rsid w:val="00381154"/>
    <w:rsid w:val="00381F0B"/>
    <w:rsid w:val="00385077"/>
    <w:rsid w:val="003A2B34"/>
    <w:rsid w:val="003A4BA0"/>
    <w:rsid w:val="003C491D"/>
    <w:rsid w:val="003D1A06"/>
    <w:rsid w:val="003E1AA1"/>
    <w:rsid w:val="003E2232"/>
    <w:rsid w:val="003F2A18"/>
    <w:rsid w:val="003F6B31"/>
    <w:rsid w:val="00403BCB"/>
    <w:rsid w:val="00406DB9"/>
    <w:rsid w:val="004100B3"/>
    <w:rsid w:val="0041646D"/>
    <w:rsid w:val="00427489"/>
    <w:rsid w:val="00430188"/>
    <w:rsid w:val="00450211"/>
    <w:rsid w:val="00456E2D"/>
    <w:rsid w:val="00471CBF"/>
    <w:rsid w:val="004734F8"/>
    <w:rsid w:val="00475698"/>
    <w:rsid w:val="00484270"/>
    <w:rsid w:val="00493EEB"/>
    <w:rsid w:val="004A294F"/>
    <w:rsid w:val="004A42AD"/>
    <w:rsid w:val="004E74CB"/>
    <w:rsid w:val="004F52EF"/>
    <w:rsid w:val="004F5918"/>
    <w:rsid w:val="00512BD0"/>
    <w:rsid w:val="005356B3"/>
    <w:rsid w:val="00554CDB"/>
    <w:rsid w:val="005551EB"/>
    <w:rsid w:val="0055577C"/>
    <w:rsid w:val="005750A1"/>
    <w:rsid w:val="00580754"/>
    <w:rsid w:val="0059089A"/>
    <w:rsid w:val="00596896"/>
    <w:rsid w:val="00597626"/>
    <w:rsid w:val="005A4080"/>
    <w:rsid w:val="005C5B1F"/>
    <w:rsid w:val="005F180D"/>
    <w:rsid w:val="00613C84"/>
    <w:rsid w:val="006248BB"/>
    <w:rsid w:val="006423F3"/>
    <w:rsid w:val="006454AF"/>
    <w:rsid w:val="006518A4"/>
    <w:rsid w:val="00673322"/>
    <w:rsid w:val="006B66BF"/>
    <w:rsid w:val="006C1D6F"/>
    <w:rsid w:val="006E28D4"/>
    <w:rsid w:val="006F50B7"/>
    <w:rsid w:val="00704031"/>
    <w:rsid w:val="00711C44"/>
    <w:rsid w:val="00763998"/>
    <w:rsid w:val="00786820"/>
    <w:rsid w:val="0079154A"/>
    <w:rsid w:val="007A0EC8"/>
    <w:rsid w:val="007D3943"/>
    <w:rsid w:val="008027B8"/>
    <w:rsid w:val="00827F80"/>
    <w:rsid w:val="008403C6"/>
    <w:rsid w:val="008864BC"/>
    <w:rsid w:val="008964AC"/>
    <w:rsid w:val="008B1BAC"/>
    <w:rsid w:val="008B4FAA"/>
    <w:rsid w:val="008B594D"/>
    <w:rsid w:val="008B6A07"/>
    <w:rsid w:val="008B6C15"/>
    <w:rsid w:val="008D11A8"/>
    <w:rsid w:val="00905FA6"/>
    <w:rsid w:val="0097107B"/>
    <w:rsid w:val="00975A0C"/>
    <w:rsid w:val="00987CA2"/>
    <w:rsid w:val="009A0EC7"/>
    <w:rsid w:val="009B33C1"/>
    <w:rsid w:val="009B72E7"/>
    <w:rsid w:val="009C3803"/>
    <w:rsid w:val="009F200E"/>
    <w:rsid w:val="00A019A1"/>
    <w:rsid w:val="00A214E3"/>
    <w:rsid w:val="00A4280A"/>
    <w:rsid w:val="00A470B2"/>
    <w:rsid w:val="00A5135C"/>
    <w:rsid w:val="00A55376"/>
    <w:rsid w:val="00A605A3"/>
    <w:rsid w:val="00A665A8"/>
    <w:rsid w:val="00A6776B"/>
    <w:rsid w:val="00A8467B"/>
    <w:rsid w:val="00AB17AC"/>
    <w:rsid w:val="00AF01E0"/>
    <w:rsid w:val="00B00B7A"/>
    <w:rsid w:val="00B027B9"/>
    <w:rsid w:val="00B14C7C"/>
    <w:rsid w:val="00B355D9"/>
    <w:rsid w:val="00B378A4"/>
    <w:rsid w:val="00B57986"/>
    <w:rsid w:val="00B7641E"/>
    <w:rsid w:val="00B77593"/>
    <w:rsid w:val="00B80AA1"/>
    <w:rsid w:val="00B825E7"/>
    <w:rsid w:val="00BB1879"/>
    <w:rsid w:val="00BD1DBB"/>
    <w:rsid w:val="00BD6A6F"/>
    <w:rsid w:val="00BE09FC"/>
    <w:rsid w:val="00C04054"/>
    <w:rsid w:val="00C30B95"/>
    <w:rsid w:val="00C45D12"/>
    <w:rsid w:val="00C67B54"/>
    <w:rsid w:val="00C80BA0"/>
    <w:rsid w:val="00CA51DF"/>
    <w:rsid w:val="00CD108C"/>
    <w:rsid w:val="00CF174B"/>
    <w:rsid w:val="00CF4A18"/>
    <w:rsid w:val="00D33B5E"/>
    <w:rsid w:val="00D341E0"/>
    <w:rsid w:val="00D5536E"/>
    <w:rsid w:val="00D732C6"/>
    <w:rsid w:val="00D94FE0"/>
    <w:rsid w:val="00DE3873"/>
    <w:rsid w:val="00E20724"/>
    <w:rsid w:val="00E2342A"/>
    <w:rsid w:val="00E44931"/>
    <w:rsid w:val="00E56D04"/>
    <w:rsid w:val="00E65F86"/>
    <w:rsid w:val="00E978F5"/>
    <w:rsid w:val="00EA7E5C"/>
    <w:rsid w:val="00EC10AB"/>
    <w:rsid w:val="00EC1266"/>
    <w:rsid w:val="00EF3F2C"/>
    <w:rsid w:val="00F0379A"/>
    <w:rsid w:val="00F254A5"/>
    <w:rsid w:val="00F446CE"/>
    <w:rsid w:val="00F629F1"/>
    <w:rsid w:val="00F76962"/>
    <w:rsid w:val="00F80DC4"/>
    <w:rsid w:val="00F83E11"/>
    <w:rsid w:val="00F95BA7"/>
    <w:rsid w:val="00FA2DFA"/>
    <w:rsid w:val="00FE0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B03D8D8"/>
  <w15:chartTrackingRefBased/>
  <w15:docId w15:val="{B601EB15-BFE7-4A1C-8413-A2B5AC537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94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64BC"/>
    <w:pPr>
      <w:ind w:left="720"/>
      <w:contextualSpacing/>
    </w:pPr>
  </w:style>
  <w:style w:type="paragraph" w:styleId="BalloonText">
    <w:name w:val="Balloon Text"/>
    <w:basedOn w:val="Normal"/>
    <w:link w:val="BalloonTextChar"/>
    <w:uiPriority w:val="99"/>
    <w:semiHidden/>
    <w:unhideWhenUsed/>
    <w:rsid w:val="00B80A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AA1"/>
    <w:rPr>
      <w:rFonts w:ascii="Segoe UI" w:hAnsi="Segoe UI" w:cs="Segoe UI"/>
      <w:sz w:val="18"/>
      <w:szCs w:val="18"/>
    </w:rPr>
  </w:style>
  <w:style w:type="paragraph" w:styleId="Header">
    <w:name w:val="header"/>
    <w:basedOn w:val="Normal"/>
    <w:link w:val="HeaderChar"/>
    <w:uiPriority w:val="99"/>
    <w:unhideWhenUsed/>
    <w:rsid w:val="00A019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9A1"/>
  </w:style>
  <w:style w:type="paragraph" w:styleId="Footer">
    <w:name w:val="footer"/>
    <w:basedOn w:val="Normal"/>
    <w:link w:val="FooterChar"/>
    <w:uiPriority w:val="99"/>
    <w:unhideWhenUsed/>
    <w:rsid w:val="00A019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9A1"/>
  </w:style>
  <w:style w:type="character" w:styleId="Hyperlink">
    <w:name w:val="Hyperlink"/>
    <w:basedOn w:val="DefaultParagraphFont"/>
    <w:uiPriority w:val="99"/>
    <w:unhideWhenUsed/>
    <w:rsid w:val="008B594D"/>
    <w:rPr>
      <w:color w:val="0563C1"/>
      <w:u w:val="single"/>
    </w:rPr>
  </w:style>
  <w:style w:type="character" w:styleId="FollowedHyperlink">
    <w:name w:val="FollowedHyperlink"/>
    <w:basedOn w:val="DefaultParagraphFont"/>
    <w:uiPriority w:val="99"/>
    <w:semiHidden/>
    <w:unhideWhenUsed/>
    <w:rsid w:val="00C67B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337455">
      <w:bodyDiv w:val="1"/>
      <w:marLeft w:val="0"/>
      <w:marRight w:val="0"/>
      <w:marTop w:val="0"/>
      <w:marBottom w:val="0"/>
      <w:divBdr>
        <w:top w:val="none" w:sz="0" w:space="0" w:color="auto"/>
        <w:left w:val="none" w:sz="0" w:space="0" w:color="auto"/>
        <w:bottom w:val="none" w:sz="0" w:space="0" w:color="auto"/>
        <w:right w:val="none" w:sz="0" w:space="0" w:color="auto"/>
      </w:divBdr>
    </w:div>
    <w:div w:id="52005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13" Type="http://schemas.openxmlformats.org/officeDocument/2006/relationships/hyperlink" Target="http://science.cleapss.org.uk/" TargetMode="External"/><Relationship Id="rId18" Type="http://schemas.openxmlformats.org/officeDocument/2006/relationships/package" Target="embeddings/Microsoft_Word_Document.docx"/><Relationship Id="rId26" Type="http://schemas.openxmlformats.org/officeDocument/2006/relationships/hyperlink" Target="https://www.gov.uk/government/publications/early-years-foundation-stage-framework--2/early-years-foundation-stage-coronavirus-disapplications" TargetMode="External"/><Relationship Id="rId3" Type="http://schemas.openxmlformats.org/officeDocument/2006/relationships/settings" Target="settings.xml"/><Relationship Id="rId21" Type="http://schemas.openxmlformats.org/officeDocument/2006/relationships/hyperlink" Target="https://www.gov.uk/guidance/coronavirus-covid-19-safer-travel-guidance-for-passengers" TargetMode="External"/><Relationship Id="rId7" Type="http://schemas.openxmlformats.org/officeDocument/2006/relationships/image" Target="media/image1.emf"/><Relationship Id="rId12" Type="http://schemas.openxmlformats.org/officeDocument/2006/relationships/oleObject" Target="embeddings/oleObject1.bin"/><Relationship Id="rId17" Type="http://schemas.openxmlformats.org/officeDocument/2006/relationships/image" Target="media/image4.emf"/><Relationship Id="rId25" Type="http://schemas.openxmlformats.org/officeDocument/2006/relationships/hyperlink" Target="https://www.gov.uk/government/publications/covid-19-decontamination-in-non-healthcare-setting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olgrid.org.uk/education/education-improvement/health-and-wellbeing/medicines/intimate-care/" TargetMode="External"/><Relationship Id="rId20" Type="http://schemas.openxmlformats.org/officeDocument/2006/relationships/hyperlink" Target="https://www.gov.uk/government/organisations/public-health-england" TargetMode="External"/><Relationship Id="rId29" Type="http://schemas.openxmlformats.org/officeDocument/2006/relationships/hyperlink" Target="mailto:healthansdsafetysupport@solihull.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v.uk/government/publications/covid-19-decontamination-in-non-healthcare-settings" TargetMode="External"/><Relationship Id="rId23" Type="http://schemas.openxmlformats.org/officeDocument/2006/relationships/hyperlink" Target="https://www.gov.uk/guidance/coronavirus-covid-19-safer-travel-guidance-for-passengers" TargetMode="External"/><Relationship Id="rId28" Type="http://schemas.openxmlformats.org/officeDocument/2006/relationships/hyperlink" Target="https://www.gov.uk/government/publications/coronavirus-covid-19-send-risk-assessment-guidance/coronavirus-covid-19-send-risk-assessment-guidance" TargetMode="External"/><Relationship Id="rId10" Type="http://schemas.openxmlformats.org/officeDocument/2006/relationships/oleObject" Target="embeddings/Microsoft_Word_97_-_2003_Document1.doc"/><Relationship Id="rId19" Type="http://schemas.openxmlformats.org/officeDocument/2006/relationships/hyperlink" Target="https://www.gov.uk/government/publications/coronavirus-covid-19-send-risk-assessment-guidance/coronavirus-covid-19-send-risk-assessment-guidance"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s://www.gov.uk/government/publications/actions-for-educational-and-childcare-settings-to-prepare-for-wider-opening-from-1-june-2020/actions-for-education-and-childcare-settings-to-prepare-for-wider-opening-from-1-june-2020" TargetMode="External"/><Relationship Id="rId22" Type="http://schemas.openxmlformats.org/officeDocument/2006/relationships/hyperlink" Target="https://www.gov.uk/government/publications/actions-for-educational-and-childcare-settings-to-prepare-for-wider-opening-from-1-june-2020" TargetMode="External"/><Relationship Id="rId27" Type="http://schemas.openxmlformats.org/officeDocument/2006/relationships/hyperlink" Target="https://www.gov.uk/government/publications/preparing-for-the-wider-opening-of-schools-from-1-june/planning-guide-for-primary-schools"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www.solihul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3004</Words>
  <Characters>17128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Solihull Metropolitan Borough Council</Company>
  <LinksUpToDate>false</LinksUpToDate>
  <CharactersWithSpaces>20092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Giles, Kirk (Resources Directorate, Solihull MBC)</dc:creator>
  <cp:keywords/>
  <dc:description/>
  <cp:lastModifiedBy> </cp:lastModifiedBy>
  <cp:revision>4</cp:revision>
  <dcterms:created xsi:type="dcterms:W3CDTF">2020-05-15T15:38:00Z</dcterms:created>
  <dcterms:modified xsi:type="dcterms:W3CDTF">2020-05-15T15:51:00Z</dcterms:modified>
</cp:coreProperties>
</file>