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736" w:rsidRDefault="00033736" w:rsidP="00033736">
      <w:pPr>
        <w:jc w:val="center"/>
        <w:rPr>
          <w:b/>
          <w:u w:val="single"/>
        </w:rPr>
      </w:pPr>
      <w:r>
        <w:rPr>
          <w:b/>
          <w:noProof/>
          <w:u w:val="single"/>
          <w:lang w:eastAsia="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0;text-align:left;margin-left:8.25pt;margin-top:-55.6pt;width:296.25pt;height:40.5pt;z-index:251660288">
            <v:shadow color="#868686"/>
            <v:textpath style="font-family:&quot;Arial Black&quot;;font-size:14pt;v-text-kern:t" trim="t" fitpath="t" string="&#10;English as an Additional Language"/>
          </v:shape>
        </w:pict>
      </w:r>
      <w:r>
        <w:rPr>
          <w:b/>
          <w:noProof/>
          <w:u w:val="single"/>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57pt;margin-top:-55.6pt;width:52pt;height:51pt;z-index:-251657216;mso-wrap-edited:f" wrapcoords="8452 0 4383 953 1565 3176 1878 5082 626 7306 -313 11118 313 16518 1878 20329 2504 20965 5635 21282 9078 21282 13461 21282 14713 21282 20035 20329 21287 15247 21287 9847 20661 7624 19409 5082 19722 3176 13774 0 9704 0 8452 0" fillcolor="window">
            <v:imagedata r:id="rId6" o:title=""/>
            <w10:wrap type="tight"/>
          </v:shape>
          <o:OLEObject Type="Embed" ProgID="Word.Picture.8" ShapeID="_x0000_s1027" DrawAspect="Content" ObjectID="_1619245455" r:id="rId7"/>
        </w:pict>
      </w:r>
      <w:r>
        <w:rPr>
          <w:b/>
          <w:noProof/>
          <w:u w:val="single"/>
          <w:lang w:eastAsia="en-GB"/>
        </w:rPr>
        <w:pict>
          <v:shape id="_x0000_s1026" type="#_x0000_t75" style="position:absolute;left:0;text-align:left;margin-left:315pt;margin-top:-55.6pt;width:170.1pt;height:67.1pt;z-index:-251658240;mso-wrap-edited:f" wrapcoords="-86 0 -86 21357 21600 21357 21600 0 -86 0" fillcolor="window">
            <v:imagedata r:id="rId8" o:title=""/>
            <w10:wrap type="tight"/>
          </v:shape>
          <o:OLEObject Type="Embed" ProgID="Word.Document.8" ShapeID="_x0000_s1026" DrawAspect="Content" ObjectID="_1619245454" r:id="rId9">
            <o:FieldCodes>\s</o:FieldCodes>
          </o:OLEObject>
        </w:pict>
      </w:r>
    </w:p>
    <w:p w:rsidR="00033736" w:rsidRDefault="00033736" w:rsidP="00033736">
      <w:pPr>
        <w:jc w:val="center"/>
        <w:rPr>
          <w:b/>
          <w:u w:val="single"/>
        </w:rPr>
      </w:pPr>
    </w:p>
    <w:p w:rsidR="007D14EE" w:rsidRDefault="00033736" w:rsidP="00033736">
      <w:pPr>
        <w:jc w:val="center"/>
        <w:rPr>
          <w:b/>
          <w:u w:val="single"/>
        </w:rPr>
      </w:pPr>
      <w:proofErr w:type="gramStart"/>
      <w:r>
        <w:rPr>
          <w:b/>
          <w:u w:val="single"/>
        </w:rPr>
        <w:t>Annual collection of Proficiency in English data.</w:t>
      </w:r>
      <w:proofErr w:type="gramEnd"/>
    </w:p>
    <w:p w:rsidR="00033736" w:rsidRDefault="00033736" w:rsidP="00D717E7">
      <w:r>
        <w:t xml:space="preserve">Please complete and return the following table with the numbers of pupils you have at each code. For details regarding the codes and their definitions as well as information about how to generate a code for each pupil please go to our page on the </w:t>
      </w:r>
      <w:proofErr w:type="spellStart"/>
      <w:r>
        <w:t>Solgrid</w:t>
      </w:r>
      <w:proofErr w:type="spellEnd"/>
      <w:r>
        <w:t xml:space="preserve"> </w:t>
      </w:r>
      <w:proofErr w:type="gramStart"/>
      <w:r>
        <w:t xml:space="preserve">website  </w:t>
      </w:r>
      <w:proofErr w:type="gramEnd"/>
      <w:r>
        <w:fldChar w:fldCharType="begin"/>
      </w:r>
      <w:r>
        <w:instrText xml:space="preserve"> HYPERLINK "</w:instrText>
      </w:r>
      <w:r w:rsidRPr="00033736">
        <w:instrText>https://www.solgrid.org.uk/education/support-services/english-as-an-additional-language/</w:instrText>
      </w:r>
      <w:r>
        <w:instrText xml:space="preserve">" </w:instrText>
      </w:r>
      <w:r>
        <w:fldChar w:fldCharType="separate"/>
      </w:r>
      <w:r w:rsidRPr="00453DE4">
        <w:rPr>
          <w:rStyle w:val="Hyperlink"/>
        </w:rPr>
        <w:t>https://www.solgrid.org.uk/education/support-services/english-as-an-additional-language/</w:t>
      </w:r>
      <w:r>
        <w:fldChar w:fldCharType="end"/>
      </w:r>
      <w:r>
        <w:t xml:space="preserve">  and click on “assessment”.</w:t>
      </w:r>
    </w:p>
    <w:p w:rsidR="00D717E7" w:rsidRPr="00D717E7" w:rsidRDefault="00D717E7" w:rsidP="00D717E7">
      <w:pPr>
        <w:pStyle w:val="NormalWeb"/>
        <w:spacing w:before="0" w:beforeAutospacing="0" w:after="0" w:afterAutospacing="0" w:line="276" w:lineRule="auto"/>
        <w:rPr>
          <w:rFonts w:asciiTheme="minorHAnsi" w:hAnsiTheme="minorHAnsi" w:cs="Arial"/>
          <w:color w:val="000000"/>
        </w:rPr>
      </w:pPr>
      <w:r w:rsidRPr="00D717E7">
        <w:rPr>
          <w:rFonts w:asciiTheme="minorHAnsi" w:hAnsiTheme="minorHAnsi" w:cs="Arial"/>
          <w:color w:val="000000"/>
        </w:rPr>
        <w:t>The data is required for pupils from year 1 upwards. Many of you will already have the information and will simply need to complete the template and email it back to us.</w:t>
      </w:r>
    </w:p>
    <w:p w:rsidR="00D717E7" w:rsidRDefault="00D717E7" w:rsidP="00D717E7">
      <w:pPr>
        <w:pStyle w:val="NormalWeb"/>
        <w:spacing w:before="0" w:beforeAutospacing="0" w:after="0" w:afterAutospacing="0" w:line="276" w:lineRule="auto"/>
        <w:rPr>
          <w:rFonts w:asciiTheme="minorHAnsi" w:hAnsiTheme="minorHAnsi" w:cs="Arial"/>
          <w:color w:val="000000"/>
        </w:rPr>
      </w:pPr>
      <w:r w:rsidRPr="00D717E7">
        <w:rPr>
          <w:rFonts w:asciiTheme="minorHAnsi" w:hAnsiTheme="minorHAnsi" w:cs="Arial"/>
          <w:color w:val="000000"/>
        </w:rPr>
        <w:t xml:space="preserve">You can use SIMS to update </w:t>
      </w:r>
      <w:proofErr w:type="spellStart"/>
      <w:r w:rsidRPr="00D717E7">
        <w:rPr>
          <w:rFonts w:asciiTheme="minorHAnsi" w:hAnsiTheme="minorHAnsi" w:cs="Arial"/>
          <w:color w:val="000000"/>
        </w:rPr>
        <w:t>PiE</w:t>
      </w:r>
      <w:proofErr w:type="spellEnd"/>
      <w:r w:rsidRPr="00D717E7">
        <w:rPr>
          <w:rFonts w:asciiTheme="minorHAnsi" w:hAnsiTheme="minorHAnsi" w:cs="Arial"/>
          <w:color w:val="000000"/>
        </w:rPr>
        <w:t xml:space="preserve"> and there is information about how to do this on the EIMS pages of the extranet </w:t>
      </w:r>
      <w:hyperlink r:id="rId10" w:history="1">
        <w:r w:rsidRPr="00D717E7">
          <w:rPr>
            <w:rStyle w:val="Hyperlink"/>
            <w:rFonts w:asciiTheme="minorHAnsi" w:hAnsiTheme="minorHAnsi" w:cs="Arial"/>
            <w:b/>
            <w:bCs/>
            <w:color w:val="79C843"/>
          </w:rPr>
          <w:t>here</w:t>
        </w:r>
      </w:hyperlink>
      <w:r w:rsidRPr="00D717E7">
        <w:rPr>
          <w:rFonts w:asciiTheme="minorHAnsi" w:hAnsiTheme="minorHAnsi" w:cs="Arial"/>
          <w:color w:val="000000"/>
        </w:rPr>
        <w:t>. Linked to this, EIMS has produced a SIMS report definition form which you can import into your SIMS system. The report is available</w:t>
      </w:r>
      <w:r w:rsidRPr="00D717E7">
        <w:rPr>
          <w:rStyle w:val="Strong"/>
          <w:rFonts w:asciiTheme="minorHAnsi" w:hAnsiTheme="minorHAnsi" w:cs="Arial"/>
          <w:color w:val="000000"/>
        </w:rPr>
        <w:t xml:space="preserve"> </w:t>
      </w:r>
      <w:hyperlink r:id="rId11" w:history="1">
        <w:r w:rsidRPr="00D717E7">
          <w:rPr>
            <w:rStyle w:val="Strong"/>
            <w:rFonts w:asciiTheme="minorHAnsi" w:hAnsiTheme="minorHAnsi" w:cs="Arial"/>
            <w:color w:val="79C843"/>
            <w:u w:val="single"/>
          </w:rPr>
          <w:t>here</w:t>
        </w:r>
      </w:hyperlink>
      <w:r w:rsidRPr="00D717E7">
        <w:rPr>
          <w:rFonts w:asciiTheme="minorHAnsi" w:hAnsiTheme="minorHAnsi" w:cs="Arial"/>
          <w:color w:val="000000"/>
        </w:rPr>
        <w:t xml:space="preserve"> (this link is a direct link to a SIMS report definition file for installation).</w:t>
      </w:r>
    </w:p>
    <w:p w:rsidR="00D717E7" w:rsidRPr="00D717E7" w:rsidRDefault="00D717E7" w:rsidP="00D717E7">
      <w:pPr>
        <w:pStyle w:val="NormalWeb"/>
        <w:spacing w:before="0" w:beforeAutospacing="0" w:after="0" w:afterAutospacing="0" w:line="276" w:lineRule="auto"/>
        <w:rPr>
          <w:rFonts w:asciiTheme="minorHAnsi" w:hAnsiTheme="minorHAnsi" w:cs="Arial"/>
          <w:color w:val="000000"/>
        </w:rPr>
      </w:pPr>
    </w:p>
    <w:tbl>
      <w:tblPr>
        <w:tblStyle w:val="TableGrid"/>
        <w:tblW w:w="0" w:type="auto"/>
        <w:tblLook w:val="04A0" w:firstRow="1" w:lastRow="0" w:firstColumn="1" w:lastColumn="0" w:noHBand="0" w:noVBand="1"/>
      </w:tblPr>
      <w:tblGrid>
        <w:gridCol w:w="1332"/>
        <w:gridCol w:w="1332"/>
        <w:gridCol w:w="1331"/>
        <w:gridCol w:w="1331"/>
        <w:gridCol w:w="1332"/>
        <w:gridCol w:w="1221"/>
        <w:gridCol w:w="1363"/>
      </w:tblGrid>
      <w:tr w:rsidR="00033736" w:rsidTr="00033736">
        <w:tc>
          <w:tcPr>
            <w:tcW w:w="1332" w:type="dxa"/>
          </w:tcPr>
          <w:p w:rsidR="00033736" w:rsidRPr="00033736" w:rsidRDefault="00033736" w:rsidP="00033736">
            <w:pPr>
              <w:rPr>
                <w:b/>
              </w:rPr>
            </w:pPr>
            <w:r w:rsidRPr="00033736">
              <w:rPr>
                <w:b/>
              </w:rPr>
              <w:t>Code A</w:t>
            </w:r>
          </w:p>
        </w:tc>
        <w:tc>
          <w:tcPr>
            <w:tcW w:w="1332" w:type="dxa"/>
          </w:tcPr>
          <w:p w:rsidR="00033736" w:rsidRPr="00033736" w:rsidRDefault="00033736" w:rsidP="00033736">
            <w:pPr>
              <w:rPr>
                <w:b/>
              </w:rPr>
            </w:pPr>
            <w:r w:rsidRPr="00033736">
              <w:rPr>
                <w:b/>
              </w:rPr>
              <w:t>Code B</w:t>
            </w:r>
          </w:p>
        </w:tc>
        <w:tc>
          <w:tcPr>
            <w:tcW w:w="1331" w:type="dxa"/>
          </w:tcPr>
          <w:p w:rsidR="00033736" w:rsidRPr="00033736" w:rsidRDefault="00033736" w:rsidP="00033736">
            <w:pPr>
              <w:rPr>
                <w:b/>
              </w:rPr>
            </w:pPr>
            <w:r w:rsidRPr="00033736">
              <w:rPr>
                <w:b/>
              </w:rPr>
              <w:t>Code C</w:t>
            </w:r>
          </w:p>
        </w:tc>
        <w:tc>
          <w:tcPr>
            <w:tcW w:w="1331" w:type="dxa"/>
          </w:tcPr>
          <w:p w:rsidR="00033736" w:rsidRPr="00033736" w:rsidRDefault="00033736" w:rsidP="00033736">
            <w:pPr>
              <w:rPr>
                <w:b/>
              </w:rPr>
            </w:pPr>
            <w:r w:rsidRPr="00033736">
              <w:rPr>
                <w:b/>
              </w:rPr>
              <w:t xml:space="preserve">Code D </w:t>
            </w:r>
          </w:p>
        </w:tc>
        <w:tc>
          <w:tcPr>
            <w:tcW w:w="1332" w:type="dxa"/>
          </w:tcPr>
          <w:p w:rsidR="00033736" w:rsidRPr="00033736" w:rsidRDefault="00033736" w:rsidP="00033736">
            <w:pPr>
              <w:rPr>
                <w:b/>
              </w:rPr>
            </w:pPr>
            <w:r w:rsidRPr="00033736">
              <w:rPr>
                <w:b/>
              </w:rPr>
              <w:t xml:space="preserve">Code E </w:t>
            </w:r>
          </w:p>
        </w:tc>
        <w:tc>
          <w:tcPr>
            <w:tcW w:w="1221" w:type="dxa"/>
          </w:tcPr>
          <w:p w:rsidR="00033736" w:rsidRPr="00033736" w:rsidRDefault="00033736" w:rsidP="00033736">
            <w:pPr>
              <w:rPr>
                <w:b/>
              </w:rPr>
            </w:pPr>
            <w:r>
              <w:rPr>
                <w:b/>
              </w:rPr>
              <w:t>NYA</w:t>
            </w:r>
          </w:p>
        </w:tc>
        <w:tc>
          <w:tcPr>
            <w:tcW w:w="1363" w:type="dxa"/>
          </w:tcPr>
          <w:p w:rsidR="00033736" w:rsidRPr="00033736" w:rsidRDefault="00033736" w:rsidP="00033736">
            <w:pPr>
              <w:rPr>
                <w:b/>
              </w:rPr>
            </w:pPr>
            <w:r w:rsidRPr="00033736">
              <w:rPr>
                <w:b/>
              </w:rPr>
              <w:t>TOTAL</w:t>
            </w:r>
          </w:p>
        </w:tc>
      </w:tr>
      <w:tr w:rsidR="00033736" w:rsidTr="00033736">
        <w:tc>
          <w:tcPr>
            <w:tcW w:w="1332" w:type="dxa"/>
          </w:tcPr>
          <w:p w:rsidR="00033736" w:rsidRDefault="00033736" w:rsidP="00033736"/>
        </w:tc>
        <w:tc>
          <w:tcPr>
            <w:tcW w:w="1332" w:type="dxa"/>
          </w:tcPr>
          <w:p w:rsidR="00033736" w:rsidRDefault="00033736" w:rsidP="00033736"/>
        </w:tc>
        <w:tc>
          <w:tcPr>
            <w:tcW w:w="1331" w:type="dxa"/>
          </w:tcPr>
          <w:p w:rsidR="00033736" w:rsidRDefault="00033736" w:rsidP="00033736"/>
        </w:tc>
        <w:tc>
          <w:tcPr>
            <w:tcW w:w="1331" w:type="dxa"/>
          </w:tcPr>
          <w:p w:rsidR="00033736" w:rsidRDefault="00033736" w:rsidP="00033736"/>
        </w:tc>
        <w:tc>
          <w:tcPr>
            <w:tcW w:w="1332" w:type="dxa"/>
          </w:tcPr>
          <w:p w:rsidR="00033736" w:rsidRDefault="00033736" w:rsidP="00033736"/>
        </w:tc>
        <w:tc>
          <w:tcPr>
            <w:tcW w:w="1221" w:type="dxa"/>
          </w:tcPr>
          <w:p w:rsidR="00033736" w:rsidRDefault="00033736" w:rsidP="00033736"/>
        </w:tc>
        <w:tc>
          <w:tcPr>
            <w:tcW w:w="1363" w:type="dxa"/>
          </w:tcPr>
          <w:p w:rsidR="00033736" w:rsidRDefault="00033736" w:rsidP="00033736"/>
        </w:tc>
      </w:tr>
    </w:tbl>
    <w:p w:rsidR="00033736" w:rsidRDefault="00033736" w:rsidP="00033736"/>
    <w:p w:rsidR="00033736" w:rsidRDefault="00033736" w:rsidP="00033736">
      <w:pPr>
        <w:pStyle w:val="ListParagraph"/>
        <w:numPr>
          <w:ilvl w:val="0"/>
          <w:numId w:val="1"/>
        </w:numPr>
      </w:pPr>
      <w:r>
        <w:t xml:space="preserve">NYA should be used for pupils who are very newly arrived or for pupils with English as an additional </w:t>
      </w:r>
      <w:bookmarkStart w:id="0" w:name="_GoBack"/>
      <w:bookmarkEnd w:id="0"/>
      <w:r w:rsidR="002C13C8">
        <w:t>language in</w:t>
      </w:r>
      <w:r>
        <w:t xml:space="preserve"> Special Schools who may not have the language skills which would enable them to be able to be assessed on this scale.</w:t>
      </w:r>
    </w:p>
    <w:p w:rsidR="00033736" w:rsidRDefault="00033736" w:rsidP="00033736">
      <w:r>
        <w:t xml:space="preserve">Once you have filled this in please email it back to </w:t>
      </w:r>
      <w:hyperlink r:id="rId12" w:history="1">
        <w:r w:rsidRPr="00453DE4">
          <w:rPr>
            <w:rStyle w:val="Hyperlink"/>
          </w:rPr>
          <w:t>ealservice@solihull.gov.uk</w:t>
        </w:r>
      </w:hyperlink>
      <w:r>
        <w:t xml:space="preserve"> </w:t>
      </w:r>
    </w:p>
    <w:p w:rsidR="00033736" w:rsidRDefault="00033736" w:rsidP="00033736">
      <w:r>
        <w:t xml:space="preserve">We will be using the data to inform our risk assessments as well as to get a strategic view of the numbers and stages of EAL learners in the LA. </w:t>
      </w:r>
    </w:p>
    <w:p w:rsidR="00033736" w:rsidRDefault="00033736" w:rsidP="00033736">
      <w:r>
        <w:t>Many thanks for your co-operation,</w:t>
      </w:r>
    </w:p>
    <w:p w:rsidR="00033736" w:rsidRDefault="00033736" w:rsidP="00033736"/>
    <w:p w:rsidR="00033736" w:rsidRDefault="00033736" w:rsidP="00033736">
      <w:r>
        <w:t xml:space="preserve">Helen Rowe </w:t>
      </w:r>
    </w:p>
    <w:p w:rsidR="00D717E7" w:rsidRPr="00033736" w:rsidRDefault="00D717E7" w:rsidP="00033736">
      <w:proofErr w:type="gramStart"/>
      <w:r>
        <w:t>Senior Advisory Teacher.</w:t>
      </w:r>
      <w:proofErr w:type="gramEnd"/>
    </w:p>
    <w:sectPr w:rsidR="00D717E7" w:rsidRPr="000337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56333D"/>
    <w:multiLevelType w:val="hybridMultilevel"/>
    <w:tmpl w:val="DD7EB64C"/>
    <w:lvl w:ilvl="0" w:tplc="8EF8426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736"/>
    <w:rsid w:val="00033736"/>
    <w:rsid w:val="00050B67"/>
    <w:rsid w:val="002C13C8"/>
    <w:rsid w:val="002C51E2"/>
    <w:rsid w:val="004B244C"/>
    <w:rsid w:val="007D14EE"/>
    <w:rsid w:val="009525C4"/>
    <w:rsid w:val="00D717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3736"/>
    <w:rPr>
      <w:color w:val="0000FF" w:themeColor="hyperlink"/>
      <w:u w:val="single"/>
    </w:rPr>
  </w:style>
  <w:style w:type="table" w:styleId="TableGrid">
    <w:name w:val="Table Grid"/>
    <w:basedOn w:val="TableNormal"/>
    <w:uiPriority w:val="59"/>
    <w:rsid w:val="000337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33736"/>
    <w:pPr>
      <w:ind w:left="720"/>
      <w:contextualSpacing/>
    </w:pPr>
  </w:style>
  <w:style w:type="paragraph" w:styleId="NormalWeb">
    <w:name w:val="Normal (Web)"/>
    <w:basedOn w:val="Normal"/>
    <w:uiPriority w:val="99"/>
    <w:unhideWhenUsed/>
    <w:rsid w:val="00D717E7"/>
    <w:pPr>
      <w:spacing w:before="100" w:beforeAutospacing="1" w:after="100" w:afterAutospacing="1"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D717E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3736"/>
    <w:rPr>
      <w:color w:val="0000FF" w:themeColor="hyperlink"/>
      <w:u w:val="single"/>
    </w:rPr>
  </w:style>
  <w:style w:type="table" w:styleId="TableGrid">
    <w:name w:val="Table Grid"/>
    <w:basedOn w:val="TableNormal"/>
    <w:uiPriority w:val="59"/>
    <w:rsid w:val="000337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33736"/>
    <w:pPr>
      <w:ind w:left="720"/>
      <w:contextualSpacing/>
    </w:pPr>
  </w:style>
  <w:style w:type="paragraph" w:styleId="NormalWeb">
    <w:name w:val="Normal (Web)"/>
    <w:basedOn w:val="Normal"/>
    <w:uiPriority w:val="99"/>
    <w:unhideWhenUsed/>
    <w:rsid w:val="00D717E7"/>
    <w:pPr>
      <w:spacing w:before="100" w:beforeAutospacing="1" w:after="100" w:afterAutospacing="1"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D717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574880">
      <w:bodyDiv w:val="1"/>
      <w:marLeft w:val="0"/>
      <w:marRight w:val="0"/>
      <w:marTop w:val="0"/>
      <w:marBottom w:val="0"/>
      <w:divBdr>
        <w:top w:val="none" w:sz="0" w:space="0" w:color="auto"/>
        <w:left w:val="none" w:sz="0" w:space="0" w:color="auto"/>
        <w:bottom w:val="none" w:sz="0" w:space="0" w:color="auto"/>
        <w:right w:val="none" w:sz="0" w:space="0" w:color="auto"/>
      </w:divBdr>
    </w:div>
    <w:div w:id="41578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hyperlink" Target="mailto:ealservice@solihull.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yperlink" Target="https://protect-eu.mimecast.com/s/vJdICK8Z7c27gQXS0B9On?domain=links.govdelivery.com" TargetMode="External"/><Relationship Id="rId5" Type="http://schemas.openxmlformats.org/officeDocument/2006/relationships/webSettings" Target="webSettings.xml"/><Relationship Id="rId10" Type="http://schemas.openxmlformats.org/officeDocument/2006/relationships/hyperlink" Target="https://protect-eu.mimecast.com/s/mGAyCJ8qKcq9Gk6IJTBbH?domain=links.govdelivery.com" TargetMode="External"/><Relationship Id="rId4" Type="http://schemas.openxmlformats.org/officeDocument/2006/relationships/settings" Target="settings.xml"/><Relationship Id="rId9" Type="http://schemas.openxmlformats.org/officeDocument/2006/relationships/oleObject" Target="embeddings/Microsoft_Word_97_-_2003_Document1.doc"/><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281</Words>
  <Characters>1605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Rowe, Helen (Childrens Services - Solihull MBC)</dc:creator>
  <cp:lastModifiedBy>Rowe, Helen (Childrens Services - Solihull MBC)</cp:lastModifiedBy>
  <cp:revision>2</cp:revision>
  <dcterms:created xsi:type="dcterms:W3CDTF">2019-05-13T08:22:00Z</dcterms:created>
  <dcterms:modified xsi:type="dcterms:W3CDTF">2019-05-13T08:38:00Z</dcterms:modified>
</cp:coreProperties>
</file>