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856F07" w14:textId="45BE4C17" w:rsidR="00426146" w:rsidRDefault="00523292" w:rsidP="00523292">
      <w:pPr>
        <w:pStyle w:val="Heading1"/>
        <w:jc w:val="center"/>
      </w:pPr>
      <w:r w:rsidRPr="00523292">
        <w:rPr>
          <w:noProof/>
        </w:rPr>
        <w:drawing>
          <wp:inline distT="0" distB="0" distL="0" distR="0" wp14:anchorId="3079F47C" wp14:editId="59D859C8">
            <wp:extent cx="4042453" cy="6242485"/>
            <wp:effectExtent l="190500" t="190500" r="186690" b="196850"/>
            <wp:docPr id="1269543539" name="Picture 1" descr="A tree with flag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543539" name="Picture 1" descr="A tree with flags and text&#10;&#10;AI-generated content may be incorrect."/>
                    <pic:cNvPicPr/>
                  </pic:nvPicPr>
                  <pic:blipFill rotWithShape="1">
                    <a:blip r:embed="rId11"/>
                    <a:srcRect b="1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056" cy="62588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923A3" w14:textId="1E176AD8" w:rsidR="00E770D5" w:rsidRDefault="00E770D5" w:rsidP="00E770D5">
      <w:pPr>
        <w:pStyle w:val="ListParagraph"/>
        <w:numPr>
          <w:ilvl w:val="0"/>
          <w:numId w:val="20"/>
        </w:numPr>
      </w:pPr>
      <w:r>
        <w:t xml:space="preserve">Dingley’s Promise - </w:t>
      </w:r>
      <w:hyperlink r:id="rId12" w:history="1">
        <w:r w:rsidRPr="00527FF1">
          <w:rPr>
            <w:rStyle w:val="Hyperlink"/>
          </w:rPr>
          <w:t>https://dingley.org.uk/dingleys-promise-training/early-years-inclusion-programme/</w:t>
        </w:r>
      </w:hyperlink>
      <w:r>
        <w:t xml:space="preserve">   </w:t>
      </w:r>
    </w:p>
    <w:p w14:paraId="6C6C6050" w14:textId="2498E01D" w:rsidR="00E770D5" w:rsidRDefault="00E770D5" w:rsidP="00E770D5">
      <w:pPr>
        <w:pStyle w:val="ListParagraph"/>
        <w:numPr>
          <w:ilvl w:val="0"/>
          <w:numId w:val="20"/>
        </w:numPr>
      </w:pPr>
      <w:r>
        <w:t xml:space="preserve">Education Endowment Foundation- </w:t>
      </w:r>
      <w:hyperlink r:id="rId13" w:history="1">
        <w:r w:rsidRPr="00527FF1">
          <w:rPr>
            <w:rStyle w:val="Hyperlink"/>
          </w:rPr>
          <w:t>https://educationendowmentfoundation.org.uk/early-years</w:t>
        </w:r>
      </w:hyperlink>
      <w:r>
        <w:t xml:space="preserve"> </w:t>
      </w:r>
    </w:p>
    <w:p w14:paraId="6BDDF279" w14:textId="0F9A716E" w:rsidR="00E770D5" w:rsidRDefault="00E770D5" w:rsidP="00410FC2">
      <w:pPr>
        <w:pStyle w:val="ListParagraph"/>
        <w:numPr>
          <w:ilvl w:val="0"/>
          <w:numId w:val="20"/>
        </w:numPr>
        <w:spacing w:after="120"/>
      </w:pPr>
      <w:r>
        <w:t xml:space="preserve">DfE Help for early years - </w:t>
      </w:r>
      <w:hyperlink r:id="rId14" w:history="1">
        <w:r w:rsidRPr="00527FF1">
          <w:rPr>
            <w:rStyle w:val="Hyperlink"/>
          </w:rPr>
          <w:t>https://help-for-early-years-providers.education.gov.uk/</w:t>
        </w:r>
      </w:hyperlink>
      <w:r>
        <w:t xml:space="preserve"> </w:t>
      </w:r>
    </w:p>
    <w:p w14:paraId="1B4933E8" w14:textId="3AF17B73" w:rsidR="00131DE8" w:rsidRDefault="00131DE8" w:rsidP="00410FC2">
      <w:pPr>
        <w:pStyle w:val="ListParagraph"/>
        <w:numPr>
          <w:ilvl w:val="0"/>
          <w:numId w:val="20"/>
        </w:numPr>
        <w:spacing w:after="120"/>
      </w:pPr>
      <w:proofErr w:type="spellStart"/>
      <w:r>
        <w:t>Solgrid</w:t>
      </w:r>
      <w:proofErr w:type="spellEnd"/>
      <w:r>
        <w:t xml:space="preserve"> Early Years and Childcare- </w:t>
      </w:r>
      <w:hyperlink r:id="rId15" w:history="1">
        <w:r w:rsidRPr="00C502ED">
          <w:rPr>
            <w:rStyle w:val="Hyperlink"/>
          </w:rPr>
          <w:t>https://www.solgrid.org.uk/eyc/training/special-events/</w:t>
        </w:r>
      </w:hyperlink>
      <w:r>
        <w:t xml:space="preserve"> </w:t>
      </w:r>
    </w:p>
    <w:p w14:paraId="3C8AC2D0" w14:textId="77777777" w:rsidR="00131DE8" w:rsidRDefault="00131DE8" w:rsidP="00410FC2">
      <w:pPr>
        <w:spacing w:after="120"/>
        <w:jc w:val="center"/>
        <w:rPr>
          <w:b/>
          <w:bCs/>
          <w:sz w:val="22"/>
        </w:rPr>
      </w:pPr>
    </w:p>
    <w:p w14:paraId="5FD435AD" w14:textId="594EBBE2" w:rsidR="00E770D5" w:rsidRPr="00410FC2" w:rsidRDefault="00E770D5" w:rsidP="00410FC2">
      <w:pPr>
        <w:spacing w:after="120"/>
        <w:jc w:val="center"/>
        <w:rPr>
          <w:b/>
          <w:bCs/>
          <w:sz w:val="22"/>
        </w:rPr>
      </w:pPr>
      <w:r w:rsidRPr="00410FC2">
        <w:rPr>
          <w:b/>
          <w:bCs/>
          <w:sz w:val="22"/>
        </w:rPr>
        <w:t>Solihull Early Years SLCN Toolkit</w:t>
      </w:r>
    </w:p>
    <w:tbl>
      <w:tblPr>
        <w:tblStyle w:val="TableGrid"/>
        <w:tblW w:w="10632" w:type="dxa"/>
        <w:tblInd w:w="-5" w:type="dxa"/>
        <w:tblLook w:val="04A0" w:firstRow="1" w:lastRow="0" w:firstColumn="1" w:lastColumn="0" w:noHBand="0" w:noVBand="1"/>
      </w:tblPr>
      <w:tblGrid>
        <w:gridCol w:w="1499"/>
        <w:gridCol w:w="6761"/>
        <w:gridCol w:w="2372"/>
      </w:tblGrid>
      <w:tr w:rsidR="003B53A4" w:rsidRPr="00410FC2" w14:paraId="695139E8" w14:textId="77777777" w:rsidTr="00946604">
        <w:tc>
          <w:tcPr>
            <w:tcW w:w="1499" w:type="dxa"/>
            <w:shd w:val="clear" w:color="auto" w:fill="D1EFEF" w:themeFill="accent5" w:themeFillTint="33"/>
          </w:tcPr>
          <w:p w14:paraId="520C7ABF" w14:textId="00D2E900" w:rsidR="00E770D5" w:rsidRPr="00946604" w:rsidRDefault="003B53A4" w:rsidP="00410FC2">
            <w:pPr>
              <w:spacing w:after="120"/>
              <w:rPr>
                <w:b/>
                <w:bCs/>
                <w:sz w:val="22"/>
              </w:rPr>
            </w:pPr>
            <w:r w:rsidRPr="00946604">
              <w:rPr>
                <w:b/>
                <w:bCs/>
                <w:sz w:val="22"/>
              </w:rPr>
              <w:t xml:space="preserve">Guidance </w:t>
            </w:r>
          </w:p>
        </w:tc>
        <w:tc>
          <w:tcPr>
            <w:tcW w:w="6761" w:type="dxa"/>
            <w:shd w:val="clear" w:color="auto" w:fill="D1EFEF" w:themeFill="accent5" w:themeFillTint="33"/>
          </w:tcPr>
          <w:p w14:paraId="43CDC408" w14:textId="3AC3F961" w:rsidR="00E770D5" w:rsidRPr="00946604" w:rsidRDefault="003B53A4" w:rsidP="00410FC2">
            <w:pPr>
              <w:spacing w:after="120"/>
              <w:rPr>
                <w:b/>
                <w:bCs/>
                <w:sz w:val="22"/>
              </w:rPr>
            </w:pPr>
            <w:r w:rsidRPr="00946604">
              <w:rPr>
                <w:b/>
                <w:bCs/>
                <w:sz w:val="22"/>
              </w:rPr>
              <w:t xml:space="preserve">Weblink </w:t>
            </w:r>
          </w:p>
        </w:tc>
        <w:tc>
          <w:tcPr>
            <w:tcW w:w="2372" w:type="dxa"/>
            <w:shd w:val="clear" w:color="auto" w:fill="D1EFEF" w:themeFill="accent5" w:themeFillTint="33"/>
          </w:tcPr>
          <w:p w14:paraId="47E64E28" w14:textId="4DC0A049" w:rsidR="00E770D5" w:rsidRPr="00946604" w:rsidRDefault="003B53A4" w:rsidP="00410FC2">
            <w:pPr>
              <w:spacing w:after="120"/>
              <w:rPr>
                <w:b/>
                <w:bCs/>
                <w:sz w:val="22"/>
              </w:rPr>
            </w:pPr>
            <w:r w:rsidRPr="00946604">
              <w:rPr>
                <w:b/>
                <w:bCs/>
                <w:sz w:val="22"/>
              </w:rPr>
              <w:t xml:space="preserve">Resource outline </w:t>
            </w:r>
          </w:p>
        </w:tc>
      </w:tr>
      <w:tr w:rsidR="003B53A4" w:rsidRPr="00946604" w14:paraId="2567D1F4" w14:textId="77777777" w:rsidTr="00410FC2">
        <w:tc>
          <w:tcPr>
            <w:tcW w:w="1499" w:type="dxa"/>
          </w:tcPr>
          <w:p w14:paraId="6C277044" w14:textId="3BF6AABB" w:rsidR="00E770D5" w:rsidRPr="00946604" w:rsidRDefault="003B53A4" w:rsidP="00410FC2">
            <w:pPr>
              <w:spacing w:after="120"/>
              <w:rPr>
                <w:sz w:val="21"/>
                <w:szCs w:val="21"/>
              </w:rPr>
            </w:pPr>
            <w:r w:rsidRPr="00946604">
              <w:rPr>
                <w:sz w:val="21"/>
                <w:szCs w:val="21"/>
              </w:rPr>
              <w:t xml:space="preserve">Early Years Foundation Stage Statutory Framework </w:t>
            </w:r>
          </w:p>
        </w:tc>
        <w:tc>
          <w:tcPr>
            <w:tcW w:w="6761" w:type="dxa"/>
          </w:tcPr>
          <w:p w14:paraId="64127E7F" w14:textId="77777777" w:rsidR="00E770D5" w:rsidRPr="00946604" w:rsidRDefault="003B53A4" w:rsidP="00410FC2">
            <w:pPr>
              <w:spacing w:after="120"/>
              <w:rPr>
                <w:sz w:val="21"/>
                <w:szCs w:val="21"/>
              </w:rPr>
            </w:pPr>
            <w:hyperlink r:id="rId16" w:history="1">
              <w:r w:rsidRPr="00946604">
                <w:rPr>
                  <w:rStyle w:val="Hyperlink"/>
                  <w:sz w:val="21"/>
                  <w:szCs w:val="21"/>
                </w:rPr>
                <w:t>https://www.gov.uk/government/publications/early-years-foundation-stage-framework--2</w:t>
              </w:r>
            </w:hyperlink>
            <w:r w:rsidRPr="00946604">
              <w:rPr>
                <w:sz w:val="21"/>
                <w:szCs w:val="21"/>
              </w:rPr>
              <w:t xml:space="preserve"> </w:t>
            </w:r>
          </w:p>
          <w:p w14:paraId="400ACBA0" w14:textId="0F724FBA" w:rsidR="003B53A4" w:rsidRPr="00946604" w:rsidRDefault="003B53A4" w:rsidP="00410FC2">
            <w:pPr>
              <w:spacing w:after="120"/>
              <w:jc w:val="center"/>
              <w:rPr>
                <w:sz w:val="21"/>
                <w:szCs w:val="21"/>
              </w:rPr>
            </w:pPr>
            <w:r w:rsidRPr="00946604">
              <w:rPr>
                <w:noProof/>
                <w:sz w:val="21"/>
                <w:szCs w:val="21"/>
              </w:rPr>
              <w:drawing>
                <wp:inline distT="0" distB="0" distL="0" distR="0" wp14:anchorId="76746C28" wp14:editId="675A54C1">
                  <wp:extent cx="1424940" cy="502920"/>
                  <wp:effectExtent l="0" t="0" r="3810" b="0"/>
                  <wp:docPr id="11562669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502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</w:tcPr>
          <w:p w14:paraId="79329AC1" w14:textId="31207750" w:rsidR="003B53A4" w:rsidRPr="00946604" w:rsidRDefault="003B53A4" w:rsidP="00410FC2">
            <w:pPr>
              <w:spacing w:after="120"/>
              <w:rPr>
                <w:sz w:val="21"/>
                <w:szCs w:val="21"/>
              </w:rPr>
            </w:pPr>
            <w:r w:rsidRPr="00946604">
              <w:rPr>
                <w:sz w:val="21"/>
                <w:szCs w:val="21"/>
              </w:rPr>
              <w:t>EYFS -mandatory for all Learning and development &amp; safeguarding and welfare requirements</w:t>
            </w:r>
          </w:p>
        </w:tc>
      </w:tr>
      <w:tr w:rsidR="00410FC2" w:rsidRPr="00946604" w14:paraId="2ACCD24F" w14:textId="77777777" w:rsidTr="00410FC2">
        <w:tc>
          <w:tcPr>
            <w:tcW w:w="1499" w:type="dxa"/>
          </w:tcPr>
          <w:p w14:paraId="6D3C83A7" w14:textId="484A102A" w:rsidR="00410FC2" w:rsidRPr="00946604" w:rsidRDefault="00410FC2" w:rsidP="00410FC2">
            <w:pPr>
              <w:spacing w:after="120"/>
              <w:rPr>
                <w:sz w:val="21"/>
                <w:szCs w:val="21"/>
              </w:rPr>
            </w:pPr>
            <w:r w:rsidRPr="00946604">
              <w:rPr>
                <w:sz w:val="21"/>
                <w:szCs w:val="21"/>
              </w:rPr>
              <w:t>Non</w:t>
            </w:r>
            <w:r w:rsidR="00946604" w:rsidRPr="00946604">
              <w:rPr>
                <w:sz w:val="21"/>
                <w:szCs w:val="21"/>
              </w:rPr>
              <w:t>-</w:t>
            </w:r>
            <w:r w:rsidRPr="00946604">
              <w:rPr>
                <w:sz w:val="21"/>
                <w:szCs w:val="21"/>
              </w:rPr>
              <w:t>statutory child development guidance</w:t>
            </w:r>
          </w:p>
        </w:tc>
        <w:tc>
          <w:tcPr>
            <w:tcW w:w="6761" w:type="dxa"/>
          </w:tcPr>
          <w:p w14:paraId="503A65FB" w14:textId="049DCE9E" w:rsidR="00410FC2" w:rsidRPr="00946604" w:rsidRDefault="00410FC2" w:rsidP="00410FC2">
            <w:pPr>
              <w:spacing w:after="120"/>
              <w:rPr>
                <w:sz w:val="21"/>
                <w:szCs w:val="21"/>
              </w:rPr>
            </w:pPr>
            <w:hyperlink r:id="rId18" w:history="1">
              <w:r w:rsidRPr="00946604">
                <w:rPr>
                  <w:rStyle w:val="Hyperlink"/>
                  <w:sz w:val="21"/>
                  <w:szCs w:val="21"/>
                </w:rPr>
                <w:t>https://www.gov.uk/government/publications/development-matters--2</w:t>
              </w:r>
            </w:hyperlink>
          </w:p>
          <w:p w14:paraId="26F86316" w14:textId="77777777" w:rsidR="00410FC2" w:rsidRPr="00946604" w:rsidRDefault="00410FC2" w:rsidP="00410FC2">
            <w:pPr>
              <w:spacing w:after="120"/>
              <w:rPr>
                <w:sz w:val="21"/>
                <w:szCs w:val="21"/>
              </w:rPr>
            </w:pPr>
            <w:hyperlink r:id="rId19" w:history="1">
              <w:r w:rsidRPr="00946604">
                <w:rPr>
                  <w:rStyle w:val="Hyperlink"/>
                  <w:sz w:val="21"/>
                  <w:szCs w:val="21"/>
                </w:rPr>
                <w:t>https://birthto5matters.org.uk/wp-content/uploads/2021/04/Birthto5Matters-download.pdf</w:t>
              </w:r>
            </w:hyperlink>
            <w:r w:rsidRPr="00946604">
              <w:rPr>
                <w:sz w:val="21"/>
                <w:szCs w:val="21"/>
              </w:rPr>
              <w:t xml:space="preserve"> </w:t>
            </w:r>
          </w:p>
          <w:p w14:paraId="16CE37F8" w14:textId="77777777" w:rsidR="00946604" w:rsidRPr="00946604" w:rsidRDefault="00946604" w:rsidP="00410FC2">
            <w:pPr>
              <w:spacing w:after="120"/>
              <w:rPr>
                <w:sz w:val="21"/>
                <w:szCs w:val="21"/>
              </w:rPr>
            </w:pPr>
            <w:hyperlink r:id="rId20" w:history="1">
              <w:r w:rsidRPr="00946604">
                <w:rPr>
                  <w:rStyle w:val="Hyperlink"/>
                  <w:sz w:val="21"/>
                  <w:szCs w:val="21"/>
                </w:rPr>
                <w:t>https://progress-checker.speechandlanguage.org.uk/</w:t>
              </w:r>
            </w:hyperlink>
            <w:r w:rsidRPr="00946604">
              <w:rPr>
                <w:sz w:val="21"/>
                <w:szCs w:val="21"/>
              </w:rPr>
              <w:t xml:space="preserve"> </w:t>
            </w:r>
          </w:p>
          <w:p w14:paraId="45938D03" w14:textId="1743BC62" w:rsidR="00946604" w:rsidRPr="00946604" w:rsidRDefault="00946604" w:rsidP="00410FC2">
            <w:pPr>
              <w:spacing w:after="120"/>
              <w:rPr>
                <w:sz w:val="21"/>
                <w:szCs w:val="21"/>
              </w:rPr>
            </w:pPr>
            <w:hyperlink r:id="rId21" w:history="1">
              <w:r w:rsidRPr="00946604">
                <w:rPr>
                  <w:rStyle w:val="Hyperlink"/>
                  <w:sz w:val="21"/>
                  <w:szCs w:val="21"/>
                </w:rPr>
                <w:t>https://shop.speechandlanguage.org.uk/products/stages-of-speech-and-language-development-advisory-poster-set-of-5</w:t>
              </w:r>
            </w:hyperlink>
            <w:r w:rsidRPr="00946604">
              <w:rPr>
                <w:sz w:val="21"/>
                <w:szCs w:val="21"/>
              </w:rPr>
              <w:t xml:space="preserve"> </w:t>
            </w:r>
          </w:p>
        </w:tc>
        <w:tc>
          <w:tcPr>
            <w:tcW w:w="2372" w:type="dxa"/>
          </w:tcPr>
          <w:p w14:paraId="1EEE8C28" w14:textId="77777777" w:rsidR="00410FC2" w:rsidRPr="00946604" w:rsidRDefault="00410FC2" w:rsidP="00410FC2">
            <w:pPr>
              <w:spacing w:after="120"/>
              <w:rPr>
                <w:sz w:val="21"/>
                <w:szCs w:val="21"/>
              </w:rPr>
            </w:pPr>
            <w:r w:rsidRPr="00946604">
              <w:rPr>
                <w:sz w:val="21"/>
                <w:szCs w:val="21"/>
              </w:rPr>
              <w:t>Development Matters</w:t>
            </w:r>
          </w:p>
          <w:p w14:paraId="7C75895D" w14:textId="77777777" w:rsidR="00410FC2" w:rsidRPr="00946604" w:rsidRDefault="00410FC2" w:rsidP="00410FC2">
            <w:pPr>
              <w:spacing w:after="120"/>
              <w:rPr>
                <w:sz w:val="21"/>
                <w:szCs w:val="21"/>
              </w:rPr>
            </w:pPr>
            <w:r w:rsidRPr="00946604">
              <w:rPr>
                <w:sz w:val="21"/>
                <w:szCs w:val="21"/>
              </w:rPr>
              <w:t>Birth to Five Matters</w:t>
            </w:r>
          </w:p>
          <w:p w14:paraId="06B4A403" w14:textId="77777777" w:rsidR="00946604" w:rsidRPr="00946604" w:rsidRDefault="00946604" w:rsidP="00410FC2">
            <w:pPr>
              <w:spacing w:after="120"/>
              <w:rPr>
                <w:sz w:val="21"/>
                <w:szCs w:val="21"/>
              </w:rPr>
            </w:pPr>
            <w:r w:rsidRPr="00946604">
              <w:rPr>
                <w:sz w:val="21"/>
                <w:szCs w:val="21"/>
              </w:rPr>
              <w:t>Speech and Language Uk’s progress checker for parents</w:t>
            </w:r>
          </w:p>
          <w:p w14:paraId="489582EE" w14:textId="6B02F134" w:rsidR="00946604" w:rsidRPr="00946604" w:rsidRDefault="00946604" w:rsidP="00410FC2">
            <w:pPr>
              <w:spacing w:after="120"/>
              <w:rPr>
                <w:sz w:val="21"/>
                <w:szCs w:val="21"/>
              </w:rPr>
            </w:pPr>
            <w:r w:rsidRPr="00946604">
              <w:rPr>
                <w:sz w:val="21"/>
                <w:szCs w:val="21"/>
              </w:rPr>
              <w:t>Free poster</w:t>
            </w:r>
            <w:r w:rsidR="00131DE8">
              <w:rPr>
                <w:sz w:val="21"/>
                <w:szCs w:val="21"/>
              </w:rPr>
              <w:t>-stages- download – S&amp;L UK</w:t>
            </w:r>
          </w:p>
        </w:tc>
      </w:tr>
      <w:tr w:rsidR="003B53A4" w:rsidRPr="00946604" w14:paraId="40213659" w14:textId="77777777" w:rsidTr="00410FC2">
        <w:tc>
          <w:tcPr>
            <w:tcW w:w="1499" w:type="dxa"/>
          </w:tcPr>
          <w:p w14:paraId="1AEE5097" w14:textId="5A6697AB" w:rsidR="00E770D5" w:rsidRPr="00946604" w:rsidRDefault="003B53A4" w:rsidP="00410FC2">
            <w:pPr>
              <w:spacing w:after="120"/>
              <w:rPr>
                <w:sz w:val="21"/>
                <w:szCs w:val="21"/>
              </w:rPr>
            </w:pPr>
            <w:proofErr w:type="spellStart"/>
            <w:r w:rsidRPr="00946604">
              <w:rPr>
                <w:sz w:val="21"/>
                <w:szCs w:val="21"/>
              </w:rPr>
              <w:t>Solgrid</w:t>
            </w:r>
            <w:proofErr w:type="spellEnd"/>
            <w:r w:rsidRPr="00946604">
              <w:rPr>
                <w:sz w:val="21"/>
                <w:szCs w:val="21"/>
              </w:rPr>
              <w:t>/</w:t>
            </w:r>
            <w:proofErr w:type="spellStart"/>
            <w:r w:rsidRPr="00946604">
              <w:rPr>
                <w:sz w:val="21"/>
                <w:szCs w:val="21"/>
              </w:rPr>
              <w:t>eyc</w:t>
            </w:r>
            <w:proofErr w:type="spellEnd"/>
            <w:r w:rsidRPr="00946604">
              <w:rPr>
                <w:sz w:val="21"/>
                <w:szCs w:val="21"/>
              </w:rPr>
              <w:t xml:space="preserve"> website</w:t>
            </w:r>
          </w:p>
        </w:tc>
        <w:tc>
          <w:tcPr>
            <w:tcW w:w="6761" w:type="dxa"/>
          </w:tcPr>
          <w:p w14:paraId="3B47B37A" w14:textId="77777777" w:rsidR="00E770D5" w:rsidRPr="00946604" w:rsidRDefault="003B53A4" w:rsidP="00410FC2">
            <w:pPr>
              <w:spacing w:after="120"/>
              <w:rPr>
                <w:sz w:val="21"/>
                <w:szCs w:val="21"/>
              </w:rPr>
            </w:pPr>
            <w:r w:rsidRPr="00946604">
              <w:rPr>
                <w:sz w:val="21"/>
                <w:szCs w:val="21"/>
              </w:rPr>
              <w:t xml:space="preserve">Currently here - </w:t>
            </w:r>
            <w:hyperlink r:id="rId22" w:history="1">
              <w:r w:rsidRPr="00946604">
                <w:rPr>
                  <w:rStyle w:val="Hyperlink"/>
                  <w:sz w:val="21"/>
                  <w:szCs w:val="21"/>
                </w:rPr>
                <w:t>https://www.solgrid.org.uk/eyc/</w:t>
              </w:r>
            </w:hyperlink>
            <w:r w:rsidRPr="00946604">
              <w:rPr>
                <w:sz w:val="21"/>
                <w:szCs w:val="21"/>
              </w:rPr>
              <w:t xml:space="preserve"> </w:t>
            </w:r>
          </w:p>
          <w:p w14:paraId="43966741" w14:textId="4B5C8028" w:rsidR="003B53A4" w:rsidRPr="00946604" w:rsidRDefault="003B53A4" w:rsidP="00946604">
            <w:pPr>
              <w:spacing w:after="120"/>
              <w:rPr>
                <w:sz w:val="21"/>
                <w:szCs w:val="21"/>
              </w:rPr>
            </w:pPr>
            <w:r w:rsidRPr="00946604">
              <w:rPr>
                <w:noProof/>
                <w:sz w:val="21"/>
                <w:szCs w:val="21"/>
              </w:rPr>
              <w:drawing>
                <wp:inline distT="0" distB="0" distL="0" distR="0" wp14:anchorId="389DD24F" wp14:editId="49D3F22F">
                  <wp:extent cx="2615175" cy="550779"/>
                  <wp:effectExtent l="0" t="0" r="0" b="1905"/>
                  <wp:docPr id="4888567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856729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343" cy="57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46604" w:rsidRPr="00946604">
              <w:rPr>
                <w:noProof/>
                <w:sz w:val="21"/>
                <w:szCs w:val="21"/>
              </w:rPr>
              <w:drawing>
                <wp:inline distT="0" distB="0" distL="0" distR="0" wp14:anchorId="36AD48B6" wp14:editId="40CC90D4">
                  <wp:extent cx="1499936" cy="1075128"/>
                  <wp:effectExtent l="0" t="0" r="5080" b="0"/>
                  <wp:docPr id="90483719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908" cy="1082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</w:tcPr>
          <w:p w14:paraId="6CD89F78" w14:textId="4A41E0AD" w:rsidR="00E770D5" w:rsidRPr="00946604" w:rsidRDefault="00946604" w:rsidP="00410FC2">
            <w:pPr>
              <w:spacing w:after="120"/>
              <w:rPr>
                <w:sz w:val="21"/>
                <w:szCs w:val="21"/>
              </w:rPr>
            </w:pPr>
            <w:r w:rsidRPr="00946604">
              <w:rPr>
                <w:sz w:val="21"/>
                <w:szCs w:val="21"/>
              </w:rPr>
              <w:t>Pathways and r</w:t>
            </w:r>
            <w:r w:rsidR="003B53A4" w:rsidRPr="00946604">
              <w:rPr>
                <w:sz w:val="21"/>
                <w:szCs w:val="21"/>
              </w:rPr>
              <w:t xml:space="preserve">esources </w:t>
            </w:r>
          </w:p>
          <w:p w14:paraId="37A0C910" w14:textId="2CB2E379" w:rsidR="003B53A4" w:rsidRPr="00946604" w:rsidRDefault="003B53A4" w:rsidP="00410FC2">
            <w:pPr>
              <w:spacing w:after="120"/>
              <w:rPr>
                <w:sz w:val="21"/>
                <w:szCs w:val="21"/>
              </w:rPr>
            </w:pPr>
            <w:r w:rsidRPr="00946604">
              <w:rPr>
                <w:sz w:val="21"/>
                <w:szCs w:val="21"/>
              </w:rPr>
              <w:t xml:space="preserve">SEND support- </w:t>
            </w:r>
            <w:r w:rsidRPr="00946604">
              <w:rPr>
                <w:i/>
                <w:iCs/>
                <w:sz w:val="21"/>
                <w:szCs w:val="21"/>
              </w:rPr>
              <w:t>Graduated Approach and Assessment Toolkit</w:t>
            </w:r>
          </w:p>
          <w:p w14:paraId="7C03FD81" w14:textId="0D5F8C29" w:rsidR="003B53A4" w:rsidRPr="00946604" w:rsidRDefault="003B53A4" w:rsidP="00410FC2">
            <w:pPr>
              <w:spacing w:after="120"/>
              <w:rPr>
                <w:sz w:val="21"/>
                <w:szCs w:val="21"/>
              </w:rPr>
            </w:pPr>
            <w:r w:rsidRPr="00946604">
              <w:rPr>
                <w:sz w:val="21"/>
                <w:szCs w:val="21"/>
              </w:rPr>
              <w:t xml:space="preserve">Training </w:t>
            </w:r>
          </w:p>
        </w:tc>
      </w:tr>
      <w:tr w:rsidR="003B53A4" w:rsidRPr="00946604" w14:paraId="135A2A93" w14:textId="77777777" w:rsidTr="00410FC2">
        <w:tc>
          <w:tcPr>
            <w:tcW w:w="1499" w:type="dxa"/>
          </w:tcPr>
          <w:p w14:paraId="552ED12B" w14:textId="6EF986D8" w:rsidR="00E770D5" w:rsidRPr="00946604" w:rsidRDefault="003B53A4" w:rsidP="00410FC2">
            <w:pPr>
              <w:spacing w:after="120"/>
              <w:rPr>
                <w:sz w:val="21"/>
                <w:szCs w:val="21"/>
              </w:rPr>
            </w:pPr>
            <w:r w:rsidRPr="00946604">
              <w:rPr>
                <w:sz w:val="21"/>
                <w:szCs w:val="21"/>
              </w:rPr>
              <w:t xml:space="preserve">Solihull Therapies website </w:t>
            </w:r>
          </w:p>
        </w:tc>
        <w:tc>
          <w:tcPr>
            <w:tcW w:w="6761" w:type="dxa"/>
          </w:tcPr>
          <w:p w14:paraId="3A17B9DE" w14:textId="77777777" w:rsidR="00E770D5" w:rsidRPr="00946604" w:rsidRDefault="003B53A4" w:rsidP="00410FC2">
            <w:pPr>
              <w:spacing w:after="120"/>
              <w:rPr>
                <w:sz w:val="21"/>
                <w:szCs w:val="21"/>
              </w:rPr>
            </w:pPr>
            <w:hyperlink r:id="rId25" w:history="1">
              <w:r w:rsidRPr="00946604">
                <w:rPr>
                  <w:rStyle w:val="Hyperlink"/>
                  <w:sz w:val="21"/>
                  <w:szCs w:val="21"/>
                </w:rPr>
                <w:t>https://childrenscommunitytherapies.uhb.nhs.uk/speech-and-language-therapy/</w:t>
              </w:r>
            </w:hyperlink>
            <w:r w:rsidRPr="00946604">
              <w:rPr>
                <w:sz w:val="21"/>
                <w:szCs w:val="21"/>
              </w:rPr>
              <w:t xml:space="preserve"> </w:t>
            </w:r>
          </w:p>
          <w:p w14:paraId="001B3A7D" w14:textId="0E50386C" w:rsidR="003B53A4" w:rsidRPr="00946604" w:rsidRDefault="003B53A4" w:rsidP="00410FC2">
            <w:pPr>
              <w:spacing w:after="120"/>
              <w:rPr>
                <w:sz w:val="21"/>
                <w:szCs w:val="21"/>
              </w:rPr>
            </w:pPr>
            <w:r w:rsidRPr="00946604">
              <w:rPr>
                <w:noProof/>
                <w:sz w:val="21"/>
                <w:szCs w:val="21"/>
              </w:rPr>
              <w:drawing>
                <wp:inline distT="0" distB="0" distL="0" distR="0" wp14:anchorId="369137CA" wp14:editId="622D8031">
                  <wp:extent cx="4156108" cy="729926"/>
                  <wp:effectExtent l="0" t="0" r="0" b="0"/>
                  <wp:docPr id="3375968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596839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257" cy="73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</w:tcPr>
          <w:p w14:paraId="6EB05351" w14:textId="11A3DDCB" w:rsidR="00410FC2" w:rsidRPr="00946604" w:rsidRDefault="003B53A4" w:rsidP="00410FC2">
            <w:pPr>
              <w:spacing w:after="120"/>
              <w:rPr>
                <w:sz w:val="21"/>
                <w:szCs w:val="21"/>
              </w:rPr>
            </w:pPr>
            <w:r w:rsidRPr="00946604">
              <w:rPr>
                <w:sz w:val="21"/>
                <w:szCs w:val="21"/>
              </w:rPr>
              <w:t xml:space="preserve">Resources for everyone </w:t>
            </w:r>
            <w:r w:rsidR="00410FC2" w:rsidRPr="00946604">
              <w:rPr>
                <w:i/>
                <w:iCs/>
                <w:sz w:val="21"/>
                <w:szCs w:val="21"/>
              </w:rPr>
              <w:t>- try this</w:t>
            </w:r>
            <w:r w:rsidR="00410FC2" w:rsidRPr="00946604">
              <w:rPr>
                <w:sz w:val="21"/>
                <w:szCs w:val="21"/>
              </w:rPr>
              <w:t xml:space="preserve"> </w:t>
            </w:r>
          </w:p>
          <w:p w14:paraId="4E5FB738" w14:textId="5480DD22" w:rsidR="003B53A4" w:rsidRPr="00946604" w:rsidRDefault="003B53A4" w:rsidP="00410FC2">
            <w:pPr>
              <w:spacing w:after="120"/>
              <w:rPr>
                <w:sz w:val="21"/>
                <w:szCs w:val="21"/>
              </w:rPr>
            </w:pPr>
            <w:r w:rsidRPr="00946604">
              <w:rPr>
                <w:sz w:val="21"/>
                <w:szCs w:val="21"/>
              </w:rPr>
              <w:t>Support for pre-school children</w:t>
            </w:r>
          </w:p>
          <w:p w14:paraId="0527D8D6" w14:textId="77777777" w:rsidR="003B53A4" w:rsidRPr="00946604" w:rsidRDefault="003B53A4" w:rsidP="00410FC2">
            <w:pPr>
              <w:spacing w:after="120"/>
              <w:rPr>
                <w:sz w:val="21"/>
                <w:szCs w:val="21"/>
              </w:rPr>
            </w:pPr>
            <w:r w:rsidRPr="00946604">
              <w:rPr>
                <w:sz w:val="21"/>
                <w:szCs w:val="21"/>
              </w:rPr>
              <w:t>Targeted resources</w:t>
            </w:r>
          </w:p>
          <w:p w14:paraId="2F9F750C" w14:textId="568DE49A" w:rsidR="003B53A4" w:rsidRPr="00946604" w:rsidRDefault="003B53A4" w:rsidP="00410FC2">
            <w:pPr>
              <w:spacing w:after="120"/>
              <w:rPr>
                <w:sz w:val="21"/>
                <w:szCs w:val="21"/>
              </w:rPr>
            </w:pPr>
            <w:r w:rsidRPr="00946604">
              <w:rPr>
                <w:sz w:val="21"/>
                <w:szCs w:val="21"/>
              </w:rPr>
              <w:t>Make a referral</w:t>
            </w:r>
          </w:p>
        </w:tc>
      </w:tr>
      <w:tr w:rsidR="003B53A4" w:rsidRPr="00946604" w14:paraId="1E15D6DF" w14:textId="77777777" w:rsidTr="00410FC2">
        <w:tc>
          <w:tcPr>
            <w:tcW w:w="1499" w:type="dxa"/>
          </w:tcPr>
          <w:p w14:paraId="052009C5" w14:textId="5612E67F" w:rsidR="00E770D5" w:rsidRPr="00946604" w:rsidRDefault="00410FC2" w:rsidP="00410FC2">
            <w:pPr>
              <w:spacing w:after="120"/>
              <w:rPr>
                <w:sz w:val="21"/>
                <w:szCs w:val="21"/>
              </w:rPr>
            </w:pPr>
            <w:r w:rsidRPr="00946604">
              <w:rPr>
                <w:sz w:val="21"/>
                <w:szCs w:val="21"/>
              </w:rPr>
              <w:t>Solihull Local Offer</w:t>
            </w:r>
          </w:p>
        </w:tc>
        <w:tc>
          <w:tcPr>
            <w:tcW w:w="6761" w:type="dxa"/>
          </w:tcPr>
          <w:p w14:paraId="6B93FE0D" w14:textId="77777777" w:rsidR="00E770D5" w:rsidRPr="00946604" w:rsidRDefault="00410FC2" w:rsidP="00410FC2">
            <w:pPr>
              <w:spacing w:after="120"/>
              <w:rPr>
                <w:sz w:val="21"/>
                <w:szCs w:val="21"/>
              </w:rPr>
            </w:pPr>
            <w:hyperlink r:id="rId27" w:history="1">
              <w:r w:rsidRPr="00946604">
                <w:rPr>
                  <w:rStyle w:val="Hyperlink"/>
                  <w:sz w:val="21"/>
                  <w:szCs w:val="21"/>
                </w:rPr>
                <w:t>https://www.solihull.gov.uk/children-and-families/solihull-local-offer/early-years-education-0-4-years</w:t>
              </w:r>
            </w:hyperlink>
            <w:r w:rsidRPr="00946604">
              <w:rPr>
                <w:sz w:val="21"/>
                <w:szCs w:val="21"/>
              </w:rPr>
              <w:t xml:space="preserve"> </w:t>
            </w:r>
          </w:p>
          <w:p w14:paraId="473B0FA7" w14:textId="77777777" w:rsidR="00410FC2" w:rsidRPr="00946604" w:rsidRDefault="00410FC2" w:rsidP="00410FC2">
            <w:pPr>
              <w:spacing w:after="120"/>
              <w:rPr>
                <w:sz w:val="21"/>
                <w:szCs w:val="21"/>
              </w:rPr>
            </w:pPr>
            <w:hyperlink r:id="rId28" w:history="1">
              <w:r w:rsidRPr="00946604">
                <w:rPr>
                  <w:rStyle w:val="Hyperlink"/>
                  <w:sz w:val="21"/>
                  <w:szCs w:val="21"/>
                </w:rPr>
                <w:t>https://www.solihull.gov.uk/local-offer-communication-and-learning-difficulties-team-parent-information</w:t>
              </w:r>
            </w:hyperlink>
            <w:r w:rsidRPr="00946604">
              <w:rPr>
                <w:sz w:val="21"/>
                <w:szCs w:val="21"/>
              </w:rPr>
              <w:t xml:space="preserve"> </w:t>
            </w:r>
          </w:p>
          <w:p w14:paraId="39237F2B" w14:textId="477EB0C5" w:rsidR="00410FC2" w:rsidRPr="00946604" w:rsidRDefault="00410FC2" w:rsidP="00410FC2">
            <w:pPr>
              <w:spacing w:after="120"/>
              <w:jc w:val="center"/>
              <w:rPr>
                <w:sz w:val="21"/>
                <w:szCs w:val="21"/>
              </w:rPr>
            </w:pPr>
            <w:r w:rsidRPr="00946604">
              <w:rPr>
                <w:noProof/>
                <w:sz w:val="21"/>
                <w:szCs w:val="21"/>
              </w:rPr>
              <w:drawing>
                <wp:inline distT="0" distB="0" distL="0" distR="0" wp14:anchorId="6250486F" wp14:editId="06C6065E">
                  <wp:extent cx="1667110" cy="621338"/>
                  <wp:effectExtent l="0" t="0" r="0" b="7620"/>
                  <wp:docPr id="16825246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524603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902" cy="633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</w:tcPr>
          <w:p w14:paraId="1D7E5B9E" w14:textId="43CF63D8" w:rsidR="00E770D5" w:rsidRPr="00946604" w:rsidRDefault="00410FC2" w:rsidP="00410FC2">
            <w:pPr>
              <w:spacing w:after="120"/>
              <w:rPr>
                <w:sz w:val="21"/>
                <w:szCs w:val="21"/>
              </w:rPr>
            </w:pPr>
            <w:r w:rsidRPr="00946604">
              <w:rPr>
                <w:sz w:val="21"/>
                <w:szCs w:val="21"/>
              </w:rPr>
              <w:t>Early Years Team-parents</w:t>
            </w:r>
            <w:r w:rsidR="00B838F8">
              <w:rPr>
                <w:sz w:val="21"/>
                <w:szCs w:val="21"/>
              </w:rPr>
              <w:t xml:space="preserve"> support</w:t>
            </w:r>
          </w:p>
          <w:p w14:paraId="3434D41C" w14:textId="77777777" w:rsidR="00410FC2" w:rsidRPr="00946604" w:rsidRDefault="00410FC2" w:rsidP="00410FC2">
            <w:pPr>
              <w:spacing w:after="120"/>
              <w:rPr>
                <w:sz w:val="21"/>
                <w:szCs w:val="21"/>
              </w:rPr>
            </w:pPr>
          </w:p>
          <w:p w14:paraId="21D25BBB" w14:textId="68884954" w:rsidR="00410FC2" w:rsidRPr="00946604" w:rsidRDefault="00410FC2" w:rsidP="00410FC2">
            <w:pPr>
              <w:spacing w:after="120"/>
              <w:rPr>
                <w:sz w:val="21"/>
                <w:szCs w:val="21"/>
              </w:rPr>
            </w:pPr>
            <w:r w:rsidRPr="00946604">
              <w:rPr>
                <w:sz w:val="21"/>
                <w:szCs w:val="21"/>
              </w:rPr>
              <w:t>SISS: CLD Team</w:t>
            </w:r>
          </w:p>
        </w:tc>
      </w:tr>
      <w:tr w:rsidR="003B53A4" w:rsidRPr="00946604" w14:paraId="0CA189A4" w14:textId="77777777" w:rsidTr="00410FC2">
        <w:tc>
          <w:tcPr>
            <w:tcW w:w="1499" w:type="dxa"/>
          </w:tcPr>
          <w:p w14:paraId="46E0FCDB" w14:textId="77171A35" w:rsidR="00E770D5" w:rsidRPr="00946604" w:rsidRDefault="00410FC2" w:rsidP="00410FC2">
            <w:pPr>
              <w:spacing w:after="120"/>
              <w:rPr>
                <w:sz w:val="21"/>
                <w:szCs w:val="21"/>
              </w:rPr>
            </w:pPr>
            <w:r w:rsidRPr="00946604">
              <w:rPr>
                <w:sz w:val="21"/>
                <w:szCs w:val="21"/>
              </w:rPr>
              <w:t>CBeebies- Tiny Happy People</w:t>
            </w:r>
          </w:p>
        </w:tc>
        <w:tc>
          <w:tcPr>
            <w:tcW w:w="6761" w:type="dxa"/>
          </w:tcPr>
          <w:p w14:paraId="7F461A52" w14:textId="7F54E5A6" w:rsidR="00E770D5" w:rsidRPr="00946604" w:rsidRDefault="00410FC2" w:rsidP="00410FC2">
            <w:pPr>
              <w:spacing w:after="120"/>
              <w:rPr>
                <w:sz w:val="21"/>
                <w:szCs w:val="21"/>
              </w:rPr>
            </w:pPr>
            <w:hyperlink r:id="rId30" w:history="1">
              <w:r w:rsidRPr="00946604">
                <w:rPr>
                  <w:rStyle w:val="Hyperlink"/>
                  <w:sz w:val="21"/>
                  <w:szCs w:val="21"/>
                </w:rPr>
                <w:t>https://www.bbc.co.uk/tiny-happy-people</w:t>
              </w:r>
            </w:hyperlink>
            <w:r w:rsidRPr="00946604">
              <w:rPr>
                <w:sz w:val="21"/>
                <w:szCs w:val="21"/>
              </w:rPr>
              <w:t xml:space="preserve"> </w:t>
            </w:r>
          </w:p>
          <w:p w14:paraId="40514137" w14:textId="38552DDF" w:rsidR="00410FC2" w:rsidRPr="00946604" w:rsidRDefault="00410FC2" w:rsidP="00410FC2">
            <w:pPr>
              <w:spacing w:after="120"/>
              <w:jc w:val="center"/>
              <w:rPr>
                <w:sz w:val="21"/>
                <w:szCs w:val="21"/>
              </w:rPr>
            </w:pPr>
            <w:r w:rsidRPr="00946604">
              <w:rPr>
                <w:noProof/>
                <w:sz w:val="21"/>
                <w:szCs w:val="21"/>
              </w:rPr>
              <w:drawing>
                <wp:inline distT="0" distB="0" distL="0" distR="0" wp14:anchorId="4608188A" wp14:editId="3CA73C22">
                  <wp:extent cx="2186940" cy="480060"/>
                  <wp:effectExtent l="0" t="0" r="3810" b="0"/>
                  <wp:docPr id="175619699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480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46604" w:rsidRPr="00946604">
              <w:rPr>
                <w:sz w:val="21"/>
                <w:szCs w:val="21"/>
              </w:rPr>
              <w:t xml:space="preserve">     </w:t>
            </w:r>
            <w:r w:rsidR="00946604" w:rsidRPr="00946604">
              <w:rPr>
                <w:noProof/>
                <w:sz w:val="21"/>
                <w:szCs w:val="21"/>
              </w:rPr>
              <w:drawing>
                <wp:inline distT="0" distB="0" distL="0" distR="0" wp14:anchorId="37769802" wp14:editId="427DE300">
                  <wp:extent cx="1553802" cy="1120140"/>
                  <wp:effectExtent l="0" t="0" r="8890" b="3810"/>
                  <wp:docPr id="19341115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111534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589" cy="1129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</w:tcPr>
          <w:p w14:paraId="083FA4CA" w14:textId="2435EE5C" w:rsidR="00E770D5" w:rsidRPr="00946604" w:rsidRDefault="00410FC2" w:rsidP="00410FC2">
            <w:pPr>
              <w:spacing w:after="120"/>
              <w:rPr>
                <w:sz w:val="21"/>
                <w:szCs w:val="21"/>
              </w:rPr>
            </w:pPr>
            <w:r w:rsidRPr="00946604">
              <w:rPr>
                <w:sz w:val="21"/>
                <w:szCs w:val="21"/>
              </w:rPr>
              <w:t>Child development and milestones, tips and advice, and activities.</w:t>
            </w:r>
          </w:p>
        </w:tc>
      </w:tr>
    </w:tbl>
    <w:p w14:paraId="7311C149" w14:textId="77777777" w:rsidR="003B53A4" w:rsidRPr="00946604" w:rsidRDefault="003B53A4" w:rsidP="00131DE8">
      <w:pPr>
        <w:rPr>
          <w:sz w:val="21"/>
          <w:szCs w:val="21"/>
        </w:rPr>
      </w:pPr>
    </w:p>
    <w:sectPr w:rsidR="003B53A4" w:rsidRPr="00946604" w:rsidSect="00131DE8">
      <w:footerReference w:type="default" r:id="rId33"/>
      <w:headerReference w:type="first" r:id="rId34"/>
      <w:footerReference w:type="first" r:id="rId35"/>
      <w:pgSz w:w="11906" w:h="16838" w:code="9"/>
      <w:pgMar w:top="426" w:right="720" w:bottom="426" w:left="720" w:header="851" w:footer="26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6668BE" w14:textId="77777777" w:rsidR="00E770D5" w:rsidRDefault="00E770D5" w:rsidP="00477B3F">
      <w:pPr>
        <w:spacing w:after="0" w:line="240" w:lineRule="auto"/>
      </w:pPr>
      <w:r>
        <w:separator/>
      </w:r>
    </w:p>
  </w:endnote>
  <w:endnote w:type="continuationSeparator" w:id="0">
    <w:p w14:paraId="24ED4429" w14:textId="77777777" w:rsidR="00E770D5" w:rsidRDefault="00E770D5" w:rsidP="00477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94ED3" w14:textId="1D0D6414" w:rsidR="00477B3F" w:rsidRDefault="00410FC2" w:rsidP="00DD16E6">
    <w:pPr>
      <w:pStyle w:val="Footer"/>
      <w:tabs>
        <w:tab w:val="clear" w:pos="4513"/>
      </w:tabs>
    </w:pPr>
    <w:r>
      <w:t>SLCN toolkit Solihull</w:t>
    </w:r>
    <w:r w:rsidR="004C5F19">
      <w:tab/>
    </w:r>
    <w:r w:rsidR="004C5F19">
      <w:fldChar w:fldCharType="begin"/>
    </w:r>
    <w:r w:rsidR="004C5F19">
      <w:instrText xml:space="preserve"> PAGE   \* MERGEFORMAT </w:instrText>
    </w:r>
    <w:r w:rsidR="004C5F19">
      <w:fldChar w:fldCharType="separate"/>
    </w:r>
    <w:r w:rsidR="004C5F19">
      <w:t>1</w:t>
    </w:r>
    <w:r w:rsidR="004C5F19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0BA302" w14:textId="7032F282" w:rsidR="004C3879" w:rsidRDefault="00131DE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D8E5431" wp14:editId="55FCE7B6">
              <wp:simplePos x="0" y="0"/>
              <wp:positionH relativeFrom="column">
                <wp:posOffset>4443663</wp:posOffset>
              </wp:positionH>
              <wp:positionV relativeFrom="paragraph">
                <wp:posOffset>344103</wp:posOffset>
              </wp:positionV>
              <wp:extent cx="2453974" cy="577516"/>
              <wp:effectExtent l="0" t="0" r="22860" b="13335"/>
              <wp:wrapNone/>
              <wp:docPr id="14144718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3974" cy="577516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 w="6350">
                        <a:solidFill>
                          <a:schemeClr val="bg2">
                            <a:lumMod val="60000"/>
                            <a:lumOff val="40000"/>
                          </a:schemeClr>
                        </a:solidFill>
                      </a:ln>
                    </wps:spPr>
                    <wps:txbx>
                      <w:txbxContent>
                        <w:p w14:paraId="729661DF" w14:textId="2DD69E8D" w:rsidR="00131DE8" w:rsidRPr="00131DE8" w:rsidRDefault="00131DE8" w:rsidP="00131DE8">
                          <w:pPr>
                            <w:jc w:val="center"/>
                            <w:rPr>
                              <w:b/>
                              <w:bCs/>
                              <w:i/>
                              <w:iCs/>
                              <w:color w:val="EAF4F4" w:themeColor="background2" w:themeTint="33"/>
                              <w:sz w:val="27"/>
                              <w:szCs w:val="27"/>
                            </w:rPr>
                          </w:pPr>
                          <w:r w:rsidRPr="00131DE8">
                            <w:rPr>
                              <w:b/>
                              <w:bCs/>
                              <w:i/>
                              <w:iCs/>
                              <w:color w:val="EAF4F4" w:themeColor="background2" w:themeTint="33"/>
                              <w:sz w:val="27"/>
                              <w:szCs w:val="27"/>
                            </w:rPr>
                            <w:t>Communication is               everyone’s business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8E543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349.9pt;margin-top:27.1pt;width:193.25pt;height:45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" fillcolor="teal [3209]" strokecolor="#c1e0e0 [1950]" strokeweight=".5pt">
              <v:textbox>
                <w:txbxContent>
                  <w:p w14:paraId="729661DF" w14:textId="2DD69E8D" w:rsidR="00131DE8" w:rsidRPr="00131DE8" w:rsidRDefault="00131DE8" w:rsidP="00131DE8">
                    <w:pPr>
                      <w:jc w:val="center"/>
                      <w:rPr>
                        <w:b/>
                        <w:bCs/>
                        <w:i/>
                        <w:iCs/>
                        <w:color w:val="EAF4F4" w:themeColor="background2" w:themeTint="33"/>
                        <w:sz w:val="27"/>
                        <w:szCs w:val="27"/>
                      </w:rPr>
                    </w:pPr>
                    <w:r w:rsidRPr="00131DE8">
                      <w:rPr>
                        <w:b/>
                        <w:bCs/>
                        <w:i/>
                        <w:iCs/>
                        <w:color w:val="EAF4F4" w:themeColor="background2" w:themeTint="33"/>
                        <w:sz w:val="27"/>
                        <w:szCs w:val="27"/>
                      </w:rPr>
                      <w:t>Communication is               everyone’s business</w:t>
                    </w:r>
                  </w:p>
                </w:txbxContent>
              </v:textbox>
            </v:shape>
          </w:pict>
        </mc:Fallback>
      </mc:AlternateContent>
    </w:r>
    <w:r w:rsidR="00B74EC4">
      <w:rPr>
        <w:noProof/>
      </w:rPr>
      <w:drawing>
        <wp:anchor distT="0" distB="0" distL="114300" distR="114300" simplePos="0" relativeHeight="251666432" behindDoc="0" locked="0" layoutInCell="1" allowOverlap="1" wp14:anchorId="753CC830" wp14:editId="37D8E0F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684000"/>
          <wp:effectExtent l="0" t="0" r="3175" b="1905"/>
          <wp:wrapSquare wrapText="bothSides"/>
          <wp:docPr id="747540448" name="Picture 2" descr="Education and inclusion division footer image with 'we put children at the heart of everything we do'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8555751" name="Picture 2" descr="Education and inclusion division footer image with 'we put children at the heart of everything we do'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EBB4ED" w14:textId="77777777" w:rsidR="00E770D5" w:rsidRDefault="00E770D5" w:rsidP="00477B3F">
      <w:pPr>
        <w:spacing w:after="0" w:line="240" w:lineRule="auto"/>
      </w:pPr>
      <w:r>
        <w:separator/>
      </w:r>
    </w:p>
  </w:footnote>
  <w:footnote w:type="continuationSeparator" w:id="0">
    <w:p w14:paraId="708FF9D0" w14:textId="77777777" w:rsidR="00E770D5" w:rsidRDefault="00E770D5" w:rsidP="00477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C6FE86" w14:textId="30AEB39C" w:rsidR="00477B3F" w:rsidRDefault="00131DE8" w:rsidP="00B74EC4">
    <w:pPr>
      <w:pStyle w:val="Header"/>
      <w:tabs>
        <w:tab w:val="clear" w:pos="4513"/>
        <w:tab w:val="clear" w:pos="9026"/>
        <w:tab w:val="left" w:pos="630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667619D" wp14:editId="22F6F0A4">
              <wp:simplePos x="0" y="0"/>
              <wp:positionH relativeFrom="column">
                <wp:posOffset>3433011</wp:posOffset>
              </wp:positionH>
              <wp:positionV relativeFrom="paragraph">
                <wp:posOffset>-444132</wp:posOffset>
              </wp:positionV>
              <wp:extent cx="1612231" cy="641684"/>
              <wp:effectExtent l="0" t="0" r="26670" b="25400"/>
              <wp:wrapNone/>
              <wp:docPr id="1071349458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231" cy="641684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1478314A" w14:textId="45BC7C16" w:rsidR="00131DE8" w:rsidRDefault="00131DE8">
                          <w:r w:rsidRPr="00131DE8">
                            <w:rPr>
                              <w:noProof/>
                            </w:rPr>
                            <w:drawing>
                              <wp:inline distT="0" distB="0" distL="0" distR="0" wp14:anchorId="6AF140AA" wp14:editId="393C19AC">
                                <wp:extent cx="1421463" cy="435610"/>
                                <wp:effectExtent l="0" t="0" r="7620" b="2540"/>
                                <wp:docPr id="388751858" name="Picture 1" descr="A close-up of a sign&#10;&#10;AI-generated content may be incorrect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88751858" name="Picture 1" descr="A close-up of a sign&#10;&#10;AI-generated content may be incorrect.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31651" cy="43873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accent1"/>
                                        </a:solidFill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67619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70.3pt;margin-top:-34.95pt;width:126.95pt;height:50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" fillcolor="teal [3209]" strokeweight=".5pt">
              <v:textbox>
                <w:txbxContent>
                  <w:p w14:paraId="1478314A" w14:textId="45BC7C16" w:rsidR="00131DE8" w:rsidRDefault="00131DE8">
                    <w:r w:rsidRPr="00131DE8">
                      <w:rPr>
                        <w:noProof/>
                      </w:rPr>
                      <w:drawing>
                        <wp:inline distT="0" distB="0" distL="0" distR="0" wp14:anchorId="6AF140AA" wp14:editId="393C19AC">
                          <wp:extent cx="1421463" cy="435610"/>
                          <wp:effectExtent l="0" t="0" r="7620" b="2540"/>
                          <wp:docPr id="388751858" name="Picture 1" descr="A close-up of a sign&#10;&#10;AI-generated content may be incorrect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88751858" name="Picture 1" descr="A close-up of a sign&#10;&#10;AI-generated content may be incorrect.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31651" cy="4387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74EC4">
      <w:rPr>
        <w:noProof/>
      </w:rPr>
      <w:drawing>
        <wp:anchor distT="0" distB="0" distL="114300" distR="114300" simplePos="0" relativeHeight="251665408" behindDoc="0" locked="0" layoutInCell="1" allowOverlap="0" wp14:anchorId="068F8324" wp14:editId="392D47C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792000"/>
          <wp:effectExtent l="0" t="0" r="3175" b="8255"/>
          <wp:wrapSquare wrapText="bothSides"/>
          <wp:docPr id="1719207259" name="Picture 1" descr="Education and inclusion division header image with Solihull Coun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177228" name="Picture 1" descr="Education and inclusion division header image with Solihull Council Log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B0FA5"/>
    <w:multiLevelType w:val="multilevel"/>
    <w:tmpl w:val="1F4CE886"/>
    <w:styleLink w:val="Multilevellist3levels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3">
      <w:start w:val="1"/>
      <w:numFmt w:val="decimal"/>
      <w:lvlText w:val="%1.%4"/>
      <w:lvlJc w:val="left"/>
      <w:pPr>
        <w:tabs>
          <w:tab w:val="num" w:pos="1701"/>
        </w:tabs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  <w:color w:val="auto"/>
      </w:rPr>
    </w:lvl>
    <w:lvl w:ilvl="5">
      <w:start w:val="1"/>
      <w:numFmt w:val="lowerLetter"/>
      <w:lvlText w:val="(%6)"/>
      <w:lvlJc w:val="left"/>
      <w:pPr>
        <w:ind w:left="1701" w:hanging="850"/>
      </w:pPr>
      <w:rPr>
        <w:rFonts w:hint="default"/>
      </w:rPr>
    </w:lvl>
    <w:lvl w:ilvl="6">
      <w:start w:val="1"/>
      <w:numFmt w:val="decimal"/>
      <w:lvlText w:val="%1.%4.%7"/>
      <w:lvlJc w:val="left"/>
      <w:pPr>
        <w:ind w:left="1701" w:hanging="850"/>
      </w:pPr>
      <w:rPr>
        <w:rFonts w:hint="default"/>
      </w:rPr>
    </w:lvl>
    <w:lvl w:ilvl="7">
      <w:start w:val="1"/>
      <w:numFmt w:val="none"/>
      <w:lvlText w:val=""/>
      <w:lvlJc w:val="left"/>
      <w:pPr>
        <w:ind w:left="1701" w:hanging="850"/>
      </w:pPr>
      <w:rPr>
        <w:rFonts w:hint="default"/>
      </w:rPr>
    </w:lvl>
    <w:lvl w:ilvl="8">
      <w:start w:val="1"/>
      <w:numFmt w:val="lowerLetter"/>
      <w:lvlText w:val="(%9)"/>
      <w:lvlJc w:val="left"/>
      <w:pPr>
        <w:ind w:left="2552" w:hanging="851"/>
      </w:pPr>
      <w:rPr>
        <w:rFonts w:hint="default"/>
      </w:rPr>
    </w:lvl>
  </w:abstractNum>
  <w:abstractNum w:abstractNumId="1" w15:restartNumberingAfterBreak="0">
    <w:nsid w:val="162B14C5"/>
    <w:multiLevelType w:val="hybridMultilevel"/>
    <w:tmpl w:val="4F246BE0"/>
    <w:lvl w:ilvl="0" w:tplc="CD8ADC36">
      <w:start w:val="1"/>
      <w:numFmt w:val="lowerLetter"/>
      <w:pStyle w:val="Table-orderedlistletters"/>
      <w:lvlText w:val="(%1)"/>
      <w:lvlJc w:val="left"/>
      <w:pPr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AF7202"/>
    <w:multiLevelType w:val="multilevel"/>
    <w:tmpl w:val="1F4CE886"/>
    <w:numStyleLink w:val="Multilevellist3levels"/>
  </w:abstractNum>
  <w:abstractNum w:abstractNumId="3" w15:restartNumberingAfterBreak="0">
    <w:nsid w:val="35CA48B3"/>
    <w:multiLevelType w:val="hybridMultilevel"/>
    <w:tmpl w:val="5BD2F3FC"/>
    <w:lvl w:ilvl="0" w:tplc="57F482B0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B60DE5"/>
    <w:multiLevelType w:val="hybridMultilevel"/>
    <w:tmpl w:val="620A7B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71090F"/>
    <w:multiLevelType w:val="hybridMultilevel"/>
    <w:tmpl w:val="52666DD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045AA6"/>
    <w:multiLevelType w:val="hybridMultilevel"/>
    <w:tmpl w:val="999EB79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003164"/>
    <w:multiLevelType w:val="hybridMultilevel"/>
    <w:tmpl w:val="F6F6CA1A"/>
    <w:lvl w:ilvl="0" w:tplc="0F3E09E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EC6DC9"/>
    <w:multiLevelType w:val="multilevel"/>
    <w:tmpl w:val="31EC954C"/>
    <w:lvl w:ilvl="0">
      <w:start w:val="1"/>
      <w:numFmt w:val="lowerLetter"/>
      <w:pStyle w:val="Orderedlistletters"/>
      <w:lvlText w:val="(%1)"/>
      <w:lvlJc w:val="left"/>
      <w:pPr>
        <w:tabs>
          <w:tab w:val="num" w:pos="851"/>
        </w:tabs>
        <w:ind w:left="851" w:hanging="851"/>
      </w:pPr>
      <w:rPr>
        <w:rFonts w:hint="default"/>
        <w:color w:val="000000"/>
        <w:sz w:val="24"/>
      </w:rPr>
    </w:lvl>
    <w:lvl w:ilvl="1">
      <w:start w:val="1"/>
      <w:numFmt w:val="bullet"/>
      <w:lvlText w:val="̶"/>
      <w:lvlJc w:val="left"/>
      <w:pPr>
        <w:tabs>
          <w:tab w:val="num" w:pos="1674"/>
        </w:tabs>
        <w:ind w:left="1674" w:hanging="283"/>
      </w:pPr>
      <w:rPr>
        <w:rFonts w:ascii="Tahoma" w:hAnsi="Tahoma" w:hint="default"/>
      </w:rPr>
    </w:lvl>
    <w:lvl w:ilvl="2">
      <w:start w:val="1"/>
      <w:numFmt w:val="bullet"/>
      <w:lvlText w:val="o"/>
      <w:lvlJc w:val="left"/>
      <w:pPr>
        <w:tabs>
          <w:tab w:val="num" w:pos="1958"/>
        </w:tabs>
        <w:ind w:left="1958" w:hanging="284"/>
      </w:pPr>
      <w:rPr>
        <w:rFonts w:ascii="Courier New" w:hAnsi="Courier New" w:hint="default"/>
      </w:rPr>
    </w:lvl>
    <w:lvl w:ilvl="3">
      <w:start w:val="1"/>
      <w:numFmt w:val="bullet"/>
      <w:lvlText w:val=""/>
      <w:lvlJc w:val="left"/>
      <w:pPr>
        <w:tabs>
          <w:tab w:val="num" w:pos="2853"/>
        </w:tabs>
        <w:ind w:left="285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73"/>
        </w:tabs>
        <w:ind w:left="357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93"/>
        </w:tabs>
        <w:ind w:left="429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13"/>
        </w:tabs>
        <w:ind w:left="501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33"/>
        </w:tabs>
        <w:ind w:left="573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53"/>
        </w:tabs>
        <w:ind w:left="6453" w:hanging="360"/>
      </w:pPr>
      <w:rPr>
        <w:rFonts w:ascii="Wingdings" w:hAnsi="Wingdings" w:hint="default"/>
      </w:rPr>
    </w:lvl>
  </w:abstractNum>
  <w:abstractNum w:abstractNumId="9" w15:restartNumberingAfterBreak="0">
    <w:nsid w:val="6E8128EB"/>
    <w:multiLevelType w:val="hybridMultilevel"/>
    <w:tmpl w:val="9506884E"/>
    <w:lvl w:ilvl="0" w:tplc="814E2238">
      <w:start w:val="1"/>
      <w:numFmt w:val="bullet"/>
      <w:pStyle w:val="Bulletsmain"/>
      <w:lvlText w:val=""/>
      <w:lvlJc w:val="left"/>
      <w:pPr>
        <w:ind w:left="360" w:hanging="360"/>
      </w:pPr>
      <w:rPr>
        <w:rFonts w:ascii="Wingdings" w:hAnsi="Wingdings" w:hint="default"/>
        <w:color w:val="008080" w:themeColor="accent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544997"/>
    <w:multiLevelType w:val="multilevel"/>
    <w:tmpl w:val="47D407A8"/>
    <w:lvl w:ilvl="0">
      <w:start w:val="1"/>
      <w:numFmt w:val="decimal"/>
      <w:pStyle w:val="Orderedlistnumbers"/>
      <w:lvlText w:val="(%1)"/>
      <w:lvlJc w:val="left"/>
      <w:pPr>
        <w:tabs>
          <w:tab w:val="num" w:pos="851"/>
        </w:tabs>
        <w:ind w:left="851" w:hanging="851"/>
      </w:pPr>
      <w:rPr>
        <w:rFonts w:hint="default"/>
        <w:color w:val="000000"/>
        <w:sz w:val="24"/>
      </w:rPr>
    </w:lvl>
    <w:lvl w:ilvl="1">
      <w:start w:val="1"/>
      <w:numFmt w:val="bullet"/>
      <w:lvlText w:val="̶"/>
      <w:lvlJc w:val="left"/>
      <w:pPr>
        <w:tabs>
          <w:tab w:val="num" w:pos="1107"/>
        </w:tabs>
        <w:ind w:left="1107" w:hanging="283"/>
      </w:pPr>
      <w:rPr>
        <w:rFonts w:ascii="Tahoma" w:hAnsi="Tahoma" w:hint="default"/>
      </w:rPr>
    </w:lvl>
    <w:lvl w:ilvl="2">
      <w:start w:val="1"/>
      <w:numFmt w:val="bullet"/>
      <w:lvlText w:val="o"/>
      <w:lvlJc w:val="left"/>
      <w:pPr>
        <w:tabs>
          <w:tab w:val="num" w:pos="1391"/>
        </w:tabs>
        <w:ind w:left="1391" w:hanging="284"/>
      </w:pPr>
      <w:rPr>
        <w:rFonts w:ascii="Courier New" w:hAnsi="Courier New" w:hint="default"/>
      </w:rPr>
    </w:lvl>
    <w:lvl w:ilvl="3">
      <w:start w:val="1"/>
      <w:numFmt w:val="bullet"/>
      <w:lvlText w:val=""/>
      <w:lvlJc w:val="left"/>
      <w:pPr>
        <w:tabs>
          <w:tab w:val="num" w:pos="2286"/>
        </w:tabs>
        <w:ind w:left="228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06"/>
        </w:tabs>
        <w:ind w:left="300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726"/>
        </w:tabs>
        <w:ind w:left="372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446"/>
        </w:tabs>
        <w:ind w:left="444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166"/>
        </w:tabs>
        <w:ind w:left="516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886"/>
        </w:tabs>
        <w:ind w:left="5886" w:hanging="360"/>
      </w:pPr>
      <w:rPr>
        <w:rFonts w:ascii="Wingdings" w:hAnsi="Wingdings" w:hint="default"/>
      </w:rPr>
    </w:lvl>
  </w:abstractNum>
  <w:abstractNum w:abstractNumId="11" w15:restartNumberingAfterBreak="0">
    <w:nsid w:val="7D2410B3"/>
    <w:multiLevelType w:val="multilevel"/>
    <w:tmpl w:val="98DA6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64814377">
    <w:abstractNumId w:val="4"/>
  </w:num>
  <w:num w:numId="2" w16cid:durableId="596522215">
    <w:abstractNumId w:val="6"/>
  </w:num>
  <w:num w:numId="3" w16cid:durableId="684017720">
    <w:abstractNumId w:val="5"/>
  </w:num>
  <w:num w:numId="4" w16cid:durableId="1931307481">
    <w:abstractNumId w:val="8"/>
  </w:num>
  <w:num w:numId="5" w16cid:durableId="393701417">
    <w:abstractNumId w:val="3"/>
  </w:num>
  <w:num w:numId="6" w16cid:durableId="1873151093">
    <w:abstractNumId w:val="9"/>
  </w:num>
  <w:num w:numId="7" w16cid:durableId="1308121156">
    <w:abstractNumId w:val="10"/>
  </w:num>
  <w:num w:numId="8" w16cid:durableId="529688789">
    <w:abstractNumId w:val="0"/>
  </w:num>
  <w:num w:numId="9" w16cid:durableId="662271651">
    <w:abstractNumId w:val="2"/>
  </w:num>
  <w:num w:numId="10" w16cid:durableId="106144578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02143512">
    <w:abstractNumId w:val="1"/>
  </w:num>
  <w:num w:numId="12" w16cid:durableId="956446668">
    <w:abstractNumId w:val="1"/>
    <w:lvlOverride w:ilvl="0">
      <w:startOverride w:val="1"/>
    </w:lvlOverride>
  </w:num>
  <w:num w:numId="13" w16cid:durableId="1258061163">
    <w:abstractNumId w:val="1"/>
    <w:lvlOverride w:ilvl="0">
      <w:startOverride w:val="1"/>
    </w:lvlOverride>
  </w:num>
  <w:num w:numId="14" w16cid:durableId="4729132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50438462">
    <w:abstractNumId w:val="1"/>
    <w:lvlOverride w:ilvl="0">
      <w:startOverride w:val="1"/>
    </w:lvlOverride>
  </w:num>
  <w:num w:numId="16" w16cid:durableId="686098606">
    <w:abstractNumId w:val="1"/>
    <w:lvlOverride w:ilvl="0">
      <w:startOverride w:val="1"/>
    </w:lvlOverride>
  </w:num>
  <w:num w:numId="17" w16cid:durableId="551497765">
    <w:abstractNumId w:val="1"/>
    <w:lvlOverride w:ilvl="0">
      <w:startOverride w:val="1"/>
    </w:lvlOverride>
  </w:num>
  <w:num w:numId="18" w16cid:durableId="1286277087">
    <w:abstractNumId w:val="1"/>
    <w:lvlOverride w:ilvl="0">
      <w:startOverride w:val="1"/>
    </w:lvlOverride>
  </w:num>
  <w:num w:numId="19" w16cid:durableId="254824299">
    <w:abstractNumId w:val="1"/>
    <w:lvlOverride w:ilvl="0">
      <w:startOverride w:val="1"/>
    </w:lvlOverride>
  </w:num>
  <w:num w:numId="20" w16cid:durableId="1092773440">
    <w:abstractNumId w:val="7"/>
  </w:num>
  <w:num w:numId="21" w16cid:durableId="12343164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0D5"/>
    <w:rsid w:val="000479C9"/>
    <w:rsid w:val="0009707F"/>
    <w:rsid w:val="000A1CEE"/>
    <w:rsid w:val="00130845"/>
    <w:rsid w:val="00131DE8"/>
    <w:rsid w:val="001347A8"/>
    <w:rsid w:val="00134DA9"/>
    <w:rsid w:val="001B04DF"/>
    <w:rsid w:val="001C3089"/>
    <w:rsid w:val="001F0898"/>
    <w:rsid w:val="002068C1"/>
    <w:rsid w:val="00213E55"/>
    <w:rsid w:val="00250D47"/>
    <w:rsid w:val="0026241C"/>
    <w:rsid w:val="00264105"/>
    <w:rsid w:val="002C2D21"/>
    <w:rsid w:val="002E076B"/>
    <w:rsid w:val="00375914"/>
    <w:rsid w:val="003B53A4"/>
    <w:rsid w:val="003D2595"/>
    <w:rsid w:val="003E532F"/>
    <w:rsid w:val="003F1647"/>
    <w:rsid w:val="00410FC2"/>
    <w:rsid w:val="00426146"/>
    <w:rsid w:val="00477B3F"/>
    <w:rsid w:val="004B3B99"/>
    <w:rsid w:val="004C3879"/>
    <w:rsid w:val="004C5F19"/>
    <w:rsid w:val="004F532B"/>
    <w:rsid w:val="00523292"/>
    <w:rsid w:val="005616F3"/>
    <w:rsid w:val="005F294B"/>
    <w:rsid w:val="0060171D"/>
    <w:rsid w:val="006047C3"/>
    <w:rsid w:val="00626CBE"/>
    <w:rsid w:val="0065162C"/>
    <w:rsid w:val="006C424E"/>
    <w:rsid w:val="007324BB"/>
    <w:rsid w:val="00735576"/>
    <w:rsid w:val="007421E8"/>
    <w:rsid w:val="007508D0"/>
    <w:rsid w:val="00760154"/>
    <w:rsid w:val="0077337C"/>
    <w:rsid w:val="00781FB1"/>
    <w:rsid w:val="00793DB4"/>
    <w:rsid w:val="007E237D"/>
    <w:rsid w:val="00800287"/>
    <w:rsid w:val="00873705"/>
    <w:rsid w:val="008846D6"/>
    <w:rsid w:val="008B288F"/>
    <w:rsid w:val="008D40E0"/>
    <w:rsid w:val="0092316C"/>
    <w:rsid w:val="00946604"/>
    <w:rsid w:val="009962AB"/>
    <w:rsid w:val="009E021E"/>
    <w:rsid w:val="009F015C"/>
    <w:rsid w:val="00A22C82"/>
    <w:rsid w:val="00A30A67"/>
    <w:rsid w:val="00AA6A13"/>
    <w:rsid w:val="00AF3633"/>
    <w:rsid w:val="00AF7413"/>
    <w:rsid w:val="00B74EC4"/>
    <w:rsid w:val="00B77AF6"/>
    <w:rsid w:val="00B838F8"/>
    <w:rsid w:val="00B9379F"/>
    <w:rsid w:val="00BC4F55"/>
    <w:rsid w:val="00BE1A59"/>
    <w:rsid w:val="00BE5F38"/>
    <w:rsid w:val="00C16F5C"/>
    <w:rsid w:val="00C46FD4"/>
    <w:rsid w:val="00C5112B"/>
    <w:rsid w:val="00C6257B"/>
    <w:rsid w:val="00C62C7A"/>
    <w:rsid w:val="00C9744D"/>
    <w:rsid w:val="00CB116F"/>
    <w:rsid w:val="00CD7EDB"/>
    <w:rsid w:val="00D53507"/>
    <w:rsid w:val="00D567DE"/>
    <w:rsid w:val="00D65DA1"/>
    <w:rsid w:val="00DA2C52"/>
    <w:rsid w:val="00DB44D3"/>
    <w:rsid w:val="00DD16E6"/>
    <w:rsid w:val="00E61E73"/>
    <w:rsid w:val="00E620B1"/>
    <w:rsid w:val="00E770D5"/>
    <w:rsid w:val="00EA5920"/>
    <w:rsid w:val="00EE0F94"/>
    <w:rsid w:val="00EF6567"/>
    <w:rsid w:val="00F032C6"/>
    <w:rsid w:val="00F0575F"/>
    <w:rsid w:val="00F24A99"/>
    <w:rsid w:val="00F479B3"/>
    <w:rsid w:val="00F842FF"/>
    <w:rsid w:val="00FA647D"/>
    <w:rsid w:val="00FD5C3E"/>
    <w:rsid w:val="00FD6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18EBCC"/>
  <w15:chartTrackingRefBased/>
  <w15:docId w15:val="{DBEA5A35-5F67-424E-94C3-FAAC4E9AB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47A8"/>
    <w:pPr>
      <w:spacing w:after="300" w:line="300" w:lineRule="auto"/>
    </w:pPr>
    <w:rPr>
      <w:color w:val="000000" w:themeColor="text1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40E0"/>
    <w:pPr>
      <w:keepNext/>
      <w:keepLines/>
      <w:spacing w:before="420" w:after="80" w:line="288" w:lineRule="auto"/>
      <w:outlineLvl w:val="0"/>
    </w:pPr>
    <w:rPr>
      <w:rFonts w:asciiTheme="majorHAnsi" w:eastAsiaTheme="majorEastAsia" w:hAnsiTheme="majorHAnsi" w:cstheme="majorBidi"/>
      <w:b/>
      <w:color w:val="008080" w:themeColor="accent1"/>
      <w:sz w:val="36"/>
      <w:szCs w:val="4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4C5F19"/>
    <w:pPr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40E0"/>
    <w:pPr>
      <w:keepNext/>
      <w:keepLines/>
      <w:spacing w:after="80" w:line="264" w:lineRule="auto"/>
      <w:outlineLvl w:val="2"/>
    </w:pPr>
    <w:rPr>
      <w:rFonts w:eastAsiaTheme="majorEastAsia" w:cstheme="majorBidi"/>
      <w:color w:val="008080" w:themeColor="accent1"/>
      <w:sz w:val="32"/>
      <w:szCs w:val="3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40E0"/>
    <w:pPr>
      <w:keepNext/>
      <w:keepLines/>
      <w:spacing w:before="80" w:after="40"/>
      <w:outlineLvl w:val="3"/>
    </w:pPr>
    <w:rPr>
      <w:rFonts w:eastAsiaTheme="majorEastAsia" w:cstheme="majorBidi"/>
      <w:color w:val="008080" w:themeColor="accent1"/>
      <w:sz w:val="28"/>
      <w:szCs w:val="28"/>
      <w:lang w:val="en-US"/>
    </w:rPr>
  </w:style>
  <w:style w:type="paragraph" w:styleId="Heading5">
    <w:name w:val="heading 5"/>
    <w:basedOn w:val="Heading1"/>
    <w:next w:val="Normal"/>
    <w:link w:val="Heading5Char"/>
    <w:uiPriority w:val="9"/>
    <w:semiHidden/>
    <w:unhideWhenUsed/>
    <w:rsid w:val="007E237D"/>
    <w:pPr>
      <w:spacing w:before="80" w:after="40"/>
      <w:outlineLvl w:val="4"/>
    </w:pPr>
    <w:rPr>
      <w:b w:val="0"/>
      <w:i/>
      <w:color w:val="008080" w:themeColor="accent6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0A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0A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0A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0A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40E0"/>
    <w:rPr>
      <w:rFonts w:asciiTheme="majorHAnsi" w:eastAsiaTheme="majorEastAsia" w:hAnsiTheme="majorHAnsi" w:cstheme="majorBidi"/>
      <w:b/>
      <w:color w:val="008080" w:themeColor="accent1"/>
      <w:sz w:val="3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C5F19"/>
    <w:rPr>
      <w:rFonts w:asciiTheme="majorHAnsi" w:eastAsiaTheme="majorEastAsia" w:hAnsiTheme="majorHAnsi" w:cstheme="majorBidi"/>
      <w:b/>
      <w:color w:val="003F3E" w:themeColor="text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D40E0"/>
    <w:rPr>
      <w:rFonts w:eastAsiaTheme="majorEastAsia" w:cstheme="majorBidi"/>
      <w:color w:val="008080" w:themeColor="accent1"/>
      <w:sz w:val="32"/>
      <w:szCs w:val="32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8D40E0"/>
    <w:rPr>
      <w:rFonts w:eastAsiaTheme="majorEastAsia" w:cstheme="majorBidi"/>
      <w:color w:val="008080" w:themeColor="accent1"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237D"/>
    <w:rPr>
      <w:rFonts w:asciiTheme="majorHAnsi" w:eastAsiaTheme="majorEastAsia" w:hAnsiTheme="majorHAnsi" w:cstheme="majorBidi"/>
      <w:i/>
      <w:color w:val="008080" w:themeColor="accent6"/>
      <w:sz w:val="24"/>
      <w:szCs w:val="4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0A6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0A6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0A6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0A67"/>
    <w:rPr>
      <w:rFonts w:eastAsiaTheme="majorEastAsia" w:cstheme="majorBidi"/>
      <w:color w:val="272727" w:themeColor="text1" w:themeTint="D8"/>
    </w:rPr>
  </w:style>
  <w:style w:type="character" w:styleId="SubtleEmphasis">
    <w:name w:val="Subtle Emphasis"/>
    <w:basedOn w:val="DefaultParagraphFont"/>
    <w:uiPriority w:val="19"/>
    <w:qFormat/>
    <w:rsid w:val="007E237D"/>
    <w:rPr>
      <w:i/>
      <w:iCs/>
      <w:color w:val="008080" w:themeColor="accent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E237D"/>
    <w:pPr>
      <w:spacing w:before="240" w:after="0" w:line="300" w:lineRule="auto"/>
      <w:outlineLvl w:val="9"/>
    </w:pPr>
    <w:rPr>
      <w:b w:val="0"/>
      <w:color w:val="008080" w:themeColor="accent6"/>
      <w:sz w:val="32"/>
      <w:szCs w:val="32"/>
    </w:rPr>
  </w:style>
  <w:style w:type="paragraph" w:customStyle="1" w:styleId="Orderedlistletters">
    <w:name w:val="Ordered list (letters)"/>
    <w:basedOn w:val="Normal"/>
    <w:qFormat/>
    <w:rsid w:val="00760154"/>
    <w:pPr>
      <w:numPr>
        <w:numId w:val="4"/>
      </w:numPr>
      <w:tabs>
        <w:tab w:val="clear" w:pos="851"/>
        <w:tab w:val="left" w:pos="567"/>
      </w:tabs>
      <w:spacing w:after="240" w:line="300" w:lineRule="exact"/>
      <w:ind w:left="567" w:hanging="567"/>
    </w:pPr>
    <w:rPr>
      <w:rFonts w:ascii="Arial" w:eastAsia="Times New Roman" w:hAnsi="Arial" w:cs="Times New Roman"/>
      <w:color w:val="auto"/>
      <w:kern w:val="0"/>
      <w:szCs w:val="24"/>
      <w:lang w:eastAsia="en-GB"/>
      <w14:ligatures w14:val="none"/>
    </w:rPr>
  </w:style>
  <w:style w:type="paragraph" w:customStyle="1" w:styleId="Bulletsmain">
    <w:name w:val="Bullets (main)"/>
    <w:basedOn w:val="Normal"/>
    <w:rsid w:val="00EE0F94"/>
    <w:pPr>
      <w:numPr>
        <w:numId w:val="6"/>
      </w:numPr>
      <w:tabs>
        <w:tab w:val="left" w:pos="567"/>
      </w:tabs>
      <w:spacing w:after="240" w:line="300" w:lineRule="exact"/>
      <w:ind w:left="567" w:hanging="567"/>
    </w:pPr>
    <w:rPr>
      <w:rFonts w:ascii="Arial" w:eastAsia="Times New Roman" w:hAnsi="Arial" w:cs="Times New Roman"/>
      <w:color w:val="auto"/>
      <w:kern w:val="0"/>
      <w:szCs w:val="24"/>
      <w:lang w:eastAsia="en-GB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7E237D"/>
    <w:pPr>
      <w:spacing w:before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E237D"/>
    <w:rPr>
      <w:i/>
      <w:iCs/>
      <w:color w:val="404040" w:themeColor="text1" w:themeTint="BF"/>
      <w:sz w:val="24"/>
    </w:rPr>
  </w:style>
  <w:style w:type="paragraph" w:styleId="ListParagraph">
    <w:name w:val="List Paragraph"/>
    <w:basedOn w:val="Normal"/>
    <w:uiPriority w:val="34"/>
    <w:qFormat/>
    <w:rsid w:val="00EE0F94"/>
    <w:pPr>
      <w:ind w:left="720"/>
    </w:pPr>
  </w:style>
  <w:style w:type="character" w:styleId="IntenseEmphasis">
    <w:name w:val="Intense Emphasis"/>
    <w:basedOn w:val="DefaultParagraphFont"/>
    <w:uiPriority w:val="21"/>
    <w:qFormat/>
    <w:rsid w:val="007E237D"/>
    <w:rPr>
      <w:b/>
      <w:i/>
      <w:iCs/>
      <w:color w:val="008080" w:themeColor="accent6"/>
    </w:rPr>
  </w:style>
  <w:style w:type="paragraph" w:styleId="NormalWeb">
    <w:name w:val="Normal (Web)"/>
    <w:basedOn w:val="Normal"/>
    <w:uiPriority w:val="99"/>
    <w:semiHidden/>
    <w:unhideWhenUsed/>
    <w:rsid w:val="007601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Cs w:val="24"/>
      <w:lang w:eastAsia="en-GB"/>
      <w14:ligatures w14:val="none"/>
    </w:rPr>
  </w:style>
  <w:style w:type="paragraph" w:customStyle="1" w:styleId="Orderedlistnumbers">
    <w:name w:val="Ordered list (numbers)"/>
    <w:basedOn w:val="Normal"/>
    <w:rsid w:val="00760154"/>
    <w:pPr>
      <w:numPr>
        <w:numId w:val="7"/>
      </w:numPr>
      <w:tabs>
        <w:tab w:val="clear" w:pos="851"/>
        <w:tab w:val="left" w:pos="567"/>
      </w:tabs>
      <w:spacing w:after="240" w:line="300" w:lineRule="exact"/>
      <w:ind w:left="567" w:hanging="567"/>
    </w:pPr>
    <w:rPr>
      <w:rFonts w:ascii="Arial" w:eastAsia="Times New Roman" w:hAnsi="Arial" w:cs="Times New Roman"/>
      <w:color w:val="auto"/>
      <w:kern w:val="0"/>
      <w:szCs w:val="24"/>
      <w:lang w:eastAsia="en-GB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A30A67"/>
    <w:rPr>
      <w:b/>
      <w:bCs/>
      <w:smallCaps/>
      <w:color w:val="005F5F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77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7B3F"/>
  </w:style>
  <w:style w:type="paragraph" w:styleId="Footer">
    <w:name w:val="footer"/>
    <w:basedOn w:val="Normal"/>
    <w:link w:val="FooterChar"/>
    <w:uiPriority w:val="99"/>
    <w:unhideWhenUsed/>
    <w:rsid w:val="00477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7B3F"/>
  </w:style>
  <w:style w:type="character" w:styleId="Hyperlink">
    <w:name w:val="Hyperlink"/>
    <w:basedOn w:val="DefaultParagraphFont"/>
    <w:uiPriority w:val="99"/>
    <w:unhideWhenUsed/>
    <w:rsid w:val="007E237D"/>
    <w:rPr>
      <w:b/>
      <w:color w:val="003F3E" w:themeColor="text2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028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002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-heading">
    <w:name w:val="Table - heading"/>
    <w:basedOn w:val="Normal"/>
    <w:qFormat/>
    <w:rsid w:val="0092316C"/>
    <w:pPr>
      <w:spacing w:before="60" w:after="60" w:line="300" w:lineRule="exact"/>
    </w:pPr>
    <w:rPr>
      <w:rFonts w:ascii="Arial" w:hAnsi="Arial" w:cs="Arial"/>
      <w:b/>
      <w:szCs w:val="24"/>
    </w:rPr>
  </w:style>
  <w:style w:type="paragraph" w:customStyle="1" w:styleId="Table-body">
    <w:name w:val="Table - body"/>
    <w:basedOn w:val="Normal"/>
    <w:qFormat/>
    <w:rsid w:val="0092316C"/>
    <w:pPr>
      <w:spacing w:before="60" w:after="60" w:line="300" w:lineRule="exact"/>
    </w:pPr>
  </w:style>
  <w:style w:type="table" w:styleId="TableGridLight">
    <w:name w:val="Grid Table Light"/>
    <w:basedOn w:val="TableNormal"/>
    <w:uiPriority w:val="40"/>
    <w:rsid w:val="00800287"/>
    <w:pPr>
      <w:spacing w:after="0" w:line="240" w:lineRule="auto"/>
    </w:pPr>
    <w:tblPr>
      <w:tblBorders>
        <w:top w:val="single" w:sz="4" w:space="0" w:color="96CACA" w:themeColor="background1" w:themeShade="BF"/>
        <w:left w:val="single" w:sz="4" w:space="0" w:color="96CACA" w:themeColor="background1" w:themeShade="BF"/>
        <w:bottom w:val="single" w:sz="4" w:space="0" w:color="96CACA" w:themeColor="background1" w:themeShade="BF"/>
        <w:right w:val="single" w:sz="4" w:space="0" w:color="96CACA" w:themeColor="background1" w:themeShade="BF"/>
        <w:insideH w:val="single" w:sz="4" w:space="0" w:color="96CACA" w:themeColor="background1" w:themeShade="BF"/>
        <w:insideV w:val="single" w:sz="4" w:space="0" w:color="96CACA" w:themeColor="background1" w:themeShade="BF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E237D"/>
    <w:rPr>
      <w:b/>
      <w:color w:val="7F7F7F" w:themeColor="text1" w:themeTint="80"/>
      <w:u w:val="single"/>
    </w:rPr>
  </w:style>
  <w:style w:type="table" w:customStyle="1" w:styleId="Tablegridlinesshaded">
    <w:name w:val="Table gridlines (shaded)"/>
    <w:basedOn w:val="TableNormal"/>
    <w:uiPriority w:val="99"/>
    <w:rsid w:val="00760154"/>
    <w:pPr>
      <w:spacing w:before="60" w:after="60" w:line="300" w:lineRule="exact"/>
    </w:pPr>
    <w:rPr>
      <w:rFonts w:ascii="Arial" w:eastAsia="Times New Roman" w:hAnsi="Arial" w:cs="Times New Roman"/>
      <w:kern w:val="0"/>
      <w:sz w:val="24"/>
      <w:szCs w:val="20"/>
      <w:lang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66B3B3" w:themeFill="accent2"/>
    </w:tcPr>
  </w:style>
  <w:style w:type="table" w:styleId="PlainTable5">
    <w:name w:val="Plain Table 5"/>
    <w:basedOn w:val="TableNormal"/>
    <w:uiPriority w:val="45"/>
    <w:rsid w:val="0076015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E5F2F2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E5F2F2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E5F2F2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E5F2F2" w:themeFill="background1"/>
      </w:tcPr>
    </w:tblStylePr>
    <w:tblStylePr w:type="band1Vert">
      <w:tblPr/>
      <w:tcPr>
        <w:shd w:val="clear" w:color="auto" w:fill="D4EAEA" w:themeFill="background1" w:themeFillShade="F2"/>
      </w:tcPr>
    </w:tblStylePr>
    <w:tblStylePr w:type="band1Horz">
      <w:tblPr/>
      <w:tcPr>
        <w:shd w:val="clear" w:color="auto" w:fill="D4EAEA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gridlinesstandard">
    <w:name w:val="Table gridlines (standard)"/>
    <w:basedOn w:val="TableNormal"/>
    <w:uiPriority w:val="99"/>
    <w:rsid w:val="00D567DE"/>
    <w:pPr>
      <w:spacing w:before="60" w:after="60" w:line="300" w:lineRule="exact"/>
    </w:pPr>
    <w:rPr>
      <w:rFonts w:ascii="Arial" w:eastAsia="Times New Roman" w:hAnsi="Arial" w:cs="Times New Roman"/>
      <w:kern w:val="0"/>
      <w:sz w:val="24"/>
      <w:szCs w:val="20"/>
      <w:lang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">
    <w:name w:val="Style1"/>
    <w:basedOn w:val="TableNormal"/>
    <w:uiPriority w:val="99"/>
    <w:rsid w:val="00D567DE"/>
    <w:pPr>
      <w:spacing w:after="0" w:line="240" w:lineRule="auto"/>
    </w:pPr>
    <w:tblPr/>
  </w:style>
  <w:style w:type="paragraph" w:styleId="FootnoteText">
    <w:name w:val="footnote text"/>
    <w:basedOn w:val="Normal"/>
    <w:link w:val="FootnoteTextChar"/>
    <w:uiPriority w:val="99"/>
    <w:semiHidden/>
    <w:unhideWhenUsed/>
    <w:rsid w:val="008B288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B288F"/>
    <w:rPr>
      <w:color w:val="000000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B288F"/>
    <w:rPr>
      <w:vertAlign w:val="superscript"/>
    </w:rPr>
  </w:style>
  <w:style w:type="numbering" w:customStyle="1" w:styleId="Multilevellist3levels">
    <w:name w:val="Multilevel list (3 levels)"/>
    <w:uiPriority w:val="99"/>
    <w:rsid w:val="003D2595"/>
    <w:pPr>
      <w:numPr>
        <w:numId w:val="8"/>
      </w:numPr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FA647D"/>
    <w:pPr>
      <w:spacing w:after="200" w:line="240" w:lineRule="auto"/>
    </w:pPr>
    <w:rPr>
      <w:i/>
      <w:iCs/>
      <w:color w:val="008080" w:themeColor="accent6"/>
      <w:szCs w:val="18"/>
    </w:rPr>
  </w:style>
  <w:style w:type="paragraph" w:customStyle="1" w:styleId="Table-orderedlistletters">
    <w:name w:val="Table - ordered list (letters)"/>
    <w:link w:val="Table-orderedlistlettersChar"/>
    <w:qFormat/>
    <w:rsid w:val="00873705"/>
    <w:pPr>
      <w:numPr>
        <w:numId w:val="11"/>
      </w:numPr>
      <w:tabs>
        <w:tab w:val="left" w:pos="567"/>
      </w:tabs>
      <w:spacing w:before="60" w:after="60" w:line="300" w:lineRule="exact"/>
    </w:pPr>
    <w:rPr>
      <w:rFonts w:ascii="Arial" w:eastAsia="Times New Roman" w:hAnsi="Arial" w:cs="Times New Roman"/>
      <w:kern w:val="0"/>
      <w:sz w:val="24"/>
      <w:szCs w:val="24"/>
      <w:lang w:eastAsia="en-GB"/>
      <w14:ligatures w14:val="none"/>
    </w:rPr>
  </w:style>
  <w:style w:type="paragraph" w:customStyle="1" w:styleId="Table-orderedlistnumbers">
    <w:name w:val="Table - ordered list (numbers)"/>
    <w:basedOn w:val="Orderedlistnumbers"/>
    <w:qFormat/>
    <w:rsid w:val="0092316C"/>
    <w:pPr>
      <w:spacing w:before="60" w:after="60"/>
    </w:pPr>
  </w:style>
  <w:style w:type="paragraph" w:customStyle="1" w:styleId="Table-bullets">
    <w:name w:val="Table - bullets"/>
    <w:basedOn w:val="Bulletsmain"/>
    <w:qFormat/>
    <w:rsid w:val="0092316C"/>
    <w:pPr>
      <w:spacing w:before="60" w:after="60"/>
    </w:pPr>
  </w:style>
  <w:style w:type="character" w:customStyle="1" w:styleId="Table-orderedlistlettersChar">
    <w:name w:val="Table - ordered list (letters) Char"/>
    <w:basedOn w:val="DefaultParagraphFont"/>
    <w:link w:val="Table-orderedlistletters"/>
    <w:rsid w:val="006047C3"/>
    <w:rPr>
      <w:rFonts w:ascii="Arial" w:eastAsia="Times New Roman" w:hAnsi="Arial" w:cs="Times New Roman"/>
      <w:kern w:val="0"/>
      <w:sz w:val="24"/>
      <w:szCs w:val="24"/>
      <w:lang w:eastAsia="en-GB"/>
      <w14:ligatures w14:val="none"/>
    </w:rPr>
  </w:style>
  <w:style w:type="paragraph" w:customStyle="1" w:styleId="Heading-surtitle">
    <w:name w:val="Heading - surtitle"/>
    <w:basedOn w:val="Heading4"/>
    <w:next w:val="Normal"/>
    <w:link w:val="Heading-surtitleChar"/>
    <w:qFormat/>
    <w:rsid w:val="001347A8"/>
    <w:pPr>
      <w:spacing w:before="420" w:after="0"/>
    </w:pPr>
    <w:rPr>
      <w:b/>
      <w:color w:val="3B7777" w:themeColor="background2" w:themeShade="80"/>
      <w:sz w:val="24"/>
    </w:rPr>
  </w:style>
  <w:style w:type="character" w:customStyle="1" w:styleId="Heading-surtitleChar">
    <w:name w:val="Heading - surtitle Char"/>
    <w:basedOn w:val="Heading4Char"/>
    <w:link w:val="Heading-surtitle"/>
    <w:rsid w:val="001347A8"/>
    <w:rPr>
      <w:rFonts w:eastAsiaTheme="majorEastAsia" w:cstheme="majorBidi"/>
      <w:b/>
      <w:color w:val="3B7777" w:themeColor="background2" w:themeShade="80"/>
      <w:sz w:val="24"/>
      <w:szCs w:val="28"/>
      <w:lang w:val="en-US"/>
    </w:rPr>
  </w:style>
  <w:style w:type="paragraph" w:customStyle="1" w:styleId="Heading1-withsurtitle">
    <w:name w:val="Heading 1 - with surtitle"/>
    <w:basedOn w:val="Heading1"/>
    <w:link w:val="Heading1-withsurtitleChar"/>
    <w:qFormat/>
    <w:rsid w:val="00F842FF"/>
    <w:pPr>
      <w:spacing w:before="0" w:after="240"/>
    </w:pPr>
  </w:style>
  <w:style w:type="character" w:customStyle="1" w:styleId="Heading1-withsurtitleChar">
    <w:name w:val="Heading 1 - with surtitle Char"/>
    <w:basedOn w:val="Heading1Char"/>
    <w:link w:val="Heading1-withsurtitle"/>
    <w:rsid w:val="00F842FF"/>
    <w:rPr>
      <w:rFonts w:asciiTheme="majorHAnsi" w:eastAsiaTheme="majorEastAsia" w:hAnsiTheme="majorHAnsi" w:cstheme="majorBidi"/>
      <w:b/>
      <w:color w:val="008080" w:themeColor="accent1"/>
      <w:sz w:val="36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23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ducationendowmentfoundation.org.uk/early-years" TargetMode="External"/><Relationship Id="rId18" Type="http://schemas.openxmlformats.org/officeDocument/2006/relationships/hyperlink" Target="https://www.gov.uk/government/publications/development-matters--2" TargetMode="External"/><Relationship Id="rId26" Type="http://schemas.openxmlformats.org/officeDocument/2006/relationships/image" Target="media/image5.png"/><Relationship Id="rId21" Type="http://schemas.openxmlformats.org/officeDocument/2006/relationships/hyperlink" Target="https://shop.speechandlanguage.org.uk/products/stages-of-speech-and-language-development-advisory-poster-set-of-5" TargetMode="External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dingley.org.uk/dingleys-promise-training/early-years-inclusion-programme/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childrenscommunitytherapies.uhb.nhs.uk/speech-and-language-therapy/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gov.uk/government/publications/early-years-foundation-stage-framework--2" TargetMode="External"/><Relationship Id="rId20" Type="http://schemas.openxmlformats.org/officeDocument/2006/relationships/hyperlink" Target="https://progress-checker.speechandlanguage.org.uk/" TargetMode="Externa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4.png"/><Relationship Id="rId32" Type="http://schemas.openxmlformats.org/officeDocument/2006/relationships/image" Target="media/image8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solgrid.org.uk/eyc/training/special-events/" TargetMode="External"/><Relationship Id="rId23" Type="http://schemas.openxmlformats.org/officeDocument/2006/relationships/image" Target="media/image3.png"/><Relationship Id="rId28" Type="http://schemas.openxmlformats.org/officeDocument/2006/relationships/hyperlink" Target="https://www.solihull.gov.uk/local-offer-communication-and-learning-difficulties-team-parent-information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birthto5matters.org.uk/wp-content/uploads/2021/04/Birthto5Matters-download.pdf" TargetMode="External"/><Relationship Id="rId31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help-for-early-years-providers.education.gov.uk/" TargetMode="External"/><Relationship Id="rId22" Type="http://schemas.openxmlformats.org/officeDocument/2006/relationships/hyperlink" Target="https://www.solgrid.org.uk/eyc/" TargetMode="External"/><Relationship Id="rId27" Type="http://schemas.openxmlformats.org/officeDocument/2006/relationships/hyperlink" Target="https://www.solihull.gov.uk/children-and-families/solihull-local-offer/early-years-education-0-4-years" TargetMode="External"/><Relationship Id="rId30" Type="http://schemas.openxmlformats.org/officeDocument/2006/relationships/hyperlink" Target="https://www.bbc.co.uk/tiny-happy-people" TargetMode="External"/><Relationship Id="rId35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solihullcouncil.sharepoint.com/sites/CES/CES%20shared%20templates/Education%20and%20inclusion/EI%20A4%20portrait%20document%20basic%20(V01C).dotx" TargetMode="External"/></Relationships>
</file>

<file path=word/theme/theme1.xml><?xml version="1.0" encoding="utf-8"?>
<a:theme xmlns:a="http://schemas.openxmlformats.org/drawingml/2006/main" name="Education and Inclusion 01">
  <a:themeElements>
    <a:clrScheme name="Education and Inclusion V2">
      <a:dk1>
        <a:srgbClr val="000000"/>
      </a:dk1>
      <a:lt1>
        <a:srgbClr val="E5F2F2"/>
      </a:lt1>
      <a:dk2>
        <a:srgbClr val="003F3E"/>
      </a:dk2>
      <a:lt2>
        <a:srgbClr val="99CCCC"/>
      </a:lt2>
      <a:accent1>
        <a:srgbClr val="008080"/>
      </a:accent1>
      <a:accent2>
        <a:srgbClr val="66B3B3"/>
      </a:accent2>
      <a:accent3>
        <a:srgbClr val="339999"/>
      </a:accent3>
      <a:accent4>
        <a:srgbClr val="66B3B3"/>
      </a:accent4>
      <a:accent5>
        <a:srgbClr val="339999"/>
      </a:accent5>
      <a:accent6>
        <a:srgbClr val="008080"/>
      </a:accent6>
      <a:hlink>
        <a:srgbClr val="008080"/>
      </a:hlink>
      <a:folHlink>
        <a:srgbClr val="8F8F8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ducation and Inclusion 01" id="{0D3DDC1D-D159-43BA-8538-4544F444A652}" vid="{9809BCAA-24AE-4EEF-A410-B90142150E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D7777C648E5F429D5F53C8AEE28E8F" ma:contentTypeVersion="71" ma:contentTypeDescription="Create a new document." ma:contentTypeScope="" ma:versionID="1b0ab2af39e5969a6f5d9828107e4e3f">
  <xsd:schema xmlns:xsd="http://www.w3.org/2001/XMLSchema" xmlns:xs="http://www.w3.org/2001/XMLSchema" xmlns:p="http://schemas.microsoft.com/office/2006/metadata/properties" xmlns:ns2="dd9cae9c-d7ca-4066-86f0-119137f05333" xmlns:ns3="335c353f-eb0d-4b76-9072-e6d864852a5d" targetNamespace="http://schemas.microsoft.com/office/2006/metadata/properties" ma:root="true" ma:fieldsID="ecd7942676a4899b1fa9d89def61d8b8" ns2:_="" ns3:_="">
    <xsd:import namespace="dd9cae9c-d7ca-4066-86f0-119137f05333"/>
    <xsd:import namespace="335c353f-eb0d-4b76-9072-e6d864852a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  <xsd:element ref="ns2:Nameofperson" minOccurs="0"/>
                <xsd:element ref="ns2:comment" minOccurs="0"/>
                <xsd:element ref="ns2:email" minOccurs="0"/>
                <xsd:element ref="ns2:PRCShared" minOccurs="0"/>
                <xsd:element ref="ns2:PRCOptOutWindow" minOccurs="0"/>
                <xsd:element ref="ns2:PRCHoldRecords" minOccurs="0"/>
                <xsd:element ref="ns2:AreaSENCoName" minOccurs="0"/>
                <xsd:element ref="ns2:RName" minOccurs="0"/>
                <xsd:element ref="ns2:RSetting" minOccurs="0"/>
                <xsd:element ref="ns2:REmail" minOccurs="0"/>
                <xsd:element ref="ns2:CName" minOccurs="0"/>
                <xsd:element ref="ns2:CLastName" minOccurs="0"/>
                <xsd:element ref="ns2:CD_x002e_O_x002e_B" minOccurs="0"/>
                <xsd:element ref="ns2:CGender" minOccurs="0"/>
                <xsd:element ref="ns2:CAddress" minOccurs="0"/>
                <xsd:element ref="ns2:CPostcode" minOccurs="0"/>
                <xsd:element ref="ns2:CSolihullAddress" minOccurs="0"/>
                <xsd:element ref="ns2:CLocalAAddress" minOccurs="0"/>
                <xsd:element ref="ns2:CSolihullGP" minOccurs="0"/>
                <xsd:element ref="ns2:CLocalAGP" minOccurs="0"/>
                <xsd:element ref="ns2:CFirstLang" minOccurs="0"/>
                <xsd:element ref="ns2:COtherLang" minOccurs="0"/>
                <xsd:element ref="ns2:CDiagnosis" minOccurs="0"/>
                <xsd:element ref="ns2:CStateD" minOccurs="0"/>
                <xsd:element ref="ns2:COtherAge" minOccurs="0"/>
                <xsd:element ref="ns2:CListAge" minOccurs="0"/>
                <xsd:element ref="ns2:CStartS" minOccurs="0"/>
                <xsd:element ref="ns2:CEEF" minOccurs="0"/>
                <xsd:element ref="ns2:CTotalHr" minOccurs="0"/>
                <xsd:element ref="ns2:CMon" minOccurs="0"/>
                <xsd:element ref="ns2:CTue" minOccurs="0"/>
                <xsd:element ref="ns2:CWed" minOccurs="0"/>
                <xsd:element ref="ns2:CThur" minOccurs="0"/>
                <xsd:element ref="ns2:CFri" minOccurs="0"/>
                <xsd:element ref="ns2:CTerm" minOccurs="0"/>
                <xsd:element ref="ns2:SConcern" minOccurs="0"/>
                <xsd:element ref="ns2:SSAT" minOccurs="0"/>
                <xsd:element ref="ns2:STool" minOccurs="0"/>
                <xsd:element ref="ns2:SPSED" minOccurs="0"/>
                <xsd:element ref="ns2:SCLD" minOccurs="0"/>
                <xsd:element ref="ns2:SPD" minOccurs="0"/>
                <xsd:element ref="ns2:SPlay" minOccurs="0"/>
                <xsd:element ref="ns2:SIndependence" minOccurs="0"/>
                <xsd:element ref="ns2:P1Name" minOccurs="0"/>
                <xsd:element ref="ns2:P1Email" minOccurs="0"/>
                <xsd:element ref="ns2:P1Phone" minOccurs="0"/>
                <xsd:element ref="ns2:P1Address" minOccurs="0"/>
                <xsd:element ref="ns2:P1Different" minOccurs="0"/>
                <xsd:element ref="ns2:P1AddP2" minOccurs="0"/>
                <xsd:element ref="ns2:P2Name" minOccurs="0"/>
                <xsd:element ref="ns2:P2Email" minOccurs="0"/>
                <xsd:element ref="ns2:P2Phone" minOccurs="0"/>
                <xsd:element ref="ns2:P2Address" minOccurs="0"/>
                <xsd:element ref="ns2:P2Different" minOccurs="0"/>
                <xsd:element ref="ns2:SAdditionalInfo" minOccurs="0"/>
                <xsd:element ref="ns2:EYTRFinalSubmit" minOccurs="0"/>
                <xsd:element ref="ns2:RRol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9cae9c-d7ca-4066-86f0-119137f053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90eed39-d6ad-4e5c-884b-6dd43fdd6f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  <xsd:element name="Nameofperson" ma:index="22" nillable="true" ma:displayName="Parent Agreement Start" ma:format="Dropdown" ma:internalName="Nameofperson">
      <xsd:simpleType>
        <xsd:restriction base="dms:Text">
          <xsd:maxLength value="255"/>
        </xsd:restriction>
      </xsd:simpleType>
    </xsd:element>
    <xsd:element name="comment" ma:index="23" nillable="true" ma:displayName="SSP Ready" ma:format="Dropdown" ma:internalName="comment">
      <xsd:simpleType>
        <xsd:restriction base="dms:Text">
          <xsd:maxLength value="255"/>
        </xsd:restriction>
      </xsd:simpleType>
    </xsd:element>
    <xsd:element name="email" ma:index="24" nillable="true" ma:displayName="PRC Keep 25" ma:format="Dropdown" ma:internalName="email">
      <xsd:simpleType>
        <xsd:restriction base="dms:Text">
          <xsd:maxLength value="255"/>
        </xsd:restriction>
      </xsd:simpleType>
    </xsd:element>
    <xsd:element name="PRCShared" ma:index="25" nillable="true" ma:displayName="PRC Shared " ma:format="Dropdown" ma:internalName="PRCShared">
      <xsd:simpleType>
        <xsd:restriction base="dms:Text">
          <xsd:maxLength value="255"/>
        </xsd:restriction>
      </xsd:simpleType>
    </xsd:element>
    <xsd:element name="PRCOptOutWindow" ma:index="26" nillable="true" ma:displayName="PRC Opt Out Window" ma:format="Dropdown" ma:internalName="PRCOptOutWindow">
      <xsd:simpleType>
        <xsd:restriction base="dms:Text">
          <xsd:maxLength value="255"/>
        </xsd:restriction>
      </xsd:simpleType>
    </xsd:element>
    <xsd:element name="PRCHoldRecords" ma:index="27" nillable="true" ma:displayName="PRC Hold Records" ma:format="Dropdown" ma:internalName="PRCHoldRecords">
      <xsd:simpleType>
        <xsd:restriction base="dms:Text">
          <xsd:maxLength value="255"/>
        </xsd:restriction>
      </xsd:simpleType>
    </xsd:element>
    <xsd:element name="AreaSENCoName" ma:index="28" nillable="true" ma:displayName="Area SENCo Name" ma:format="Dropdown" ma:internalName="AreaSENCoName">
      <xsd:simpleType>
        <xsd:restriction base="dms:Text">
          <xsd:maxLength value="255"/>
        </xsd:restriction>
      </xsd:simpleType>
    </xsd:element>
    <xsd:element name="RName" ma:index="29" nillable="true" ma:displayName="R Name" ma:format="Dropdown" ma:internalName="RName">
      <xsd:simpleType>
        <xsd:restriction base="dms:Text">
          <xsd:maxLength value="255"/>
        </xsd:restriction>
      </xsd:simpleType>
    </xsd:element>
    <xsd:element name="RSetting" ma:index="30" nillable="true" ma:displayName="R Setting" ma:format="Dropdown" ma:internalName="RSetting">
      <xsd:simpleType>
        <xsd:restriction base="dms:Text">
          <xsd:maxLength value="255"/>
        </xsd:restriction>
      </xsd:simpleType>
    </xsd:element>
    <xsd:element name="REmail" ma:index="31" nillable="true" ma:displayName="R Email" ma:format="Dropdown" ma:internalName="REmail">
      <xsd:simpleType>
        <xsd:restriction base="dms:Text">
          <xsd:maxLength value="255"/>
        </xsd:restriction>
      </xsd:simpleType>
    </xsd:element>
    <xsd:element name="CName" ma:index="32" nillable="true" ma:displayName="C First Name" ma:format="Dropdown" ma:internalName="CName">
      <xsd:simpleType>
        <xsd:restriction base="dms:Text">
          <xsd:maxLength value="255"/>
        </xsd:restriction>
      </xsd:simpleType>
    </xsd:element>
    <xsd:element name="CLastName" ma:index="33" nillable="true" ma:displayName="C Last Name" ma:format="Dropdown" ma:internalName="CLastName">
      <xsd:simpleType>
        <xsd:restriction base="dms:Text">
          <xsd:maxLength value="255"/>
        </xsd:restriction>
      </xsd:simpleType>
    </xsd:element>
    <xsd:element name="CD_x002e_O_x002e_B" ma:index="34" nillable="true" ma:displayName="C D.O.B" ma:format="Dropdown" ma:internalName="CD_x002e_O_x002e_B">
      <xsd:simpleType>
        <xsd:restriction base="dms:Text">
          <xsd:maxLength value="255"/>
        </xsd:restriction>
      </xsd:simpleType>
    </xsd:element>
    <xsd:element name="CGender" ma:index="35" nillable="true" ma:displayName="C Gender" ma:format="Dropdown" ma:internalName="CGender">
      <xsd:simpleType>
        <xsd:restriction base="dms:Text">
          <xsd:maxLength value="255"/>
        </xsd:restriction>
      </xsd:simpleType>
    </xsd:element>
    <xsd:element name="CAddress" ma:index="36" nillable="true" ma:displayName="C Address" ma:format="Dropdown" ma:internalName="CAddress">
      <xsd:simpleType>
        <xsd:restriction base="dms:Text">
          <xsd:maxLength value="255"/>
        </xsd:restriction>
      </xsd:simpleType>
    </xsd:element>
    <xsd:element name="CPostcode" ma:index="37" nillable="true" ma:displayName="C Postcode" ma:format="Dropdown" ma:internalName="CPostcode">
      <xsd:simpleType>
        <xsd:restriction base="dms:Text">
          <xsd:maxLength value="255"/>
        </xsd:restriction>
      </xsd:simpleType>
    </xsd:element>
    <xsd:element name="CSolihullAddress" ma:index="38" nillable="true" ma:displayName="C Solihull Address" ma:format="Dropdown" ma:internalName="CSolihullAddress">
      <xsd:simpleType>
        <xsd:restriction base="dms:Text">
          <xsd:maxLength value="255"/>
        </xsd:restriction>
      </xsd:simpleType>
    </xsd:element>
    <xsd:element name="CLocalAAddress" ma:index="39" nillable="true" ma:displayName="C Local A Address" ma:format="Dropdown" ma:internalName="CLocalAAddress">
      <xsd:simpleType>
        <xsd:restriction base="dms:Text">
          <xsd:maxLength value="255"/>
        </xsd:restriction>
      </xsd:simpleType>
    </xsd:element>
    <xsd:element name="CSolihullGP" ma:index="40" nillable="true" ma:displayName="C Solihull GP" ma:format="Dropdown" ma:internalName="CSolihullGP">
      <xsd:simpleType>
        <xsd:restriction base="dms:Text">
          <xsd:maxLength value="255"/>
        </xsd:restriction>
      </xsd:simpleType>
    </xsd:element>
    <xsd:element name="CLocalAGP" ma:index="41" nillable="true" ma:displayName="C Local A GP" ma:format="Dropdown" ma:internalName="CLocalAGP">
      <xsd:simpleType>
        <xsd:restriction base="dms:Text">
          <xsd:maxLength value="255"/>
        </xsd:restriction>
      </xsd:simpleType>
    </xsd:element>
    <xsd:element name="CFirstLang" ma:index="42" nillable="true" ma:displayName="C First Lang" ma:format="Dropdown" ma:internalName="CFirstLang">
      <xsd:simpleType>
        <xsd:restriction base="dms:Text">
          <xsd:maxLength value="255"/>
        </xsd:restriction>
      </xsd:simpleType>
    </xsd:element>
    <xsd:element name="COtherLang" ma:index="43" nillable="true" ma:displayName="C Other Lang" ma:format="Dropdown" ma:internalName="COtherLang">
      <xsd:simpleType>
        <xsd:restriction base="dms:Text">
          <xsd:maxLength value="255"/>
        </xsd:restriction>
      </xsd:simpleType>
    </xsd:element>
    <xsd:element name="CDiagnosis" ma:index="44" nillable="true" ma:displayName="C Diagnosis" ma:format="Dropdown" ma:internalName="CDiagnosis">
      <xsd:simpleType>
        <xsd:restriction base="dms:Text">
          <xsd:maxLength value="255"/>
        </xsd:restriction>
      </xsd:simpleType>
    </xsd:element>
    <xsd:element name="CStateD" ma:index="45" nillable="true" ma:displayName="C State D" ma:format="Dropdown" ma:internalName="CStateD">
      <xsd:simpleType>
        <xsd:restriction base="dms:Text">
          <xsd:maxLength value="255"/>
        </xsd:restriction>
      </xsd:simpleType>
    </xsd:element>
    <xsd:element name="COtherAge" ma:index="46" nillable="true" ma:displayName="C Other Age" ma:format="Dropdown" ma:internalName="COtherAge">
      <xsd:simpleType>
        <xsd:restriction base="dms:Text">
          <xsd:maxLength value="255"/>
        </xsd:restriction>
      </xsd:simpleType>
    </xsd:element>
    <xsd:element name="CListAge" ma:index="47" nillable="true" ma:displayName="C List Age" ma:format="Dropdown" ma:internalName="CListAge">
      <xsd:simpleType>
        <xsd:restriction base="dms:Text">
          <xsd:maxLength value="255"/>
        </xsd:restriction>
      </xsd:simpleType>
    </xsd:element>
    <xsd:element name="CStartS" ma:index="48" nillable="true" ma:displayName="C Start S" ma:format="Dropdown" ma:internalName="CStartS">
      <xsd:simpleType>
        <xsd:restriction base="dms:Text">
          <xsd:maxLength value="255"/>
        </xsd:restriction>
      </xsd:simpleType>
    </xsd:element>
    <xsd:element name="CEEF" ma:index="49" nillable="true" ma:displayName="C EEF" ma:format="Dropdown" ma:internalName="CEEF">
      <xsd:simpleType>
        <xsd:restriction base="dms:Text">
          <xsd:maxLength value="255"/>
        </xsd:restriction>
      </xsd:simpleType>
    </xsd:element>
    <xsd:element name="CTotalHr" ma:index="50" nillable="true" ma:displayName="C Total Hr" ma:format="Dropdown" ma:internalName="CTotalHr">
      <xsd:simpleType>
        <xsd:restriction base="dms:Text">
          <xsd:maxLength value="255"/>
        </xsd:restriction>
      </xsd:simpleType>
    </xsd:element>
    <xsd:element name="CMon" ma:index="51" nillable="true" ma:displayName="C Mon" ma:format="Dropdown" ma:internalName="CMon">
      <xsd:simpleType>
        <xsd:restriction base="dms:Text">
          <xsd:maxLength value="255"/>
        </xsd:restriction>
      </xsd:simpleType>
    </xsd:element>
    <xsd:element name="CTue" ma:index="52" nillable="true" ma:displayName="C Tue" ma:format="Dropdown" ma:internalName="CTue">
      <xsd:simpleType>
        <xsd:restriction base="dms:Text">
          <xsd:maxLength value="255"/>
        </xsd:restriction>
      </xsd:simpleType>
    </xsd:element>
    <xsd:element name="CWed" ma:index="53" nillable="true" ma:displayName="C Wed" ma:format="Dropdown" ma:internalName="CWed">
      <xsd:simpleType>
        <xsd:restriction base="dms:Text">
          <xsd:maxLength value="255"/>
        </xsd:restriction>
      </xsd:simpleType>
    </xsd:element>
    <xsd:element name="CThur" ma:index="54" nillable="true" ma:displayName="C Thur" ma:format="Dropdown" ma:internalName="CThur">
      <xsd:simpleType>
        <xsd:restriction base="dms:Text">
          <xsd:maxLength value="255"/>
        </xsd:restriction>
      </xsd:simpleType>
    </xsd:element>
    <xsd:element name="CFri" ma:index="55" nillable="true" ma:displayName="C Fri" ma:format="Dropdown" ma:internalName="CFri">
      <xsd:simpleType>
        <xsd:restriction base="dms:Text">
          <xsd:maxLength value="255"/>
        </xsd:restriction>
      </xsd:simpleType>
    </xsd:element>
    <xsd:element name="CTerm" ma:index="56" nillable="true" ma:displayName="C Term " ma:format="Dropdown" ma:internalName="CTerm">
      <xsd:simpleType>
        <xsd:restriction base="dms:Text">
          <xsd:maxLength value="255"/>
        </xsd:restriction>
      </xsd:simpleType>
    </xsd:element>
    <xsd:element name="SConcern" ma:index="57" nillable="true" ma:displayName="S Concern" ma:format="Dropdown" ma:internalName="SConcern">
      <xsd:simpleType>
        <xsd:restriction base="dms:Text">
          <xsd:maxLength value="255"/>
        </xsd:restriction>
      </xsd:simpleType>
    </xsd:element>
    <xsd:element name="SSAT" ma:index="58" nillable="true" ma:displayName="S SAT" ma:format="Dropdown" ma:internalName="SSAT">
      <xsd:simpleType>
        <xsd:restriction base="dms:Text">
          <xsd:maxLength value="255"/>
        </xsd:restriction>
      </xsd:simpleType>
    </xsd:element>
    <xsd:element name="STool" ma:index="59" nillable="true" ma:displayName="S Tool" ma:format="Dropdown" ma:internalName="STool">
      <xsd:simpleType>
        <xsd:restriction base="dms:Text">
          <xsd:maxLength value="255"/>
        </xsd:restriction>
      </xsd:simpleType>
    </xsd:element>
    <xsd:element name="SPSED" ma:index="60" nillable="true" ma:displayName="S PSED" ma:format="Dropdown" ma:internalName="SPSED">
      <xsd:simpleType>
        <xsd:restriction base="dms:Text">
          <xsd:maxLength value="255"/>
        </xsd:restriction>
      </xsd:simpleType>
    </xsd:element>
    <xsd:element name="SCLD" ma:index="61" nillable="true" ma:displayName="S CLD" ma:format="Dropdown" ma:internalName="SCLD">
      <xsd:simpleType>
        <xsd:restriction base="dms:Text">
          <xsd:maxLength value="255"/>
        </xsd:restriction>
      </xsd:simpleType>
    </xsd:element>
    <xsd:element name="SPD" ma:index="62" nillable="true" ma:displayName="S PD" ma:format="Dropdown" ma:internalName="SPD">
      <xsd:simpleType>
        <xsd:restriction base="dms:Text">
          <xsd:maxLength value="255"/>
        </xsd:restriction>
      </xsd:simpleType>
    </xsd:element>
    <xsd:element name="SPlay" ma:index="63" nillable="true" ma:displayName="S Play" ma:format="Dropdown" ma:internalName="SPlay">
      <xsd:simpleType>
        <xsd:restriction base="dms:Text">
          <xsd:maxLength value="255"/>
        </xsd:restriction>
      </xsd:simpleType>
    </xsd:element>
    <xsd:element name="SIndependence" ma:index="64" nillable="true" ma:displayName="S Independence " ma:format="Dropdown" ma:internalName="SIndependence">
      <xsd:simpleType>
        <xsd:restriction base="dms:Text">
          <xsd:maxLength value="255"/>
        </xsd:restriction>
      </xsd:simpleType>
    </xsd:element>
    <xsd:element name="P1Name" ma:index="65" nillable="true" ma:displayName="P1 Name" ma:format="Dropdown" ma:internalName="P1Name">
      <xsd:simpleType>
        <xsd:restriction base="dms:Text">
          <xsd:maxLength value="255"/>
        </xsd:restriction>
      </xsd:simpleType>
    </xsd:element>
    <xsd:element name="P1Email" ma:index="66" nillable="true" ma:displayName="P1 Email" ma:format="Dropdown" ma:internalName="P1Email">
      <xsd:simpleType>
        <xsd:restriction base="dms:Text">
          <xsd:maxLength value="255"/>
        </xsd:restriction>
      </xsd:simpleType>
    </xsd:element>
    <xsd:element name="P1Phone" ma:index="67" nillable="true" ma:displayName="P1 Phone" ma:format="Dropdown" ma:internalName="P1Phone">
      <xsd:simpleType>
        <xsd:restriction base="dms:Text">
          <xsd:maxLength value="255"/>
        </xsd:restriction>
      </xsd:simpleType>
    </xsd:element>
    <xsd:element name="P1Address" ma:index="68" nillable="true" ma:displayName="P1 Address" ma:format="Dropdown" ma:internalName="P1Address">
      <xsd:simpleType>
        <xsd:restriction base="dms:Note">
          <xsd:maxLength value="255"/>
        </xsd:restriction>
      </xsd:simpleType>
    </xsd:element>
    <xsd:element name="P1Different" ma:index="69" nillable="true" ma:displayName="P1 Different" ma:format="Dropdown" ma:internalName="P1Different">
      <xsd:simpleType>
        <xsd:restriction base="dms:Text">
          <xsd:maxLength value="255"/>
        </xsd:restriction>
      </xsd:simpleType>
    </xsd:element>
    <xsd:element name="P1AddP2" ma:index="70" nillable="true" ma:displayName="P1 Add P2" ma:format="Dropdown" ma:internalName="P1AddP2">
      <xsd:simpleType>
        <xsd:restriction base="dms:Text">
          <xsd:maxLength value="255"/>
        </xsd:restriction>
      </xsd:simpleType>
    </xsd:element>
    <xsd:element name="P2Name" ma:index="71" nillable="true" ma:displayName="P2 Name" ma:format="Dropdown" ma:internalName="P2Name">
      <xsd:simpleType>
        <xsd:restriction base="dms:Text">
          <xsd:maxLength value="255"/>
        </xsd:restriction>
      </xsd:simpleType>
    </xsd:element>
    <xsd:element name="P2Email" ma:index="72" nillable="true" ma:displayName="P2 Email" ma:format="Dropdown" ma:internalName="P2Email">
      <xsd:simpleType>
        <xsd:restriction base="dms:Text">
          <xsd:maxLength value="255"/>
        </xsd:restriction>
      </xsd:simpleType>
    </xsd:element>
    <xsd:element name="P2Phone" ma:index="73" nillable="true" ma:displayName="P2 Phone" ma:format="Dropdown" ma:internalName="P2Phone">
      <xsd:simpleType>
        <xsd:restriction base="dms:Text">
          <xsd:maxLength value="255"/>
        </xsd:restriction>
      </xsd:simpleType>
    </xsd:element>
    <xsd:element name="P2Address" ma:index="74" nillable="true" ma:displayName="P2 Address" ma:format="Dropdown" ma:internalName="P2Address">
      <xsd:simpleType>
        <xsd:restriction base="dms:Note">
          <xsd:maxLength value="255"/>
        </xsd:restriction>
      </xsd:simpleType>
    </xsd:element>
    <xsd:element name="P2Different" ma:index="75" nillable="true" ma:displayName="P2 Different" ma:format="Dropdown" ma:internalName="P2Different">
      <xsd:simpleType>
        <xsd:restriction base="dms:Text">
          <xsd:maxLength value="255"/>
        </xsd:restriction>
      </xsd:simpleType>
    </xsd:element>
    <xsd:element name="SAdditionalInfo" ma:index="76" nillable="true" ma:displayName="S Additional Info" ma:format="Dropdown" ma:internalName="SAdditionalInfo">
      <xsd:simpleType>
        <xsd:restriction base="dms:Note">
          <xsd:maxLength value="255"/>
        </xsd:restriction>
      </xsd:simpleType>
    </xsd:element>
    <xsd:element name="EYTRFinalSubmit" ma:index="77" nillable="true" ma:displayName="EYT R Final Submit" ma:format="Dropdown" ma:internalName="EYTRFinalSubmit">
      <xsd:simpleType>
        <xsd:restriction base="dms:Text">
          <xsd:maxLength value="255"/>
        </xsd:restriction>
      </xsd:simpleType>
    </xsd:element>
    <xsd:element name="RRole" ma:index="78" nillable="true" ma:displayName="R Role" ma:format="Dropdown" ma:internalName="RRol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c353f-eb0d-4b76-9072-e6d864852a5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3d26f35-a65b-47df-ab22-cbb309d49558}" ma:internalName="TaxCatchAll" ma:showField="CatchAllData" ma:web="335c353f-eb0d-4b76-9072-e6d864852a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35c353f-eb0d-4b76-9072-e6d864852a5d" xsi:nil="true"/>
    <lcf76f155ced4ddcb4097134ff3c332f xmlns="dd9cae9c-d7ca-4066-86f0-119137f05333">
      <Terms xmlns="http://schemas.microsoft.com/office/infopath/2007/PartnerControls"/>
    </lcf76f155ced4ddcb4097134ff3c332f>
    <CTotalHr xmlns="dd9cae9c-d7ca-4066-86f0-119137f05333" xsi:nil="true"/>
    <EYTRFinalSubmit xmlns="dd9cae9c-d7ca-4066-86f0-119137f05333" xsi:nil="true"/>
    <P2Name xmlns="dd9cae9c-d7ca-4066-86f0-119137f05333" xsi:nil="true"/>
    <CLastName xmlns="dd9cae9c-d7ca-4066-86f0-119137f05333" xsi:nil="true"/>
    <CEEF xmlns="dd9cae9c-d7ca-4066-86f0-119137f05333" xsi:nil="true"/>
    <CTue xmlns="dd9cae9c-d7ca-4066-86f0-119137f05333" xsi:nil="true"/>
    <SPlay xmlns="dd9cae9c-d7ca-4066-86f0-119137f05333" xsi:nil="true"/>
    <P2Different xmlns="dd9cae9c-d7ca-4066-86f0-119137f05333" xsi:nil="true"/>
    <Nameofperson xmlns="dd9cae9c-d7ca-4066-86f0-119137f05333" xsi:nil="true"/>
    <CFri xmlns="dd9cae9c-d7ca-4066-86f0-119137f05333" xsi:nil="true"/>
    <CLocalAGP xmlns="dd9cae9c-d7ca-4066-86f0-119137f05333" xsi:nil="true"/>
    <P2Email xmlns="dd9cae9c-d7ca-4066-86f0-119137f05333" xsi:nil="true"/>
    <CName xmlns="dd9cae9c-d7ca-4066-86f0-119137f05333" xsi:nil="true"/>
    <CFirstLang xmlns="dd9cae9c-d7ca-4066-86f0-119137f05333" xsi:nil="true"/>
    <CStateD xmlns="dd9cae9c-d7ca-4066-86f0-119137f05333" xsi:nil="true"/>
    <P1Address xmlns="dd9cae9c-d7ca-4066-86f0-119137f05333" xsi:nil="true"/>
    <P1AddP2 xmlns="dd9cae9c-d7ca-4066-86f0-119137f05333" xsi:nil="true"/>
    <PRCOptOutWindow xmlns="dd9cae9c-d7ca-4066-86f0-119137f05333" xsi:nil="true"/>
    <CAddress xmlns="dd9cae9c-d7ca-4066-86f0-119137f05333" xsi:nil="true"/>
    <CWed xmlns="dd9cae9c-d7ca-4066-86f0-119137f05333" xsi:nil="true"/>
    <PRCShared xmlns="dd9cae9c-d7ca-4066-86f0-119137f05333" xsi:nil="true"/>
    <CSolihullAddress xmlns="dd9cae9c-d7ca-4066-86f0-119137f05333" xsi:nil="true"/>
    <CLocalAAddress xmlns="dd9cae9c-d7ca-4066-86f0-119137f05333" xsi:nil="true"/>
    <CThur xmlns="dd9cae9c-d7ca-4066-86f0-119137f05333" xsi:nil="true"/>
    <email xmlns="dd9cae9c-d7ca-4066-86f0-119137f05333" xsi:nil="true"/>
    <CSolihullGP xmlns="dd9cae9c-d7ca-4066-86f0-119137f05333" xsi:nil="true"/>
    <SPSED xmlns="dd9cae9c-d7ca-4066-86f0-119137f05333" xsi:nil="true"/>
    <SAdditionalInfo xmlns="dd9cae9c-d7ca-4066-86f0-119137f05333" xsi:nil="true"/>
    <RRole xmlns="dd9cae9c-d7ca-4066-86f0-119137f05333" xsi:nil="true"/>
    <comment xmlns="dd9cae9c-d7ca-4066-86f0-119137f05333" xsi:nil="true"/>
    <SPD xmlns="dd9cae9c-d7ca-4066-86f0-119137f05333" xsi:nil="true"/>
    <P1Name xmlns="dd9cae9c-d7ca-4066-86f0-119137f05333" xsi:nil="true"/>
    <P2Address xmlns="dd9cae9c-d7ca-4066-86f0-119137f05333" xsi:nil="true"/>
    <AreaSENCoName xmlns="dd9cae9c-d7ca-4066-86f0-119137f05333" xsi:nil="true"/>
    <RName xmlns="dd9cae9c-d7ca-4066-86f0-119137f05333" xsi:nil="true"/>
    <REmail xmlns="dd9cae9c-d7ca-4066-86f0-119137f05333" xsi:nil="true"/>
    <COtherAge xmlns="dd9cae9c-d7ca-4066-86f0-119137f05333" xsi:nil="true"/>
    <CStartS xmlns="dd9cae9c-d7ca-4066-86f0-119137f05333" xsi:nil="true"/>
    <RSetting xmlns="dd9cae9c-d7ca-4066-86f0-119137f05333" xsi:nil="true"/>
    <SConcern xmlns="dd9cae9c-d7ca-4066-86f0-119137f05333" xsi:nil="true"/>
    <CMon xmlns="dd9cae9c-d7ca-4066-86f0-119137f05333" xsi:nil="true"/>
    <P1Email xmlns="dd9cae9c-d7ca-4066-86f0-119137f05333" xsi:nil="true"/>
    <CTerm xmlns="dd9cae9c-d7ca-4066-86f0-119137f05333" xsi:nil="true"/>
    <SCLD xmlns="dd9cae9c-d7ca-4066-86f0-119137f05333" xsi:nil="true"/>
    <P1Different xmlns="dd9cae9c-d7ca-4066-86f0-119137f05333" xsi:nil="true"/>
    <P2Phone xmlns="dd9cae9c-d7ca-4066-86f0-119137f05333" xsi:nil="true"/>
    <CListAge xmlns="dd9cae9c-d7ca-4066-86f0-119137f05333" xsi:nil="true"/>
    <CGender xmlns="dd9cae9c-d7ca-4066-86f0-119137f05333" xsi:nil="true"/>
    <COtherLang xmlns="dd9cae9c-d7ca-4066-86f0-119137f05333" xsi:nil="true"/>
    <STool xmlns="dd9cae9c-d7ca-4066-86f0-119137f05333" xsi:nil="true"/>
    <CD_x002e_O_x002e_B xmlns="dd9cae9c-d7ca-4066-86f0-119137f05333" xsi:nil="true"/>
    <CDiagnosis xmlns="dd9cae9c-d7ca-4066-86f0-119137f05333" xsi:nil="true"/>
    <PRCHoldRecords xmlns="dd9cae9c-d7ca-4066-86f0-119137f05333" xsi:nil="true"/>
    <CPostcode xmlns="dd9cae9c-d7ca-4066-86f0-119137f05333" xsi:nil="true"/>
    <SSAT xmlns="dd9cae9c-d7ca-4066-86f0-119137f05333" xsi:nil="true"/>
    <SIndependence xmlns="dd9cae9c-d7ca-4066-86f0-119137f05333" xsi:nil="true"/>
    <P1Phone xmlns="dd9cae9c-d7ca-4066-86f0-119137f0533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A6AC93-5832-4629-99DD-630B826D52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941B5FD-6159-41D1-873B-B06435A4ABD8}"/>
</file>

<file path=customXml/itemProps3.xml><?xml version="1.0" encoding="utf-8"?>
<ds:datastoreItem xmlns:ds="http://schemas.openxmlformats.org/officeDocument/2006/customXml" ds:itemID="{7BA118D9-D0E9-4FF2-807B-EB5EBA05FF2C}">
  <ds:schemaRefs>
    <ds:schemaRef ds:uri="http://schemas.microsoft.com/office/2006/metadata/properties"/>
    <ds:schemaRef ds:uri="http://schemas.microsoft.com/office/infopath/2007/PartnerControls"/>
    <ds:schemaRef ds:uri="b9cd7d79-118e-4cec-ac58-7b82f85f03e9"/>
    <ds:schemaRef ds:uri="95a53055-b097-4002-b766-a86f6b11c372"/>
  </ds:schemaRefs>
</ds:datastoreItem>
</file>

<file path=customXml/itemProps4.xml><?xml version="1.0" encoding="utf-8"?>
<ds:datastoreItem xmlns:ds="http://schemas.openxmlformats.org/officeDocument/2006/customXml" ds:itemID="{6CBD67E8-556B-4C41-9A9A-3A1790D2067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EI%20A4%20portrait%20document%20basic%20(V01C)</Template>
  <TotalTime>1</TotalTime>
  <Pages>2</Pages>
  <Words>476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Solihull Metropolitan Borough Council</Company>
  <LinksUpToDate>false</LinksUpToDate>
  <CharactersWithSpaces>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Morris (Solihull MBC)</dc:creator>
  <cp:keywords/>
  <dc:description/>
  <cp:lastModifiedBy>Marion Dempsey (Solihull MBC)</cp:lastModifiedBy>
  <cp:revision>2</cp:revision>
  <dcterms:created xsi:type="dcterms:W3CDTF">2026-02-27T09:39:00Z</dcterms:created>
  <dcterms:modified xsi:type="dcterms:W3CDTF">2026-02-27T09:39:00Z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0x01010070D7777C648E5F429D5F53C8AEE28E8F</vt:lpwstr>
  </property>
  <property fmtid="{D5CDD505-2E9C-101B-9397-08002B2CF9AE}" pid="3" name="MediaServiceImageTags">
    <vt:lpwstr/>
  </property>
</Properties>
</file>