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EE81" w14:textId="141DD502" w:rsidR="007E3203" w:rsidRDefault="00EE1BE3" w:rsidP="005B73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B6E265" wp14:editId="2891BE99">
                <wp:simplePos x="0" y="0"/>
                <wp:positionH relativeFrom="column">
                  <wp:posOffset>8560435</wp:posOffset>
                </wp:positionH>
                <wp:positionV relativeFrom="paragraph">
                  <wp:posOffset>1327481</wp:posOffset>
                </wp:positionV>
                <wp:extent cx="1565910" cy="1193800"/>
                <wp:effectExtent l="0" t="0" r="0" b="6350"/>
                <wp:wrapSquare wrapText="bothSides"/>
                <wp:docPr id="1960447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193800"/>
                        </a:xfrm>
                        <a:prstGeom prst="rect">
                          <a:avLst/>
                        </a:prstGeom>
                        <a:solidFill>
                          <a:srgbClr val="01A8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9486" w14:textId="4BF9A18E" w:rsidR="008E4F15" w:rsidRDefault="008E4F15" w:rsidP="002212AB">
                            <w:pPr>
                              <w:spacing w:after="0"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Further places for help?</w:t>
                            </w:r>
                          </w:p>
                          <w:p w14:paraId="19AFE87D" w14:textId="63273BB7" w:rsidR="008E4F15" w:rsidRPr="00FD301E" w:rsidRDefault="00FD301E" w:rsidP="002212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301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D301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instrText>HYPERLINK "https://childrenscommunitytherapies.uhb.nhs.uk/speech-and-language-therapy/play-interaction/"</w:instrText>
                            </w:r>
                            <w:r w:rsidRPr="00FD301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r>
                            <w:r w:rsidRPr="00FD301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3A9C" w:rsidRPr="00FD301E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Speech and language videos and leaflets</w:t>
                            </w:r>
                          </w:p>
                          <w:p w14:paraId="07DA7904" w14:textId="2E0D7463" w:rsidR="008C3A9C" w:rsidRPr="0026446B" w:rsidRDefault="00FD301E" w:rsidP="002212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D301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  <w:hyperlink r:id="rId5" w:history="1">
                              <w:r w:rsidR="00EE1BE3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Health Visitor/ GP – Check hearing, vision, physical skills.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6E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05pt;margin-top:104.55pt;width:123.3pt;height:9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" fillcolor="#01a89e" stroked="f">
                <v:textbox>
                  <w:txbxContent>
                    <w:p w14:paraId="6CBC9486" w14:textId="4BF9A18E" w:rsidR="008E4F15" w:rsidRDefault="008E4F15" w:rsidP="002212AB">
                      <w:pPr>
                        <w:spacing w:after="0"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Further places for help?</w:t>
                      </w:r>
                    </w:p>
                    <w:p w14:paraId="19AFE87D" w14:textId="63273BB7" w:rsidR="008E4F15" w:rsidRPr="00FD301E" w:rsidRDefault="00FD301E" w:rsidP="002212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Style w:val="Hyperlin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301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FD301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instrText>HYPERLINK "https://childrenscommunitytherapies.uhb.nhs.uk/speech-and-language-therapy/play-interaction/"</w:instrText>
                      </w:r>
                      <w:r w:rsidRPr="00FD301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r>
                      <w:r w:rsidRPr="00FD301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8C3A9C" w:rsidRPr="00FD301E">
                        <w:rPr>
                          <w:rStyle w:val="Hyperlink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Speech and language videos and leaflets</w:t>
                      </w:r>
                    </w:p>
                    <w:p w14:paraId="07DA7904" w14:textId="2E0D7463" w:rsidR="008C3A9C" w:rsidRPr="0026446B" w:rsidRDefault="00FD301E" w:rsidP="002212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D301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  <w:hyperlink r:id="rId6" w:history="1">
                        <w:r w:rsidR="00EE1BE3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Health Visitor/ GP – Check hearing, vision, physical skills.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6446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4B4F2E" wp14:editId="1FDA1724">
                <wp:simplePos x="0" y="0"/>
                <wp:positionH relativeFrom="column">
                  <wp:posOffset>6509385</wp:posOffset>
                </wp:positionH>
                <wp:positionV relativeFrom="paragraph">
                  <wp:posOffset>4587875</wp:posOffset>
                </wp:positionV>
                <wp:extent cx="1518920" cy="1168400"/>
                <wp:effectExtent l="0" t="0" r="5080" b="0"/>
                <wp:wrapSquare wrapText="bothSides"/>
                <wp:docPr id="1558839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168400"/>
                        </a:xfrm>
                        <a:prstGeom prst="rect">
                          <a:avLst/>
                        </a:prstGeom>
                        <a:solidFill>
                          <a:srgbClr val="01A8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97FC" w14:textId="7B1E8991" w:rsidR="00696134" w:rsidRPr="005436A3" w:rsidRDefault="00D66B39" w:rsidP="00696134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36A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Targeted Pathway</w:t>
                            </w:r>
                          </w:p>
                          <w:p w14:paraId="097E63F9" w14:textId="1F1B7FAE" w:rsidR="00D66B39" w:rsidRPr="005B73CE" w:rsidRDefault="00D66B39" w:rsidP="00696134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support some children and families with </w:t>
                            </w:r>
                            <w:r w:rsidR="005436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speech, </w:t>
                            </w:r>
                            <w:r w:rsidR="005436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language, communication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difficulties</w:t>
                            </w:r>
                            <w:r w:rsidR="005436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4F2E" id="_x0000_s1027" type="#_x0000_t202" style="position:absolute;margin-left:512.55pt;margin-top:361.25pt;width:119.6pt;height:9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" fillcolor="#01a89e" stroked="f">
                <v:textbox>
                  <w:txbxContent>
                    <w:p w14:paraId="786E97FC" w14:textId="7B1E8991" w:rsidR="00696134" w:rsidRPr="005436A3" w:rsidRDefault="00D66B39" w:rsidP="00696134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36A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Targeted Pathway</w:t>
                      </w:r>
                    </w:p>
                    <w:p w14:paraId="097E63F9" w14:textId="1F1B7FAE" w:rsidR="00D66B39" w:rsidRPr="005B73CE" w:rsidRDefault="00D66B39" w:rsidP="00696134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To support some children and families with </w:t>
                      </w:r>
                      <w:r w:rsidR="005436A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speech, </w:t>
                      </w:r>
                      <w:r w:rsidR="005436A3">
                        <w:rPr>
                          <w:color w:val="FFFFFF" w:themeColor="background1"/>
                          <w:sz w:val="20"/>
                          <w:szCs w:val="20"/>
                        </w:rPr>
                        <w:t>language, communication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difficulties</w:t>
                      </w:r>
                      <w:r w:rsidR="005436A3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13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E3572A" wp14:editId="352F2912">
                <wp:simplePos x="0" y="0"/>
                <wp:positionH relativeFrom="column">
                  <wp:posOffset>2470150</wp:posOffset>
                </wp:positionH>
                <wp:positionV relativeFrom="paragraph">
                  <wp:posOffset>3434715</wp:posOffset>
                </wp:positionV>
                <wp:extent cx="1319530" cy="429895"/>
                <wp:effectExtent l="0" t="0" r="0" b="8255"/>
                <wp:wrapSquare wrapText="bothSides"/>
                <wp:docPr id="1878829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429895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2216" w14:textId="61B1454E" w:rsidR="00DE1EF1" w:rsidRPr="00941C7D" w:rsidRDefault="00DE1EF1" w:rsidP="00DE1EF1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941C7D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Join the Solihull family events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572A" id="_x0000_s1028" type="#_x0000_t202" style="position:absolute;margin-left:194.5pt;margin-top:270.45pt;width:103.9pt;height:33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" fillcolor="#65a3d6" stroked="f">
                <v:textbox>
                  <w:txbxContent>
                    <w:p w14:paraId="5E822216" w14:textId="61B1454E" w:rsidR="00DE1EF1" w:rsidRPr="00941C7D" w:rsidRDefault="00DE1EF1" w:rsidP="00DE1EF1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history="1">
                        <w:r w:rsidRPr="00941C7D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Join the Solihull family events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2A8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D22A3" wp14:editId="7627432F">
                <wp:simplePos x="0" y="0"/>
                <wp:positionH relativeFrom="column">
                  <wp:posOffset>2367280</wp:posOffset>
                </wp:positionH>
                <wp:positionV relativeFrom="paragraph">
                  <wp:posOffset>2070100</wp:posOffset>
                </wp:positionV>
                <wp:extent cx="1447165" cy="870585"/>
                <wp:effectExtent l="0" t="0" r="635" b="5715"/>
                <wp:wrapSquare wrapText="bothSides"/>
                <wp:docPr id="1608970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870585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4098" w14:textId="43B3195C" w:rsidR="007E0469" w:rsidRPr="005B73CE" w:rsidRDefault="007E0469" w:rsidP="00DE1EF1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F8269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Join a setting</w:t>
                              </w:r>
                            </w:hyperlink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E1EF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Early Education Funding is available for some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 year olds</w:t>
                            </w:r>
                            <w:proofErr w:type="gramEnd"/>
                            <w:r w:rsidR="00DE1EF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all </w:t>
                            </w:r>
                            <w:proofErr w:type="gramStart"/>
                            <w:r w:rsidR="00DE1EF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 and 4 year olds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22A3" id="_x0000_s1029" type="#_x0000_t202" style="position:absolute;margin-left:186.4pt;margin-top:163pt;width:113.95pt;height:68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" fillcolor="#65a3d6" stroked="f">
                <v:textbox>
                  <w:txbxContent>
                    <w:p w14:paraId="59454098" w14:textId="43B3195C" w:rsidR="007E0469" w:rsidRPr="005B73CE" w:rsidRDefault="007E0469" w:rsidP="00DE1EF1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0" w:history="1">
                        <w:r w:rsidRPr="00F8269F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Join a setting</w:t>
                        </w:r>
                      </w:hyperlink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– </w:t>
                      </w:r>
                      <w:r w:rsidR="00DE1EF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Early Education Funding is available for some </w:t>
                      </w:r>
                      <w:proofErr w:type="gram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2 year olds</w:t>
                      </w:r>
                      <w:proofErr w:type="gramEnd"/>
                      <w:r w:rsidR="00DE1EF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all </w:t>
                      </w:r>
                      <w:proofErr w:type="gramStart"/>
                      <w:r w:rsidR="00DE1EF1">
                        <w:rPr>
                          <w:color w:val="FFFFFF" w:themeColor="background1"/>
                          <w:sz w:val="20"/>
                          <w:szCs w:val="20"/>
                        </w:rPr>
                        <w:t>3 and 4 year olds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F51A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D0C302" wp14:editId="4BE34A3D">
                <wp:simplePos x="0" y="0"/>
                <wp:positionH relativeFrom="column">
                  <wp:posOffset>4499610</wp:posOffset>
                </wp:positionH>
                <wp:positionV relativeFrom="paragraph">
                  <wp:posOffset>3558540</wp:posOffset>
                </wp:positionV>
                <wp:extent cx="1303655" cy="429895"/>
                <wp:effectExtent l="0" t="0" r="0" b="8255"/>
                <wp:wrapSquare wrapText="bothSides"/>
                <wp:docPr id="260770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429895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97B6" w14:textId="4174C93B" w:rsidR="00DE1EF1" w:rsidRPr="00AF51AF" w:rsidRDefault="00DE1EF1" w:rsidP="00DE1EF1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AF51A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Further places for help and ideas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C302" id="_x0000_s1030" type="#_x0000_t202" style="position:absolute;margin-left:354.3pt;margin-top:280.2pt;width:102.65pt;height:33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" fillcolor="#65a3d6" stroked="f">
                <v:textbox>
                  <w:txbxContent>
                    <w:p w14:paraId="7F4197B6" w14:textId="4174C93B" w:rsidR="00DE1EF1" w:rsidRPr="00AF51AF" w:rsidRDefault="00DE1EF1" w:rsidP="00DE1EF1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2" w:history="1">
                        <w:r w:rsidRPr="00AF51AF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Further places for help and ideas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B19D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661E81" wp14:editId="45B9678A">
                <wp:simplePos x="0" y="0"/>
                <wp:positionH relativeFrom="column">
                  <wp:posOffset>2738120</wp:posOffset>
                </wp:positionH>
                <wp:positionV relativeFrom="paragraph">
                  <wp:posOffset>4333875</wp:posOffset>
                </wp:positionV>
                <wp:extent cx="815340" cy="411480"/>
                <wp:effectExtent l="0" t="0" r="3810" b="7620"/>
                <wp:wrapSquare wrapText="bothSides"/>
                <wp:docPr id="10354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41148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7D0A" w14:textId="0205AF48" w:rsidR="00DE1EF1" w:rsidRPr="007019F0" w:rsidRDefault="00DE1EF1" w:rsidP="00DE1EF1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7019F0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How can I help?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1E81" id="_x0000_s1031" type="#_x0000_t202" style="position:absolute;margin-left:215.6pt;margin-top:341.25pt;width:64.2pt;height:3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" fillcolor="#65a3d6" stroked="f">
                <v:textbox>
                  <w:txbxContent>
                    <w:p w14:paraId="49A97D0A" w14:textId="0205AF48" w:rsidR="00DE1EF1" w:rsidRPr="007019F0" w:rsidRDefault="00DE1EF1" w:rsidP="00DE1EF1">
                      <w:pPr>
                        <w:spacing w:line="240" w:lineRule="auto"/>
                        <w:ind w:left="-142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4" w:history="1">
                        <w:r w:rsidRPr="007019F0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How can I help?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F497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40E2B0" wp14:editId="02E250D8">
                <wp:simplePos x="0" y="0"/>
                <wp:positionH relativeFrom="column">
                  <wp:posOffset>8582025</wp:posOffset>
                </wp:positionH>
                <wp:positionV relativeFrom="paragraph">
                  <wp:posOffset>4477385</wp:posOffset>
                </wp:positionV>
                <wp:extent cx="1518920" cy="2191385"/>
                <wp:effectExtent l="0" t="0" r="5080" b="0"/>
                <wp:wrapSquare wrapText="bothSides"/>
                <wp:docPr id="228628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191385"/>
                        </a:xfrm>
                        <a:prstGeom prst="rect">
                          <a:avLst/>
                        </a:prstGeom>
                        <a:solidFill>
                          <a:srgbClr val="0099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CA7B" w14:textId="0F14F55C" w:rsidR="00AF497F" w:rsidRDefault="00934081" w:rsidP="00AF497F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Identify, agree, carry out and review targets with involvement from specialists </w:t>
                            </w:r>
                            <w:r w:rsidR="00AF3D4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4F3169" w14:textId="0A397387" w:rsidR="00AF3D46" w:rsidRPr="00915BAA" w:rsidRDefault="00AF3D46" w:rsidP="00AF497F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5" w:history="1">
                              <w:r w:rsidRPr="00915BAA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Speech and Language Therapy</w:t>
                              </w:r>
                            </w:hyperlink>
                          </w:p>
                          <w:p w14:paraId="2D125A86" w14:textId="35EBF323" w:rsidR="00AF3D46" w:rsidRPr="00524858" w:rsidRDefault="00AF3D46" w:rsidP="00AF497F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524858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Graduated Approach</w:t>
                              </w:r>
                            </w:hyperlink>
                          </w:p>
                          <w:p w14:paraId="407972B6" w14:textId="74988B45" w:rsidR="00AF3D46" w:rsidRPr="00545C30" w:rsidRDefault="00AF3D46" w:rsidP="00AF497F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7" w:history="1">
                              <w:r w:rsidRPr="00545C30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The Early Years team</w:t>
                              </w:r>
                            </w:hyperlink>
                          </w:p>
                          <w:p w14:paraId="2EE95433" w14:textId="7B9C07FA" w:rsidR="00AF3D46" w:rsidRPr="00AA7D27" w:rsidRDefault="00AF3D46" w:rsidP="00AF497F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AA7D2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Specialist Inclusion Support Serv</w:t>
                              </w:r>
                              <w:r w:rsidR="00FA1066" w:rsidRPr="00AA7D2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AA7D2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E2B0" id="_x0000_s1032" type="#_x0000_t202" style="position:absolute;margin-left:675.75pt;margin-top:352.55pt;width:119.6pt;height:172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" fillcolor="#009939" stroked="f">
                <v:textbox>
                  <w:txbxContent>
                    <w:p w14:paraId="5EBBCA7B" w14:textId="0F14F55C" w:rsidR="00AF497F" w:rsidRDefault="00934081" w:rsidP="00AF497F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Identify, agree, carry out and review targets with involvement from specialists </w:t>
                      </w:r>
                      <w:r w:rsidR="00AF3D46">
                        <w:rPr>
                          <w:color w:val="FFFFFF" w:themeColor="background1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4F3169" w14:textId="0A397387" w:rsidR="00AF3D46" w:rsidRPr="00915BAA" w:rsidRDefault="00AF3D46" w:rsidP="00AF497F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hyperlink r:id="rId19" w:history="1">
                        <w:r w:rsidRPr="00915BAA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Speech and Language Therapy</w:t>
                        </w:r>
                      </w:hyperlink>
                    </w:p>
                    <w:p w14:paraId="2D125A86" w14:textId="35EBF323" w:rsidR="00AF3D46" w:rsidRPr="00524858" w:rsidRDefault="00AF3D46" w:rsidP="00AF497F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0" w:history="1">
                        <w:r w:rsidRPr="00524858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Graduated Approach</w:t>
                        </w:r>
                      </w:hyperlink>
                    </w:p>
                    <w:p w14:paraId="407972B6" w14:textId="74988B45" w:rsidR="00AF3D46" w:rsidRPr="00545C30" w:rsidRDefault="00AF3D46" w:rsidP="00AF497F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hyperlink r:id="rId21" w:history="1">
                        <w:r w:rsidRPr="00545C30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The Early Years team</w:t>
                        </w:r>
                      </w:hyperlink>
                    </w:p>
                    <w:p w14:paraId="2EE95433" w14:textId="7B9C07FA" w:rsidR="00AF3D46" w:rsidRPr="00AA7D27" w:rsidRDefault="00AF3D46" w:rsidP="00AF497F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2" w:history="1">
                        <w:r w:rsidRPr="00AA7D27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Specialist Inclusion Support Serv</w:t>
                        </w:r>
                        <w:r w:rsidR="00FA1066" w:rsidRPr="00AA7D27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i</w:t>
                        </w:r>
                        <w:r w:rsidRPr="00AA7D27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ce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D71B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16B06A" wp14:editId="146796CD">
                <wp:simplePos x="0" y="0"/>
                <wp:positionH relativeFrom="column">
                  <wp:posOffset>8582660</wp:posOffset>
                </wp:positionH>
                <wp:positionV relativeFrom="paragraph">
                  <wp:posOffset>3042920</wp:posOffset>
                </wp:positionV>
                <wp:extent cx="1518920" cy="855980"/>
                <wp:effectExtent l="0" t="0" r="5080" b="1270"/>
                <wp:wrapSquare wrapText="bothSides"/>
                <wp:docPr id="729836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855980"/>
                        </a:xfrm>
                        <a:prstGeom prst="rect">
                          <a:avLst/>
                        </a:prstGeom>
                        <a:solidFill>
                          <a:srgbClr val="0099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2D81" w14:textId="278C240F" w:rsidR="007D71BF" w:rsidRPr="00745A28" w:rsidRDefault="00745A28" w:rsidP="007D71BF">
                            <w:pPr>
                              <w:spacing w:line="240" w:lineRule="auto"/>
                              <w:ind w:left="-142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45A2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Specialist Pathway</w:t>
                            </w:r>
                          </w:p>
                          <w:p w14:paraId="085FD5AD" w14:textId="47244A53" w:rsidR="00745A28" w:rsidRPr="005B73CE" w:rsidRDefault="00745A28" w:rsidP="007D71BF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Support for children and families with more complex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B06A" id="_x0000_s1033" type="#_x0000_t202" style="position:absolute;margin-left:675.8pt;margin-top:239.6pt;width:119.6pt;height:6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" fillcolor="#009939" stroked="f">
                <v:textbox>
                  <w:txbxContent>
                    <w:p w14:paraId="3A712D81" w14:textId="278C240F" w:rsidR="007D71BF" w:rsidRPr="00745A28" w:rsidRDefault="00745A28" w:rsidP="007D71BF">
                      <w:pPr>
                        <w:spacing w:line="240" w:lineRule="auto"/>
                        <w:ind w:left="-142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45A2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Specialist Pathway</w:t>
                      </w:r>
                    </w:p>
                    <w:p w14:paraId="085FD5AD" w14:textId="47244A53" w:rsidR="00745A28" w:rsidRPr="005B73CE" w:rsidRDefault="00745A28" w:rsidP="007D71BF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Support for children and families with more complex needs.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04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FA9477" wp14:editId="3874FB3F">
                <wp:simplePos x="0" y="0"/>
                <wp:positionH relativeFrom="column">
                  <wp:posOffset>6511925</wp:posOffset>
                </wp:positionH>
                <wp:positionV relativeFrom="paragraph">
                  <wp:posOffset>1788160</wp:posOffset>
                </wp:positionV>
                <wp:extent cx="1518920" cy="716915"/>
                <wp:effectExtent l="0" t="0" r="5080" b="6985"/>
                <wp:wrapSquare wrapText="bothSides"/>
                <wp:docPr id="315707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716915"/>
                        </a:xfrm>
                        <a:prstGeom prst="rect">
                          <a:avLst/>
                        </a:prstGeom>
                        <a:solidFill>
                          <a:srgbClr val="01A8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33F1" w14:textId="277875D4" w:rsidR="008E2047" w:rsidRPr="005B73CE" w:rsidRDefault="008E2047" w:rsidP="008E2047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Consider a referral to specialist services such as </w:t>
                            </w:r>
                            <w:hyperlink r:id="rId23" w:history="1">
                              <w:r w:rsidRPr="008B056D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Speech and Language Therapy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9477" id="_x0000_s1034" type="#_x0000_t202" style="position:absolute;margin-left:512.75pt;margin-top:140.8pt;width:119.6pt;height:56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" fillcolor="#01a89e" stroked="f">
                <v:textbox>
                  <w:txbxContent>
                    <w:p w14:paraId="733733F1" w14:textId="277875D4" w:rsidR="008E2047" w:rsidRPr="005B73CE" w:rsidRDefault="008E2047" w:rsidP="008E2047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Consider a referral to specialist services such as </w:t>
                      </w:r>
                      <w:hyperlink r:id="rId24" w:history="1">
                        <w:r w:rsidRPr="008B056D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Speech and Language Therapy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436A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7C60DA" wp14:editId="20CB5E8E">
                <wp:simplePos x="0" y="0"/>
                <wp:positionH relativeFrom="column">
                  <wp:posOffset>6557010</wp:posOffset>
                </wp:positionH>
                <wp:positionV relativeFrom="paragraph">
                  <wp:posOffset>3034030</wp:posOffset>
                </wp:positionV>
                <wp:extent cx="1433830" cy="1017270"/>
                <wp:effectExtent l="0" t="0" r="0" b="0"/>
                <wp:wrapSquare wrapText="bothSides"/>
                <wp:docPr id="1062234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1017270"/>
                        </a:xfrm>
                        <a:prstGeom prst="rect">
                          <a:avLst/>
                        </a:prstGeom>
                        <a:solidFill>
                          <a:srgbClr val="01A8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8A96" w14:textId="46B97B63" w:rsidR="005436A3" w:rsidRPr="005B73CE" w:rsidRDefault="005436A3" w:rsidP="005436A3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Discuss concerns with Health Visitor/ GP or the child’s setting. Agree some targets, activities, and review progress</w:t>
                            </w:r>
                            <w:r w:rsidR="008E204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5" w:history="1">
                              <w:r w:rsidR="008E2047" w:rsidRPr="0046313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[Resources]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60DA" id="_x0000_s1035" type="#_x0000_t202" style="position:absolute;margin-left:516.3pt;margin-top:238.9pt;width:112.9pt;height:80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" fillcolor="#01a89e" stroked="f">
                <v:textbox>
                  <w:txbxContent>
                    <w:p w14:paraId="74B38A96" w14:textId="46B97B63" w:rsidR="005436A3" w:rsidRPr="005B73CE" w:rsidRDefault="005436A3" w:rsidP="005436A3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Discuss concerns with Health Visitor/ GP or the child’s setting. Agree some targets, activities, and review progress</w:t>
                      </w:r>
                      <w:r w:rsidR="008E204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26" w:history="1">
                        <w:r w:rsidR="008E2047" w:rsidRPr="0046313F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[Resources]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E1EF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373DEA" wp14:editId="3CDEACFD">
                <wp:simplePos x="0" y="0"/>
                <wp:positionH relativeFrom="column">
                  <wp:posOffset>4489450</wp:posOffset>
                </wp:positionH>
                <wp:positionV relativeFrom="paragraph">
                  <wp:posOffset>4657725</wp:posOffset>
                </wp:positionV>
                <wp:extent cx="1420495" cy="864870"/>
                <wp:effectExtent l="0" t="0" r="8255" b="0"/>
                <wp:wrapSquare wrapText="bothSides"/>
                <wp:docPr id="135374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86487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2250" w14:textId="2382C127" w:rsidR="00DE1EF1" w:rsidRDefault="00F848B7" w:rsidP="00DE1EF1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Still concerned? – move to targeted support</w:t>
                            </w:r>
                          </w:p>
                          <w:p w14:paraId="1F7E9C01" w14:textId="1461483D" w:rsidR="00F848B7" w:rsidRPr="005B73CE" w:rsidRDefault="00F848B7" w:rsidP="00DE1EF1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Seeing progress? – stay on universal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3DEA" id="_x0000_s1036" type="#_x0000_t202" style="position:absolute;margin-left:353.5pt;margin-top:366.75pt;width:111.85pt;height:68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" fillcolor="#65a3d6" stroked="f">
                <v:textbox>
                  <w:txbxContent>
                    <w:p w14:paraId="43C42250" w14:textId="2382C127" w:rsidR="00DE1EF1" w:rsidRDefault="00F848B7" w:rsidP="00DE1EF1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Still concerned? – move to targeted support</w:t>
                      </w:r>
                    </w:p>
                    <w:p w14:paraId="1F7E9C01" w14:textId="1461483D" w:rsidR="00F848B7" w:rsidRPr="005B73CE" w:rsidRDefault="00F848B7" w:rsidP="00DE1EF1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Seeing progress? – stay on universal pathway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EF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4FBFF5" wp14:editId="5B2712B1">
                <wp:simplePos x="0" y="0"/>
                <wp:positionH relativeFrom="column">
                  <wp:posOffset>4499610</wp:posOffset>
                </wp:positionH>
                <wp:positionV relativeFrom="paragraph">
                  <wp:posOffset>2101850</wp:posOffset>
                </wp:positionV>
                <wp:extent cx="1420495" cy="864870"/>
                <wp:effectExtent l="0" t="0" r="8255" b="0"/>
                <wp:wrapSquare wrapText="bothSides"/>
                <wp:docPr id="1333865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86487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4289" w14:textId="0A53AF24" w:rsidR="00DE1EF1" w:rsidRPr="005B73CE" w:rsidRDefault="00DE1EF1" w:rsidP="00DE1EF1">
                            <w:pPr>
                              <w:spacing w:line="240" w:lineRule="auto"/>
                              <w:ind w:left="-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Pr="00291AD5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The Early Years Foundation Stage</w:t>
                              </w:r>
                            </w:hyperlink>
                            <w:r w:rsidRPr="00291AD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guidance gives further developmentally supportive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BFF5" id="_x0000_s1037" type="#_x0000_t202" style="position:absolute;margin-left:354.3pt;margin-top:165.5pt;width:111.85pt;height:68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" fillcolor="#65a3d6" stroked="f">
                <v:textbox>
                  <w:txbxContent>
                    <w:p w14:paraId="2BD74289" w14:textId="0A53AF24" w:rsidR="00DE1EF1" w:rsidRPr="005B73CE" w:rsidRDefault="00DE1EF1" w:rsidP="00DE1EF1">
                      <w:pPr>
                        <w:spacing w:line="240" w:lineRule="auto"/>
                        <w:ind w:left="-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8" w:history="1">
                        <w:r w:rsidRPr="00291AD5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The Early Years Foundation Stage</w:t>
                        </w:r>
                      </w:hyperlink>
                      <w:r w:rsidRPr="00291AD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guidance gives further developmentally supportive ideas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EF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48150" wp14:editId="301950D7">
                <wp:simplePos x="0" y="0"/>
                <wp:positionH relativeFrom="column">
                  <wp:posOffset>546100</wp:posOffset>
                </wp:positionH>
                <wp:positionV relativeFrom="paragraph">
                  <wp:posOffset>1146175</wp:posOffset>
                </wp:positionV>
                <wp:extent cx="1498600" cy="1008380"/>
                <wp:effectExtent l="0" t="0" r="635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0838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3D1D" w14:textId="6EEFE496" w:rsidR="005B73CE" w:rsidRPr="005B73CE" w:rsidRDefault="005B73CE" w:rsidP="00DE1EF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Who will use the </w:t>
                            </w:r>
                            <w:r w:rsidRPr="005B73C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Universal Pathway?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All children and families but especially those developing within a ‘typical’ 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8150" id="_x0000_s1038" type="#_x0000_t202" style="position:absolute;margin-left:43pt;margin-top:90.25pt;width:118pt;height:7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" fillcolor="#65a3d6" stroked="f">
                <v:textbox>
                  <w:txbxContent>
                    <w:p w14:paraId="36703D1D" w14:textId="6EEFE496" w:rsidR="005B73CE" w:rsidRPr="005B73CE" w:rsidRDefault="005B73CE" w:rsidP="00DE1EF1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Who will use the </w:t>
                      </w:r>
                      <w:r w:rsidRPr="005B73C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Universal Pathway?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    All children and families but especially those developing within a ‘typical’ range.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42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00EEB" wp14:editId="0A01249E">
                <wp:simplePos x="0" y="0"/>
                <wp:positionH relativeFrom="page">
                  <wp:align>left</wp:align>
                </wp:positionH>
                <wp:positionV relativeFrom="paragraph">
                  <wp:posOffset>7271400</wp:posOffset>
                </wp:positionV>
                <wp:extent cx="10696220" cy="265268"/>
                <wp:effectExtent l="0" t="0" r="0" b="1905"/>
                <wp:wrapSquare wrapText="bothSides"/>
                <wp:docPr id="695968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6220" cy="265268"/>
                        </a:xfrm>
                        <a:prstGeom prst="rect">
                          <a:avLst/>
                        </a:prstGeom>
                        <a:solidFill>
                          <a:srgbClr val="C7D4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4DB1" w14:textId="5A0F498D" w:rsidR="005B73CE" w:rsidRPr="00932ADA" w:rsidRDefault="00217359" w:rsidP="00932A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hyperlink r:id="rId29" w:history="1">
                              <w:r w:rsidRPr="00932ADA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https://www.solihull.gov.uk</w:t>
                              </w:r>
                              <w:r w:rsidR="00EF5B2D" w:rsidRPr="00932ADA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/children-and-family-support/localoffer/communication-interaction-early-years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0EEB" id="_x0000_s1039" type="#_x0000_t202" style="position:absolute;margin-left:0;margin-top:572.55pt;width:842.2pt;height:20.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" fillcolor="#c7d4ff" stroked="f">
                <v:textbox>
                  <w:txbxContent>
                    <w:p w14:paraId="74134DB1" w14:textId="5A0F498D" w:rsidR="005B73CE" w:rsidRPr="00932ADA" w:rsidRDefault="00217359" w:rsidP="00932AD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hyperlink r:id="rId30" w:history="1">
                        <w:r w:rsidRPr="00932ADA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https://www.solihull.gov.uk</w:t>
                        </w:r>
                        <w:r w:rsidR="00EF5B2D" w:rsidRPr="00932ADA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auto"/>
                            <w:sz w:val="22"/>
                            <w:szCs w:val="22"/>
                          </w:rPr>
                          <w:t>/children-and-family-support/localoffer/communication-interaction-early-years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117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9EA773" wp14:editId="73D45938">
                <wp:simplePos x="0" y="0"/>
                <wp:positionH relativeFrom="column">
                  <wp:posOffset>561340</wp:posOffset>
                </wp:positionH>
                <wp:positionV relativeFrom="paragraph">
                  <wp:posOffset>2734310</wp:posOffset>
                </wp:positionV>
                <wp:extent cx="1498600" cy="457200"/>
                <wp:effectExtent l="0" t="0" r="6350" b="0"/>
                <wp:wrapSquare wrapText="bothSides"/>
                <wp:docPr id="437417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BCA7" w14:textId="7FEA2A15" w:rsidR="008E1171" w:rsidRPr="00D50790" w:rsidRDefault="008E1171" w:rsidP="008E117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Pr="00D50790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What is ‘typical’ for children 0-5 years?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A773" id="_x0000_s1040" type="#_x0000_t202" style="position:absolute;margin-left:44.2pt;margin-top:215.3pt;width:118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" fillcolor="#65a3d6" stroked="f">
                <v:textbox>
                  <w:txbxContent>
                    <w:p w14:paraId="4315BCA7" w14:textId="7FEA2A15" w:rsidR="008E1171" w:rsidRPr="00D50790" w:rsidRDefault="008E1171" w:rsidP="008E1171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32" w:history="1">
                        <w:r w:rsidRPr="00D50790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What is ‘typical’ for children 0-5 years?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E117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AD03C6" wp14:editId="014B76FF">
                <wp:simplePos x="0" y="0"/>
                <wp:positionH relativeFrom="column">
                  <wp:posOffset>502285</wp:posOffset>
                </wp:positionH>
                <wp:positionV relativeFrom="paragraph">
                  <wp:posOffset>3772323</wp:posOffset>
                </wp:positionV>
                <wp:extent cx="1591310" cy="2159000"/>
                <wp:effectExtent l="0" t="0" r="8890" b="0"/>
                <wp:wrapSquare wrapText="bothSides"/>
                <wp:docPr id="2001760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159000"/>
                        </a:xfrm>
                        <a:prstGeom prst="rect">
                          <a:avLst/>
                        </a:prstGeom>
                        <a:solidFill>
                          <a:srgbClr val="65A3D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34BC" w14:textId="36472AA9" w:rsidR="008E1171" w:rsidRPr="008E1171" w:rsidRDefault="008E1171" w:rsidP="008E117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117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Statutory assessment opportunities</w:t>
                            </w:r>
                          </w:p>
                          <w:p w14:paraId="33510B03" w14:textId="7B2F9D19" w:rsidR="008E1171" w:rsidRPr="008E1171" w:rsidRDefault="008E1171" w:rsidP="008E117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117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Health Visitor Ages and Stages Questionnaire at 12 months and 2 years-old.                                             - In setting Early Years Progress Check at age 2 years.                                        - Early Years Foundation Stage Profile in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03C6" id="_x0000_s1041" type="#_x0000_t202" style="position:absolute;margin-left:39.55pt;margin-top:297.05pt;width:125.3pt;height:17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" fillcolor="#65a3d6" stroked="f">
                <v:textbox>
                  <w:txbxContent>
                    <w:p w14:paraId="660034BC" w14:textId="36472AA9" w:rsidR="008E1171" w:rsidRPr="008E1171" w:rsidRDefault="008E1171" w:rsidP="008E1171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E117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Statutory assessment opportunities</w:t>
                      </w:r>
                    </w:p>
                    <w:p w14:paraId="33510B03" w14:textId="7B2F9D19" w:rsidR="008E1171" w:rsidRPr="008E1171" w:rsidRDefault="008E1171" w:rsidP="008E1171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E1171">
                        <w:rPr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Health Visitor Ages and Stages Questionnaire at 12 months and 2 years-old.                                             - In setting Early Years Progress Check at age 2 years.                                        - Early Years Foundation Stage Profile in Reception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171">
        <w:rPr>
          <w:noProof/>
        </w:rPr>
        <w:drawing>
          <wp:anchor distT="0" distB="0" distL="114300" distR="114300" simplePos="0" relativeHeight="251659263" behindDoc="0" locked="0" layoutInCell="1" allowOverlap="1" wp14:anchorId="55929FD6" wp14:editId="106778D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91170" cy="7563742"/>
            <wp:effectExtent l="0" t="0" r="0" b="0"/>
            <wp:wrapNone/>
            <wp:docPr id="1032805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170" cy="75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203" w:rsidSect="005B73CE">
      <w:pgSz w:w="16838" w:h="11906" w:orient="landscape" w:code="9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4547"/>
    <w:multiLevelType w:val="hybridMultilevel"/>
    <w:tmpl w:val="0ED44AFC"/>
    <w:lvl w:ilvl="0" w:tplc="0D4ED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0FFF"/>
    <w:multiLevelType w:val="hybridMultilevel"/>
    <w:tmpl w:val="BD3080B8"/>
    <w:lvl w:ilvl="0" w:tplc="329007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5F5C"/>
    <w:multiLevelType w:val="hybridMultilevel"/>
    <w:tmpl w:val="899836EC"/>
    <w:lvl w:ilvl="0" w:tplc="DC7E86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3090"/>
    <w:multiLevelType w:val="hybridMultilevel"/>
    <w:tmpl w:val="C3BC8588"/>
    <w:lvl w:ilvl="0" w:tplc="6590AC04">
      <w:numFmt w:val="bullet"/>
      <w:lvlText w:val="-"/>
      <w:lvlJc w:val="left"/>
      <w:pPr>
        <w:ind w:left="218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744789363">
    <w:abstractNumId w:val="1"/>
  </w:num>
  <w:num w:numId="2" w16cid:durableId="1093091809">
    <w:abstractNumId w:val="0"/>
  </w:num>
  <w:num w:numId="3" w16cid:durableId="239222497">
    <w:abstractNumId w:val="2"/>
  </w:num>
  <w:num w:numId="4" w16cid:durableId="141481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CE"/>
    <w:rsid w:val="000D48DD"/>
    <w:rsid w:val="001A07E4"/>
    <w:rsid w:val="00217359"/>
    <w:rsid w:val="002212AB"/>
    <w:rsid w:val="0026446B"/>
    <w:rsid w:val="002825C3"/>
    <w:rsid w:val="00291AD5"/>
    <w:rsid w:val="00294BC4"/>
    <w:rsid w:val="0046313F"/>
    <w:rsid w:val="004D4134"/>
    <w:rsid w:val="004E4815"/>
    <w:rsid w:val="00524858"/>
    <w:rsid w:val="00534A0E"/>
    <w:rsid w:val="005436A3"/>
    <w:rsid w:val="00545C30"/>
    <w:rsid w:val="00557DD9"/>
    <w:rsid w:val="005B19DB"/>
    <w:rsid w:val="005B73CE"/>
    <w:rsid w:val="00696134"/>
    <w:rsid w:val="007019F0"/>
    <w:rsid w:val="007162A2"/>
    <w:rsid w:val="00745A28"/>
    <w:rsid w:val="007D71BF"/>
    <w:rsid w:val="007E0469"/>
    <w:rsid w:val="007E3203"/>
    <w:rsid w:val="00895135"/>
    <w:rsid w:val="008B056D"/>
    <w:rsid w:val="008C3A9C"/>
    <w:rsid w:val="008E1171"/>
    <w:rsid w:val="008E2047"/>
    <w:rsid w:val="008E4F15"/>
    <w:rsid w:val="00915BAA"/>
    <w:rsid w:val="00932ADA"/>
    <w:rsid w:val="00934081"/>
    <w:rsid w:val="00941C7D"/>
    <w:rsid w:val="00976D68"/>
    <w:rsid w:val="00A45946"/>
    <w:rsid w:val="00AA7D27"/>
    <w:rsid w:val="00AB2A78"/>
    <w:rsid w:val="00AF3D46"/>
    <w:rsid w:val="00AF497F"/>
    <w:rsid w:val="00AF51AF"/>
    <w:rsid w:val="00BD2A8A"/>
    <w:rsid w:val="00C726CF"/>
    <w:rsid w:val="00CC4369"/>
    <w:rsid w:val="00D50790"/>
    <w:rsid w:val="00D66B39"/>
    <w:rsid w:val="00DE1EF1"/>
    <w:rsid w:val="00E37FE7"/>
    <w:rsid w:val="00ED3427"/>
    <w:rsid w:val="00EE1BE3"/>
    <w:rsid w:val="00EF5B2D"/>
    <w:rsid w:val="00F8269F"/>
    <w:rsid w:val="00F848B7"/>
    <w:rsid w:val="00FA1066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22D5"/>
  <w15:chartTrackingRefBased/>
  <w15:docId w15:val="{F7E387FB-C1B8-4632-81AA-49835B6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7F"/>
  </w:style>
  <w:style w:type="paragraph" w:styleId="Heading1">
    <w:name w:val="heading 1"/>
    <w:basedOn w:val="Normal"/>
    <w:next w:val="Normal"/>
    <w:link w:val="Heading1Char"/>
    <w:uiPriority w:val="9"/>
    <w:qFormat/>
    <w:rsid w:val="005B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7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lihull.gov.uk/children-and-family-support/localoffer/communication-interaction-early-years" TargetMode="External"/><Relationship Id="rId18" Type="http://schemas.openxmlformats.org/officeDocument/2006/relationships/hyperlink" Target="https://www.solihull.gov.uk/Children-and-family-support/localoffer/Communication-and-Learning-Difficulties-Team" TargetMode="External"/><Relationship Id="rId26" Type="http://schemas.openxmlformats.org/officeDocument/2006/relationships/hyperlink" Target="https://www.bbc.co.uk/tiny-happy-people/se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lihull.gov.uk/Children-and-family-support/localoffer/Early-Years-Tea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dportals.solihull.gov.uk/Synergy/Live/SynergyWeb/Solihull_Childcare/" TargetMode="External"/><Relationship Id="rId12" Type="http://schemas.openxmlformats.org/officeDocument/2006/relationships/hyperlink" Target="https://www.solihull.gov.uk/children-and-family-support/localoffer/communication-interaction-early-years" TargetMode="External"/><Relationship Id="rId17" Type="http://schemas.openxmlformats.org/officeDocument/2006/relationships/hyperlink" Target="https://www.solihull.gov.uk/Children-and-family-support/localoffer/Early-Years-Team" TargetMode="External"/><Relationship Id="rId25" Type="http://schemas.openxmlformats.org/officeDocument/2006/relationships/hyperlink" Target="https://www.bbc.co.uk/tiny-happy-people/send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solgrid.org.uk/eyc/send/graduated-approach-incl-ehcp-process/" TargetMode="External"/><Relationship Id="rId20" Type="http://schemas.openxmlformats.org/officeDocument/2006/relationships/hyperlink" Target="https://www.solgrid.org.uk/eyc/send/graduated-approach-incl-ehcp-process/" TargetMode="External"/><Relationship Id="rId29" Type="http://schemas.openxmlformats.org/officeDocument/2006/relationships/hyperlink" Target="https://www.solihull.gov.uk/children-and-family-support/localoffer/communication-interaction-early-ye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lihull.gov.uk/children-and-family-support/localoffer/communication-interaction-early-years" TargetMode="External"/><Relationship Id="rId11" Type="http://schemas.openxmlformats.org/officeDocument/2006/relationships/hyperlink" Target="https://www.solihull.gov.uk/children-and-family-support/localoffer/communication-interaction-early-years" TargetMode="External"/><Relationship Id="rId24" Type="http://schemas.openxmlformats.org/officeDocument/2006/relationships/hyperlink" Target="https://childrenscommunitytherapies.uhb.nhs.uk/speech-and-language-therapy/" TargetMode="External"/><Relationship Id="rId32" Type="http://schemas.openxmlformats.org/officeDocument/2006/relationships/hyperlink" Target="https://foundationyears.org.uk/files/2021/09/What-to-expect-in-the-EYFS-complete-FINAL-16.09-compressed.pdf" TargetMode="External"/><Relationship Id="rId5" Type="http://schemas.openxmlformats.org/officeDocument/2006/relationships/hyperlink" Target="https://www.solihull.gov.uk/children-and-family-support/localoffer/communication-interaction-early-years" TargetMode="External"/><Relationship Id="rId15" Type="http://schemas.openxmlformats.org/officeDocument/2006/relationships/hyperlink" Target="https://childrenscommunitytherapies.uhb.nhs.uk/speech-and-language-therapy/" TargetMode="External"/><Relationship Id="rId23" Type="http://schemas.openxmlformats.org/officeDocument/2006/relationships/hyperlink" Target="https://childrenscommunitytherapies.uhb.nhs.uk/speech-and-language-therapy/" TargetMode="External"/><Relationship Id="rId28" Type="http://schemas.openxmlformats.org/officeDocument/2006/relationships/hyperlink" Target="https://assets.publishing.service.gov.uk/media/64e6002a20ae890014f26cbc/DfE_Development_Matters_Report_Sep2023.pdf" TargetMode="External"/><Relationship Id="rId10" Type="http://schemas.openxmlformats.org/officeDocument/2006/relationships/hyperlink" Target="https://edportals.solihull.gov.uk/Synergy/Live/SynergyWeb/Solihull_Childcare/Childcare.aspx" TargetMode="External"/><Relationship Id="rId19" Type="http://schemas.openxmlformats.org/officeDocument/2006/relationships/hyperlink" Target="https://childrenscommunitytherapies.uhb.nhs.uk/speech-and-language-therapy/" TargetMode="External"/><Relationship Id="rId31" Type="http://schemas.openxmlformats.org/officeDocument/2006/relationships/hyperlink" Target="https://foundationyears.org.uk/files/2021/09/What-to-expect-in-the-EYFS-complete-FINAL-16.09-compres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ortals.solihull.gov.uk/Synergy/Live/SynergyWeb/Solihull_Childcare/Childcare.aspx" TargetMode="External"/><Relationship Id="rId14" Type="http://schemas.openxmlformats.org/officeDocument/2006/relationships/hyperlink" Target="https://www.solihull.gov.uk/children-and-family-support/localoffer/communication-interaction-early-years" TargetMode="External"/><Relationship Id="rId22" Type="http://schemas.openxmlformats.org/officeDocument/2006/relationships/hyperlink" Target="https://www.solihull.gov.uk/Children-and-family-support/localoffer/Communication-and-Learning-Difficulties-Team" TargetMode="External"/><Relationship Id="rId27" Type="http://schemas.openxmlformats.org/officeDocument/2006/relationships/hyperlink" Target="https://assets.publishing.service.gov.uk/media/64e6002a20ae890014f26cbc/DfE_Development_Matters_Report_Sep2023.pdf" TargetMode="External"/><Relationship Id="rId30" Type="http://schemas.openxmlformats.org/officeDocument/2006/relationships/hyperlink" Target="https://www.solihull.gov.uk/children-and-family-support/localoffer/communication-interaction-early-year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dportals.solihull.gov.uk/Synergy/Live/SynergyWeb/Solihull_Child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Forknall (Solihull MBC)</dc:creator>
  <cp:keywords/>
  <dc:description/>
  <cp:lastModifiedBy>Marion Dempsey (Solihull MBC)</cp:lastModifiedBy>
  <cp:revision>2</cp:revision>
  <cp:lastPrinted>2025-06-16T08:27:00Z</cp:lastPrinted>
  <dcterms:created xsi:type="dcterms:W3CDTF">2025-06-20T12:15:00Z</dcterms:created>
  <dcterms:modified xsi:type="dcterms:W3CDTF">2025-06-20T12:15:00Z</dcterms:modified>
</cp:coreProperties>
</file>