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C2C1" w14:textId="643863F4" w:rsidR="00FF7804" w:rsidRDefault="00FF7804" w:rsidP="00FF780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F1081">
        <w:rPr>
          <w:rFonts w:ascii="Arial" w:hAnsi="Arial" w:cs="Arial"/>
          <w:b/>
          <w:noProof/>
          <w:sz w:val="32"/>
          <w:szCs w:val="2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2EFB6037" wp14:editId="625F6CA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55775" cy="6927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5E36C6" w14:textId="57A80799" w:rsidR="00FF7804" w:rsidRDefault="00FF7804" w:rsidP="00FF780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E708728" w14:textId="77777777" w:rsidR="00FF7804" w:rsidRDefault="00FF7804" w:rsidP="00FF780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3D684F1" w14:textId="4DFDE937" w:rsidR="00FF7804" w:rsidRPr="00242611" w:rsidRDefault="00FF7804" w:rsidP="00FF7804">
      <w:pPr>
        <w:jc w:val="center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242611">
        <w:rPr>
          <w:rFonts w:ascii="Arial" w:hAnsi="Arial" w:cs="Arial"/>
          <w:b/>
          <w:bCs/>
          <w:color w:val="0070C0"/>
          <w:sz w:val="40"/>
          <w:szCs w:val="40"/>
          <w:u w:val="single"/>
        </w:rPr>
        <w:t>Choice Boards</w:t>
      </w:r>
      <w:r w:rsidRPr="00242611">
        <w:rPr>
          <w:rFonts w:ascii="Arial" w:hAnsi="Arial" w:cs="Arial"/>
          <w:color w:val="0070C0"/>
          <w:sz w:val="24"/>
          <w:szCs w:val="24"/>
        </w:rPr>
        <w:br/>
      </w:r>
      <w:r w:rsidRPr="00242611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Early Years Team</w:t>
      </w:r>
    </w:p>
    <w:p w14:paraId="20E8D21A" w14:textId="77777777" w:rsidR="00FF7804" w:rsidRPr="00FF7804" w:rsidRDefault="00FF7804" w:rsidP="00FF7804">
      <w:pPr>
        <w:jc w:val="center"/>
        <w:rPr>
          <w:rFonts w:ascii="Arial" w:hAnsi="Arial" w:cs="Arial"/>
          <w:sz w:val="24"/>
          <w:szCs w:val="24"/>
        </w:rPr>
      </w:pPr>
    </w:p>
    <w:p w14:paraId="3D44B932" w14:textId="3E66C41A" w:rsidR="00FF7804" w:rsidRDefault="00FF7804" w:rsidP="00FF7804">
      <w:pPr>
        <w:jc w:val="both"/>
        <w:rPr>
          <w:rFonts w:ascii="Arial" w:hAnsi="Arial" w:cs="Arial"/>
          <w:sz w:val="24"/>
          <w:szCs w:val="24"/>
        </w:rPr>
      </w:pPr>
      <w:r w:rsidRPr="00FF7804">
        <w:rPr>
          <w:rFonts w:ascii="Arial" w:hAnsi="Arial" w:cs="Arial"/>
          <w:sz w:val="24"/>
          <w:szCs w:val="24"/>
        </w:rPr>
        <w:t xml:space="preserve">Choice boards are a </w:t>
      </w:r>
      <w:r w:rsidR="00CB2D06">
        <w:rPr>
          <w:rFonts w:ascii="Arial" w:hAnsi="Arial" w:cs="Arial"/>
          <w:sz w:val="24"/>
          <w:szCs w:val="24"/>
        </w:rPr>
        <w:t xml:space="preserve">useful tool </w:t>
      </w:r>
      <w:r w:rsidRPr="00FF7804">
        <w:rPr>
          <w:rFonts w:ascii="Arial" w:hAnsi="Arial" w:cs="Arial"/>
          <w:sz w:val="24"/>
          <w:szCs w:val="24"/>
        </w:rPr>
        <w:t>for</w:t>
      </w:r>
      <w:r w:rsidR="003768E7">
        <w:rPr>
          <w:rFonts w:ascii="Arial" w:hAnsi="Arial" w:cs="Arial"/>
          <w:sz w:val="24"/>
          <w:szCs w:val="24"/>
        </w:rPr>
        <w:t xml:space="preserve"> </w:t>
      </w:r>
      <w:r w:rsidR="00CB2D06">
        <w:rPr>
          <w:rFonts w:ascii="Arial" w:hAnsi="Arial" w:cs="Arial"/>
          <w:sz w:val="24"/>
          <w:szCs w:val="24"/>
        </w:rPr>
        <w:t>many children, especially those</w:t>
      </w:r>
      <w:r w:rsidRPr="00FF7804">
        <w:rPr>
          <w:rFonts w:ascii="Arial" w:hAnsi="Arial" w:cs="Arial"/>
          <w:sz w:val="24"/>
          <w:szCs w:val="24"/>
        </w:rPr>
        <w:t xml:space="preserve"> who </w:t>
      </w:r>
      <w:r w:rsidR="00CB2D06">
        <w:rPr>
          <w:rFonts w:ascii="Arial" w:hAnsi="Arial" w:cs="Arial"/>
          <w:sz w:val="24"/>
          <w:szCs w:val="24"/>
        </w:rPr>
        <w:t>experience challenges</w:t>
      </w:r>
      <w:r w:rsidRPr="00FF7804">
        <w:rPr>
          <w:rFonts w:ascii="Arial" w:hAnsi="Arial" w:cs="Arial"/>
          <w:sz w:val="24"/>
          <w:szCs w:val="24"/>
        </w:rPr>
        <w:t xml:space="preserve"> </w:t>
      </w:r>
      <w:r w:rsidR="00F06709">
        <w:rPr>
          <w:rFonts w:ascii="Arial" w:hAnsi="Arial" w:cs="Arial"/>
          <w:sz w:val="24"/>
          <w:szCs w:val="24"/>
        </w:rPr>
        <w:t xml:space="preserve">with </w:t>
      </w:r>
      <w:r w:rsidRPr="00FF7804">
        <w:rPr>
          <w:rFonts w:ascii="Arial" w:hAnsi="Arial" w:cs="Arial"/>
          <w:sz w:val="24"/>
          <w:szCs w:val="24"/>
        </w:rPr>
        <w:t xml:space="preserve">processing information and communicating </w:t>
      </w:r>
      <w:r w:rsidR="0092192A">
        <w:rPr>
          <w:rFonts w:ascii="Arial" w:hAnsi="Arial" w:cs="Arial"/>
          <w:sz w:val="24"/>
          <w:szCs w:val="24"/>
        </w:rPr>
        <w:t xml:space="preserve">about their choices </w:t>
      </w:r>
      <w:proofErr w:type="gramStart"/>
      <w:r w:rsidR="0092192A">
        <w:rPr>
          <w:rFonts w:ascii="Arial" w:hAnsi="Arial" w:cs="Arial"/>
          <w:sz w:val="24"/>
          <w:szCs w:val="24"/>
        </w:rPr>
        <w:t>e.g.</w:t>
      </w:r>
      <w:proofErr w:type="gramEnd"/>
      <w:r w:rsidR="0092192A">
        <w:rPr>
          <w:rFonts w:ascii="Arial" w:hAnsi="Arial" w:cs="Arial"/>
          <w:sz w:val="24"/>
          <w:szCs w:val="24"/>
        </w:rPr>
        <w:t xml:space="preserve"> </w:t>
      </w:r>
      <w:r w:rsidRPr="00FF7804">
        <w:rPr>
          <w:rFonts w:ascii="Arial" w:hAnsi="Arial" w:cs="Arial"/>
          <w:sz w:val="24"/>
          <w:szCs w:val="24"/>
        </w:rPr>
        <w:t>verbal</w:t>
      </w:r>
      <w:r w:rsidR="003768E7">
        <w:rPr>
          <w:rFonts w:ascii="Arial" w:hAnsi="Arial" w:cs="Arial"/>
          <w:sz w:val="24"/>
          <w:szCs w:val="24"/>
        </w:rPr>
        <w:t xml:space="preserve"> </w:t>
      </w:r>
      <w:r w:rsidR="0092192A">
        <w:rPr>
          <w:rFonts w:ascii="Arial" w:hAnsi="Arial" w:cs="Arial"/>
          <w:sz w:val="24"/>
          <w:szCs w:val="24"/>
        </w:rPr>
        <w:t>communication difficulties</w:t>
      </w:r>
      <w:r w:rsidRPr="00FF7804">
        <w:rPr>
          <w:rFonts w:ascii="Arial" w:hAnsi="Arial" w:cs="Arial"/>
          <w:sz w:val="24"/>
          <w:szCs w:val="24"/>
        </w:rPr>
        <w:t>.</w:t>
      </w:r>
      <w:r w:rsidR="0092192A">
        <w:rPr>
          <w:rFonts w:ascii="Arial" w:hAnsi="Arial" w:cs="Arial"/>
          <w:sz w:val="24"/>
          <w:szCs w:val="24"/>
        </w:rPr>
        <w:t xml:space="preserve"> They can be used to encourage a child to choose between two or more options</w:t>
      </w:r>
      <w:r w:rsidR="00211434">
        <w:rPr>
          <w:rFonts w:ascii="Arial" w:hAnsi="Arial" w:cs="Arial"/>
          <w:sz w:val="24"/>
          <w:szCs w:val="24"/>
        </w:rPr>
        <w:t xml:space="preserve">, this might be what item they want to play with, which snack they would like, what area they want to be in etc. </w:t>
      </w:r>
      <w:r w:rsidR="00F414A3">
        <w:rPr>
          <w:rFonts w:ascii="Arial" w:hAnsi="Arial" w:cs="Arial"/>
          <w:sz w:val="24"/>
          <w:szCs w:val="24"/>
        </w:rPr>
        <w:t xml:space="preserve">and can be adapted to include more than 2 choices if the child is able to process this and begin to </w:t>
      </w:r>
      <w:proofErr w:type="gramStart"/>
      <w:r w:rsidR="00F414A3">
        <w:rPr>
          <w:rFonts w:ascii="Arial" w:hAnsi="Arial" w:cs="Arial"/>
          <w:sz w:val="24"/>
          <w:szCs w:val="24"/>
        </w:rPr>
        <w:t>make a decision</w:t>
      </w:r>
      <w:proofErr w:type="gramEnd"/>
      <w:r w:rsidR="00F414A3">
        <w:rPr>
          <w:rFonts w:ascii="Arial" w:hAnsi="Arial" w:cs="Arial"/>
          <w:sz w:val="24"/>
          <w:szCs w:val="24"/>
        </w:rPr>
        <w:t xml:space="preserve"> with multiple options. </w:t>
      </w:r>
      <w:r w:rsidR="00211434">
        <w:rPr>
          <w:rFonts w:ascii="Arial" w:hAnsi="Arial" w:cs="Arial"/>
          <w:sz w:val="24"/>
          <w:szCs w:val="24"/>
        </w:rPr>
        <w:t xml:space="preserve"> </w:t>
      </w:r>
      <w:r w:rsidRPr="00FF7804">
        <w:rPr>
          <w:rFonts w:ascii="Arial" w:hAnsi="Arial" w:cs="Arial"/>
          <w:sz w:val="24"/>
          <w:szCs w:val="24"/>
        </w:rPr>
        <w:t xml:space="preserve"> </w:t>
      </w:r>
    </w:p>
    <w:p w14:paraId="6CB7491D" w14:textId="77777777" w:rsidR="00F414A3" w:rsidRPr="00F414A3" w:rsidRDefault="00F414A3" w:rsidP="00FF7804">
      <w:pPr>
        <w:jc w:val="both"/>
        <w:rPr>
          <w:rFonts w:ascii="Arial" w:hAnsi="Arial" w:cs="Arial"/>
          <w:sz w:val="24"/>
          <w:szCs w:val="24"/>
        </w:rPr>
      </w:pPr>
    </w:p>
    <w:p w14:paraId="174B890F" w14:textId="3054B8DD" w:rsidR="00FF7804" w:rsidRPr="00FB4912" w:rsidRDefault="00FF7804" w:rsidP="00FF780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B4912">
        <w:rPr>
          <w:rFonts w:ascii="Arial" w:hAnsi="Arial" w:cs="Arial"/>
          <w:b/>
          <w:bCs/>
          <w:sz w:val="24"/>
          <w:szCs w:val="24"/>
          <w:u w:val="single"/>
        </w:rPr>
        <w:t xml:space="preserve">Aims of a choice board: </w:t>
      </w:r>
    </w:p>
    <w:p w14:paraId="333D0B93" w14:textId="77777777" w:rsidR="00F414A3" w:rsidRDefault="00FF7804" w:rsidP="00FF780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06709">
        <w:rPr>
          <w:rFonts w:ascii="Arial" w:hAnsi="Arial" w:cs="Arial"/>
          <w:sz w:val="24"/>
          <w:szCs w:val="24"/>
        </w:rPr>
        <w:t xml:space="preserve">To encourage </w:t>
      </w:r>
      <w:r w:rsidR="00F414A3">
        <w:rPr>
          <w:rFonts w:ascii="Arial" w:hAnsi="Arial" w:cs="Arial"/>
          <w:sz w:val="24"/>
          <w:szCs w:val="24"/>
        </w:rPr>
        <w:t xml:space="preserve">two-way communication between the adult and child </w:t>
      </w:r>
    </w:p>
    <w:p w14:paraId="497C60A7" w14:textId="09D0F716" w:rsidR="00F06709" w:rsidRDefault="006545D0" w:rsidP="00FF780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offer children with communication challenges an </w:t>
      </w:r>
      <w:r w:rsidR="00FF7804" w:rsidRPr="00F06709">
        <w:rPr>
          <w:rFonts w:ascii="Arial" w:hAnsi="Arial" w:cs="Arial"/>
          <w:sz w:val="24"/>
          <w:szCs w:val="24"/>
        </w:rPr>
        <w:t>alternative means to request something specific</w:t>
      </w:r>
      <w:r w:rsidR="00776AEF">
        <w:rPr>
          <w:rFonts w:ascii="Arial" w:hAnsi="Arial" w:cs="Arial"/>
          <w:sz w:val="24"/>
          <w:szCs w:val="24"/>
        </w:rPr>
        <w:t xml:space="preserve"> </w:t>
      </w:r>
      <w:r w:rsidR="00FF7804" w:rsidRPr="00F06709">
        <w:rPr>
          <w:rFonts w:ascii="Arial" w:hAnsi="Arial" w:cs="Arial"/>
          <w:sz w:val="24"/>
          <w:szCs w:val="24"/>
        </w:rPr>
        <w:t>whilst supporting their language development</w:t>
      </w:r>
      <w:r w:rsidR="00242611">
        <w:rPr>
          <w:rFonts w:ascii="Arial" w:hAnsi="Arial" w:cs="Arial"/>
          <w:sz w:val="24"/>
          <w:szCs w:val="24"/>
        </w:rPr>
        <w:t>.</w:t>
      </w:r>
    </w:p>
    <w:p w14:paraId="505036D7" w14:textId="1B72C3BD" w:rsidR="00FF7804" w:rsidRDefault="00FF7804" w:rsidP="00FF780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06709">
        <w:rPr>
          <w:rFonts w:ascii="Arial" w:hAnsi="Arial" w:cs="Arial"/>
          <w:sz w:val="24"/>
          <w:szCs w:val="24"/>
        </w:rPr>
        <w:t xml:space="preserve">To </w:t>
      </w:r>
      <w:r w:rsidR="00776AEF">
        <w:rPr>
          <w:rFonts w:ascii="Arial" w:hAnsi="Arial" w:cs="Arial"/>
          <w:sz w:val="24"/>
          <w:szCs w:val="24"/>
        </w:rPr>
        <w:t xml:space="preserve">make decision making less over-whelming for children by reducing the number of options and </w:t>
      </w:r>
      <w:r w:rsidR="005E7BC6">
        <w:rPr>
          <w:rFonts w:ascii="Arial" w:hAnsi="Arial" w:cs="Arial"/>
          <w:sz w:val="24"/>
          <w:szCs w:val="24"/>
        </w:rPr>
        <w:t xml:space="preserve">providing a consistent visual aid – words can be forgotten very quickly so when a choice of two options is offered verbally, the child may struggle to remember both of the choices for long enough to make a choice, whereas pictures/visual aids can remain in front of the child as they consider their choice. </w:t>
      </w:r>
    </w:p>
    <w:p w14:paraId="2F43ABA4" w14:textId="77777777" w:rsidR="00F564FC" w:rsidRDefault="00EF1C0E" w:rsidP="00FF780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allow the child to have more control and independence over their daily activities, thereby reducing frustration that can lead to challenging behaviour</w:t>
      </w:r>
      <w:r w:rsidR="00F564FC">
        <w:rPr>
          <w:rFonts w:ascii="Arial" w:hAnsi="Arial" w:cs="Arial"/>
          <w:sz w:val="24"/>
          <w:szCs w:val="24"/>
        </w:rPr>
        <w:t xml:space="preserve">. </w:t>
      </w:r>
    </w:p>
    <w:p w14:paraId="77C9C5CD" w14:textId="2283A452" w:rsidR="008613EA" w:rsidRPr="00F564FC" w:rsidRDefault="008613EA" w:rsidP="00F564FC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F564FC">
        <w:rPr>
          <w:rFonts w:ascii="Arial" w:hAnsi="Arial" w:cs="Arial"/>
          <w:sz w:val="24"/>
          <w:szCs w:val="24"/>
        </w:rPr>
        <w:t xml:space="preserve"> </w:t>
      </w:r>
    </w:p>
    <w:p w14:paraId="763D6120" w14:textId="14528E21" w:rsidR="00FF7804" w:rsidRPr="00FB4912" w:rsidRDefault="00FF7804" w:rsidP="00FF780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F7804">
        <w:rPr>
          <w:rFonts w:ascii="Arial" w:hAnsi="Arial" w:cs="Arial"/>
          <w:sz w:val="24"/>
          <w:szCs w:val="24"/>
        </w:rPr>
        <w:t xml:space="preserve"> </w:t>
      </w:r>
      <w:r w:rsidRPr="00FB4912">
        <w:rPr>
          <w:rFonts w:ascii="Arial" w:hAnsi="Arial" w:cs="Arial"/>
          <w:b/>
          <w:bCs/>
          <w:sz w:val="24"/>
          <w:szCs w:val="24"/>
        </w:rPr>
        <w:t xml:space="preserve">How </w:t>
      </w:r>
      <w:r w:rsidR="00F564FC" w:rsidRPr="00FB4912">
        <w:rPr>
          <w:rFonts w:ascii="Arial" w:hAnsi="Arial" w:cs="Arial"/>
          <w:b/>
          <w:bCs/>
          <w:sz w:val="24"/>
          <w:szCs w:val="24"/>
        </w:rPr>
        <w:t>to</w:t>
      </w:r>
      <w:r w:rsidRPr="00FB4912">
        <w:rPr>
          <w:rFonts w:ascii="Arial" w:hAnsi="Arial" w:cs="Arial"/>
          <w:b/>
          <w:bCs/>
          <w:sz w:val="24"/>
          <w:szCs w:val="24"/>
        </w:rPr>
        <w:t xml:space="preserve"> use ‘Choice’ Boards? </w:t>
      </w:r>
    </w:p>
    <w:p w14:paraId="69C6C93A" w14:textId="2E6B418C" w:rsidR="00F564FC" w:rsidRDefault="00F564FC" w:rsidP="00FF780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Prepare a selection of choices that the child can make throughout the day, these may be photos or visual representations, </w:t>
      </w:r>
      <w:r w:rsidR="00382447">
        <w:rPr>
          <w:rFonts w:ascii="Arial" w:hAnsi="Arial" w:cs="Arial"/>
          <w:sz w:val="24"/>
          <w:szCs w:val="24"/>
        </w:rPr>
        <w:t xml:space="preserve">it is a good idea to have these laminated to make them more durable and to apply </w:t>
      </w:r>
      <w:r w:rsidR="00673536">
        <w:rPr>
          <w:rFonts w:ascii="Arial" w:hAnsi="Arial" w:cs="Arial"/>
          <w:sz w:val="24"/>
          <w:szCs w:val="24"/>
        </w:rPr>
        <w:t>velcro</w:t>
      </w:r>
      <w:r w:rsidR="00616693">
        <w:rPr>
          <w:rFonts w:ascii="Arial" w:hAnsi="Arial" w:cs="Arial"/>
          <w:sz w:val="24"/>
          <w:szCs w:val="24"/>
        </w:rPr>
        <w:t xml:space="preserve"> strips</w:t>
      </w:r>
      <w:r w:rsidR="00382447">
        <w:rPr>
          <w:rFonts w:ascii="Arial" w:hAnsi="Arial" w:cs="Arial"/>
          <w:sz w:val="24"/>
          <w:szCs w:val="24"/>
        </w:rPr>
        <w:t xml:space="preserve"> to the back</w:t>
      </w:r>
      <w:r w:rsidR="00886EBD">
        <w:rPr>
          <w:rFonts w:ascii="Arial" w:hAnsi="Arial" w:cs="Arial"/>
          <w:sz w:val="24"/>
          <w:szCs w:val="24"/>
        </w:rPr>
        <w:t xml:space="preserve">. </w:t>
      </w:r>
    </w:p>
    <w:p w14:paraId="6CB72330" w14:textId="4A3B1D38" w:rsidR="00F06709" w:rsidRDefault="00F06709" w:rsidP="00FF780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FF7804" w:rsidRPr="00F06709">
        <w:rPr>
          <w:rFonts w:ascii="Arial" w:hAnsi="Arial" w:cs="Arial"/>
          <w:sz w:val="24"/>
          <w:szCs w:val="24"/>
        </w:rPr>
        <w:t xml:space="preserve">elect the pictures for the choices of activities or items and stick them on the </w:t>
      </w:r>
      <w:r w:rsidR="00616693">
        <w:rPr>
          <w:rFonts w:ascii="Arial" w:hAnsi="Arial" w:cs="Arial"/>
          <w:sz w:val="24"/>
          <w:szCs w:val="24"/>
        </w:rPr>
        <w:t xml:space="preserve">choice </w:t>
      </w:r>
      <w:r w:rsidR="00FF7804" w:rsidRPr="00F06709">
        <w:rPr>
          <w:rFonts w:ascii="Arial" w:hAnsi="Arial" w:cs="Arial"/>
          <w:sz w:val="24"/>
          <w:szCs w:val="24"/>
        </w:rPr>
        <w:t>board</w:t>
      </w:r>
      <w:r w:rsidR="00E445FC" w:rsidRPr="00E445F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445FC">
        <w:rPr>
          <w:rFonts w:ascii="Arial" w:hAnsi="Arial" w:cs="Arial"/>
          <w:sz w:val="24"/>
          <w:szCs w:val="24"/>
        </w:rPr>
        <w:t>e.g.</w:t>
      </w:r>
      <w:proofErr w:type="gramEnd"/>
      <w:r w:rsidR="00E445FC">
        <w:rPr>
          <w:rFonts w:ascii="Arial" w:hAnsi="Arial" w:cs="Arial"/>
          <w:sz w:val="24"/>
          <w:szCs w:val="24"/>
        </w:rPr>
        <w:t xml:space="preserve"> offering the choice between an apple or a banana for snack.</w:t>
      </w:r>
      <w:r w:rsidR="00FF7804" w:rsidRPr="00F06709">
        <w:rPr>
          <w:rFonts w:ascii="Arial" w:hAnsi="Arial" w:cs="Arial"/>
          <w:sz w:val="24"/>
          <w:szCs w:val="24"/>
        </w:rPr>
        <w:t xml:space="preserve"> Ensure that all items are </w:t>
      </w:r>
      <w:r w:rsidR="00E445FC">
        <w:rPr>
          <w:rFonts w:ascii="Arial" w:hAnsi="Arial" w:cs="Arial"/>
          <w:sz w:val="24"/>
          <w:szCs w:val="24"/>
        </w:rPr>
        <w:t xml:space="preserve">readily </w:t>
      </w:r>
      <w:r w:rsidR="00FF7804" w:rsidRPr="00F06709">
        <w:rPr>
          <w:rFonts w:ascii="Arial" w:hAnsi="Arial" w:cs="Arial"/>
          <w:sz w:val="24"/>
          <w:szCs w:val="24"/>
        </w:rPr>
        <w:t>available</w:t>
      </w:r>
      <w:r w:rsidR="00E445FC">
        <w:rPr>
          <w:rFonts w:ascii="Arial" w:hAnsi="Arial" w:cs="Arial"/>
          <w:sz w:val="24"/>
          <w:szCs w:val="24"/>
        </w:rPr>
        <w:t xml:space="preserve"> to access</w:t>
      </w:r>
      <w:r w:rsidR="00FF7804" w:rsidRPr="00F06709">
        <w:rPr>
          <w:rFonts w:ascii="Arial" w:hAnsi="Arial" w:cs="Arial"/>
          <w:sz w:val="24"/>
          <w:szCs w:val="24"/>
        </w:rPr>
        <w:t xml:space="preserve">. </w:t>
      </w:r>
    </w:p>
    <w:p w14:paraId="21EEE156" w14:textId="31BBCDD5" w:rsidR="00F06709" w:rsidRDefault="00FF7804" w:rsidP="00FF780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06709">
        <w:rPr>
          <w:rFonts w:ascii="Arial" w:hAnsi="Arial" w:cs="Arial"/>
          <w:sz w:val="24"/>
          <w:szCs w:val="24"/>
        </w:rPr>
        <w:t>Place the board in the child’s view at their level and show them the pictures</w:t>
      </w:r>
      <w:r w:rsidR="007C08A0">
        <w:rPr>
          <w:rFonts w:ascii="Arial" w:hAnsi="Arial" w:cs="Arial"/>
          <w:sz w:val="24"/>
          <w:szCs w:val="24"/>
        </w:rPr>
        <w:t xml:space="preserve"> of the two options one at a time</w:t>
      </w:r>
      <w:r w:rsidR="00E445FC">
        <w:rPr>
          <w:rFonts w:ascii="Arial" w:hAnsi="Arial" w:cs="Arial"/>
          <w:sz w:val="24"/>
          <w:szCs w:val="24"/>
        </w:rPr>
        <w:t>, clearly saying what they are</w:t>
      </w:r>
      <w:r w:rsidRPr="00F06709">
        <w:rPr>
          <w:rFonts w:ascii="Arial" w:hAnsi="Arial" w:cs="Arial"/>
          <w:sz w:val="24"/>
          <w:szCs w:val="24"/>
        </w:rPr>
        <w:t>.</w:t>
      </w:r>
    </w:p>
    <w:p w14:paraId="304EB28C" w14:textId="3E23A40C" w:rsidR="00F06709" w:rsidRDefault="003768E7" w:rsidP="00FF780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44D9B">
        <w:rPr>
          <w:rFonts w:ascii="Arial" w:hAnsi="Arial" w:cs="Arial"/>
          <w:sz w:val="24"/>
          <w:szCs w:val="24"/>
        </w:rPr>
        <w:t>f necessary</w:t>
      </w:r>
      <w:r w:rsidR="00FF7804" w:rsidRPr="00F06709">
        <w:rPr>
          <w:rFonts w:ascii="Arial" w:hAnsi="Arial" w:cs="Arial"/>
          <w:sz w:val="24"/>
          <w:szCs w:val="24"/>
        </w:rPr>
        <w:t xml:space="preserve">, prompt the child to </w:t>
      </w:r>
      <w:r w:rsidR="00644D9B">
        <w:rPr>
          <w:rFonts w:ascii="Arial" w:hAnsi="Arial" w:cs="Arial"/>
          <w:sz w:val="24"/>
          <w:szCs w:val="24"/>
        </w:rPr>
        <w:t>select</w:t>
      </w:r>
      <w:r w:rsidR="00FF7804" w:rsidRPr="00F06709">
        <w:rPr>
          <w:rFonts w:ascii="Arial" w:hAnsi="Arial" w:cs="Arial"/>
          <w:sz w:val="24"/>
          <w:szCs w:val="24"/>
        </w:rPr>
        <w:t xml:space="preserve"> a card</w:t>
      </w:r>
      <w:r w:rsidR="00644D9B">
        <w:rPr>
          <w:rFonts w:ascii="Arial" w:hAnsi="Arial" w:cs="Arial"/>
          <w:sz w:val="24"/>
          <w:szCs w:val="24"/>
        </w:rPr>
        <w:t xml:space="preserve"> by pointing, reaching, looking at or saying the name of their choice</w:t>
      </w:r>
      <w:r w:rsidR="00FF7804" w:rsidRPr="00F06709">
        <w:rPr>
          <w:rFonts w:ascii="Arial" w:hAnsi="Arial" w:cs="Arial"/>
          <w:sz w:val="24"/>
          <w:szCs w:val="24"/>
        </w:rPr>
        <w:t>. As soon as a card is chosen, say the word/s and give the child their choice straight away so that they learn cause and effect</w:t>
      </w:r>
      <w:r w:rsidR="007C08A0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7C08A0">
        <w:rPr>
          <w:rFonts w:ascii="Arial" w:hAnsi="Arial" w:cs="Arial"/>
          <w:sz w:val="24"/>
          <w:szCs w:val="24"/>
        </w:rPr>
        <w:lastRenderedPageBreak/>
        <w:t>e.g.</w:t>
      </w:r>
      <w:proofErr w:type="gramEnd"/>
      <w:r w:rsidR="007C08A0">
        <w:rPr>
          <w:rFonts w:ascii="Arial" w:hAnsi="Arial" w:cs="Arial"/>
          <w:sz w:val="24"/>
          <w:szCs w:val="24"/>
        </w:rPr>
        <w:t xml:space="preserve"> “banana!</w:t>
      </w:r>
      <w:r w:rsidR="00CB2D06">
        <w:rPr>
          <w:rFonts w:ascii="Arial" w:hAnsi="Arial" w:cs="Arial"/>
          <w:sz w:val="24"/>
          <w:szCs w:val="24"/>
        </w:rPr>
        <w:t>” and give them the banana, followed by p</w:t>
      </w:r>
      <w:r w:rsidR="00FF7804" w:rsidRPr="00F06709">
        <w:rPr>
          <w:rFonts w:ascii="Arial" w:hAnsi="Arial" w:cs="Arial"/>
          <w:sz w:val="24"/>
          <w:szCs w:val="24"/>
        </w:rPr>
        <w:t>rais</w:t>
      </w:r>
      <w:r w:rsidR="00CB2D06">
        <w:rPr>
          <w:rFonts w:ascii="Arial" w:hAnsi="Arial" w:cs="Arial"/>
          <w:sz w:val="24"/>
          <w:szCs w:val="24"/>
        </w:rPr>
        <w:t xml:space="preserve">ing them </w:t>
      </w:r>
      <w:r w:rsidR="00FF7804" w:rsidRPr="00F06709">
        <w:rPr>
          <w:rFonts w:ascii="Arial" w:hAnsi="Arial" w:cs="Arial"/>
          <w:sz w:val="24"/>
          <w:szCs w:val="24"/>
        </w:rPr>
        <w:t>and celebrat</w:t>
      </w:r>
      <w:r w:rsidR="00CB2D06">
        <w:rPr>
          <w:rFonts w:ascii="Arial" w:hAnsi="Arial" w:cs="Arial"/>
          <w:sz w:val="24"/>
          <w:szCs w:val="24"/>
        </w:rPr>
        <w:t>ing</w:t>
      </w:r>
      <w:r w:rsidR="00FF7804" w:rsidRPr="00F06709">
        <w:rPr>
          <w:rFonts w:ascii="Arial" w:hAnsi="Arial" w:cs="Arial"/>
          <w:sz w:val="24"/>
          <w:szCs w:val="24"/>
        </w:rPr>
        <w:t xml:space="preserve"> their achievement. </w:t>
      </w:r>
    </w:p>
    <w:p w14:paraId="773612AA" w14:textId="56316015" w:rsidR="0088343E" w:rsidRDefault="00FF7804" w:rsidP="00FF780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06709">
        <w:rPr>
          <w:rFonts w:ascii="Arial" w:hAnsi="Arial" w:cs="Arial"/>
          <w:sz w:val="24"/>
          <w:szCs w:val="24"/>
        </w:rPr>
        <w:t xml:space="preserve">As the child begins to understand the process, gradually reduce the amount of support that you give and encourage them to choose </w:t>
      </w:r>
      <w:r w:rsidR="005C1A11">
        <w:rPr>
          <w:rFonts w:ascii="Arial" w:hAnsi="Arial" w:cs="Arial"/>
          <w:sz w:val="24"/>
          <w:szCs w:val="24"/>
        </w:rPr>
        <w:t>with increasing independence</w:t>
      </w:r>
      <w:r w:rsidRPr="00F06709">
        <w:rPr>
          <w:rFonts w:ascii="Arial" w:hAnsi="Arial" w:cs="Arial"/>
          <w:sz w:val="24"/>
          <w:szCs w:val="24"/>
        </w:rPr>
        <w:t>.</w:t>
      </w:r>
    </w:p>
    <w:p w14:paraId="2D0794C7" w14:textId="16E357DC" w:rsidR="00B55DA6" w:rsidRDefault="00B55DA6" w:rsidP="00B55DA6">
      <w:pPr>
        <w:jc w:val="both"/>
        <w:rPr>
          <w:rFonts w:ascii="Arial" w:hAnsi="Arial" w:cs="Arial"/>
          <w:sz w:val="24"/>
          <w:szCs w:val="24"/>
        </w:rPr>
      </w:pPr>
    </w:p>
    <w:p w14:paraId="7B9C9F18" w14:textId="7F0C3A2C" w:rsidR="00E76F40" w:rsidRDefault="00E76F40" w:rsidP="00B55DA6">
      <w:pPr>
        <w:jc w:val="both"/>
        <w:rPr>
          <w:rFonts w:ascii="Arial" w:hAnsi="Arial" w:cs="Arial"/>
          <w:sz w:val="24"/>
          <w:szCs w:val="24"/>
        </w:rPr>
      </w:pPr>
    </w:p>
    <w:p w14:paraId="4FA97A91" w14:textId="049130EA" w:rsidR="00B55DA6" w:rsidRPr="00FB4912" w:rsidRDefault="00B55DA6" w:rsidP="00B55D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B4912">
        <w:rPr>
          <w:rFonts w:ascii="Arial" w:hAnsi="Arial" w:cs="Arial"/>
          <w:b/>
          <w:bCs/>
          <w:sz w:val="24"/>
          <w:szCs w:val="24"/>
        </w:rPr>
        <w:t>Example:</w:t>
      </w:r>
    </w:p>
    <w:p w14:paraId="642F501D" w14:textId="510E2220" w:rsidR="00556804" w:rsidRDefault="00556804" w:rsidP="00B55D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03A2750" wp14:editId="26400A68">
            <wp:simplePos x="0" y="0"/>
            <wp:positionH relativeFrom="margin">
              <wp:align>center</wp:align>
            </wp:positionH>
            <wp:positionV relativeFrom="paragraph">
              <wp:posOffset>61595</wp:posOffset>
            </wp:positionV>
            <wp:extent cx="4160520" cy="2773680"/>
            <wp:effectExtent l="38100" t="38100" r="30480" b="457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27736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3995B" w14:textId="01DBF706" w:rsidR="00556804" w:rsidRDefault="00556804" w:rsidP="00B55DA6">
      <w:pPr>
        <w:jc w:val="both"/>
        <w:rPr>
          <w:rFonts w:ascii="Arial" w:hAnsi="Arial" w:cs="Arial"/>
          <w:sz w:val="24"/>
          <w:szCs w:val="24"/>
        </w:rPr>
      </w:pPr>
    </w:p>
    <w:p w14:paraId="6EA06057" w14:textId="199CEE89" w:rsidR="00556804" w:rsidRPr="00556804" w:rsidRDefault="00556804" w:rsidP="00556804">
      <w:pPr>
        <w:rPr>
          <w:rFonts w:ascii="Arial" w:hAnsi="Arial" w:cs="Arial"/>
          <w:sz w:val="24"/>
          <w:szCs w:val="24"/>
        </w:rPr>
      </w:pPr>
    </w:p>
    <w:p w14:paraId="3477AACD" w14:textId="6DE05AAE" w:rsidR="00556804" w:rsidRPr="00556804" w:rsidRDefault="00556804" w:rsidP="00556804">
      <w:pPr>
        <w:rPr>
          <w:rFonts w:ascii="Arial" w:hAnsi="Arial" w:cs="Arial"/>
          <w:sz w:val="24"/>
          <w:szCs w:val="24"/>
        </w:rPr>
      </w:pPr>
    </w:p>
    <w:p w14:paraId="5303A7BE" w14:textId="4E46F878" w:rsidR="00556804" w:rsidRPr="00556804" w:rsidRDefault="00556804" w:rsidP="00556804">
      <w:pPr>
        <w:rPr>
          <w:rFonts w:ascii="Arial" w:hAnsi="Arial" w:cs="Arial"/>
          <w:sz w:val="24"/>
          <w:szCs w:val="24"/>
        </w:rPr>
      </w:pPr>
    </w:p>
    <w:p w14:paraId="13B6E246" w14:textId="6A134043" w:rsidR="00556804" w:rsidRPr="00556804" w:rsidRDefault="00556804" w:rsidP="00556804">
      <w:pPr>
        <w:rPr>
          <w:rFonts w:ascii="Arial" w:hAnsi="Arial" w:cs="Arial"/>
          <w:sz w:val="24"/>
          <w:szCs w:val="24"/>
        </w:rPr>
      </w:pPr>
    </w:p>
    <w:p w14:paraId="7F954A50" w14:textId="1D50E88F" w:rsidR="00556804" w:rsidRPr="00556804" w:rsidRDefault="00556804" w:rsidP="00556804">
      <w:pPr>
        <w:rPr>
          <w:rFonts w:ascii="Arial" w:hAnsi="Arial" w:cs="Arial"/>
          <w:sz w:val="24"/>
          <w:szCs w:val="24"/>
        </w:rPr>
      </w:pPr>
    </w:p>
    <w:p w14:paraId="43F6756A" w14:textId="61033793" w:rsidR="00556804" w:rsidRPr="00556804" w:rsidRDefault="00556804" w:rsidP="00556804">
      <w:pPr>
        <w:rPr>
          <w:rFonts w:ascii="Arial" w:hAnsi="Arial" w:cs="Arial"/>
          <w:sz w:val="24"/>
          <w:szCs w:val="24"/>
        </w:rPr>
      </w:pPr>
    </w:p>
    <w:p w14:paraId="5377FAF6" w14:textId="3CE3932C" w:rsidR="00556804" w:rsidRPr="00556804" w:rsidRDefault="00556804" w:rsidP="00556804">
      <w:pPr>
        <w:rPr>
          <w:rFonts w:ascii="Arial" w:hAnsi="Arial" w:cs="Arial"/>
          <w:sz w:val="24"/>
          <w:szCs w:val="24"/>
        </w:rPr>
      </w:pPr>
    </w:p>
    <w:p w14:paraId="0191D6BB" w14:textId="52E76BF2" w:rsidR="00556804" w:rsidRPr="00556804" w:rsidRDefault="00556804" w:rsidP="00556804">
      <w:pPr>
        <w:rPr>
          <w:rFonts w:ascii="Arial" w:hAnsi="Arial" w:cs="Arial"/>
          <w:sz w:val="24"/>
          <w:szCs w:val="24"/>
        </w:rPr>
      </w:pPr>
    </w:p>
    <w:p w14:paraId="1324FC9C" w14:textId="0CFB9583" w:rsidR="00556804" w:rsidRPr="00556804" w:rsidRDefault="00556804" w:rsidP="00556804">
      <w:pPr>
        <w:rPr>
          <w:rFonts w:ascii="Arial" w:hAnsi="Arial" w:cs="Arial"/>
          <w:sz w:val="24"/>
          <w:szCs w:val="24"/>
        </w:rPr>
      </w:pPr>
    </w:p>
    <w:p w14:paraId="2AA375D8" w14:textId="5BEC9C3C" w:rsidR="00556804" w:rsidRDefault="00556804" w:rsidP="00556804">
      <w:pPr>
        <w:rPr>
          <w:rFonts w:ascii="Arial" w:hAnsi="Arial" w:cs="Arial"/>
          <w:sz w:val="24"/>
          <w:szCs w:val="24"/>
        </w:rPr>
      </w:pPr>
    </w:p>
    <w:p w14:paraId="1F328F8D" w14:textId="71B9E152" w:rsidR="00556804" w:rsidRDefault="00556804" w:rsidP="00556804">
      <w:pPr>
        <w:rPr>
          <w:rFonts w:ascii="Arial" w:hAnsi="Arial" w:cs="Arial"/>
          <w:sz w:val="24"/>
          <w:szCs w:val="24"/>
        </w:rPr>
      </w:pPr>
    </w:p>
    <w:p w14:paraId="03060379" w14:textId="18BFF607" w:rsidR="00556804" w:rsidRPr="00556804" w:rsidRDefault="00556804" w:rsidP="00556804">
      <w:pPr>
        <w:tabs>
          <w:tab w:val="left" w:pos="201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556804" w:rsidRPr="00556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0852"/>
    <w:multiLevelType w:val="hybridMultilevel"/>
    <w:tmpl w:val="697E91CC"/>
    <w:lvl w:ilvl="0" w:tplc="DC48525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278E2"/>
    <w:multiLevelType w:val="hybridMultilevel"/>
    <w:tmpl w:val="820C7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846711">
    <w:abstractNumId w:val="0"/>
  </w:num>
  <w:num w:numId="2" w16cid:durableId="50759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04"/>
    <w:rsid w:val="000E2EB5"/>
    <w:rsid w:val="00211434"/>
    <w:rsid w:val="00242611"/>
    <w:rsid w:val="00281F8D"/>
    <w:rsid w:val="003768E7"/>
    <w:rsid w:val="00382447"/>
    <w:rsid w:val="004C5E5E"/>
    <w:rsid w:val="00556804"/>
    <w:rsid w:val="005C1A11"/>
    <w:rsid w:val="005E7BC6"/>
    <w:rsid w:val="00616693"/>
    <w:rsid w:val="00644D9B"/>
    <w:rsid w:val="006545D0"/>
    <w:rsid w:val="00660A7A"/>
    <w:rsid w:val="00673536"/>
    <w:rsid w:val="00776AEF"/>
    <w:rsid w:val="007C08A0"/>
    <w:rsid w:val="008613EA"/>
    <w:rsid w:val="0088343E"/>
    <w:rsid w:val="00886EBD"/>
    <w:rsid w:val="00917051"/>
    <w:rsid w:val="0092192A"/>
    <w:rsid w:val="009D193A"/>
    <w:rsid w:val="00A058A4"/>
    <w:rsid w:val="00B55DA6"/>
    <w:rsid w:val="00CB2D06"/>
    <w:rsid w:val="00E445FC"/>
    <w:rsid w:val="00E76F40"/>
    <w:rsid w:val="00EB5601"/>
    <w:rsid w:val="00EF1C0E"/>
    <w:rsid w:val="00F06709"/>
    <w:rsid w:val="00F414A3"/>
    <w:rsid w:val="00F564FC"/>
    <w:rsid w:val="00FB4912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E2B9F"/>
  <w15:chartTrackingRefBased/>
  <w15:docId w15:val="{2C8D781A-BFD1-4B38-B672-09C94714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Hemphill (Solihull MBC)</dc:creator>
  <cp:keywords/>
  <dc:description/>
  <cp:lastModifiedBy>Charlotte Urquhart (Childrens Services and Skills Directorate)</cp:lastModifiedBy>
  <cp:revision>5</cp:revision>
  <dcterms:created xsi:type="dcterms:W3CDTF">2023-08-04T13:15:00Z</dcterms:created>
  <dcterms:modified xsi:type="dcterms:W3CDTF">2023-08-30T12:04:00Z</dcterms:modified>
</cp:coreProperties>
</file>