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8DAE" w14:textId="77777777" w:rsidR="00D96703" w:rsidRDefault="0035182F" w:rsidP="0035182F">
      <w:pPr>
        <w:jc w:val="center"/>
        <w:rPr>
          <w:rFonts w:ascii="Comic Sans MS" w:hAnsi="Comic Sans MS"/>
          <w:sz w:val="24"/>
          <w:szCs w:val="24"/>
        </w:rPr>
      </w:pPr>
      <w:r w:rsidRPr="0035182F">
        <w:rPr>
          <w:rFonts w:ascii="Comic Sans MS" w:hAnsi="Comic Sans MS"/>
          <w:b/>
          <w:sz w:val="28"/>
          <w:szCs w:val="28"/>
          <w:u w:val="single"/>
        </w:rPr>
        <w:t>Mirroring Strategy</w:t>
      </w:r>
    </w:p>
    <w:p w14:paraId="47E97F52" w14:textId="63C63BD6" w:rsidR="0021134C" w:rsidRDefault="00F90B68" w:rsidP="0035182F">
      <w:pPr>
        <w:rPr>
          <w:rFonts w:ascii="Comic Sans MS" w:hAnsi="Comic Sans MS"/>
          <w:sz w:val="24"/>
          <w:szCs w:val="24"/>
        </w:rPr>
      </w:pPr>
      <w:r>
        <w:rPr>
          <w:rFonts w:ascii="Comic Sans MS" w:hAnsi="Comic Sans MS"/>
          <w:b/>
          <w:sz w:val="24"/>
          <w:szCs w:val="24"/>
          <w:u w:val="single"/>
        </w:rPr>
        <w:t>What is it?</w:t>
      </w:r>
      <w:r>
        <w:rPr>
          <w:rFonts w:ascii="Comic Sans MS" w:hAnsi="Comic Sans MS"/>
          <w:sz w:val="24"/>
          <w:szCs w:val="24"/>
        </w:rPr>
        <w:tab/>
      </w:r>
      <w:r>
        <w:rPr>
          <w:rFonts w:ascii="Comic Sans MS" w:hAnsi="Comic Sans MS"/>
          <w:sz w:val="24"/>
          <w:szCs w:val="24"/>
        </w:rPr>
        <w:tab/>
      </w:r>
    </w:p>
    <w:p w14:paraId="41435C6D" w14:textId="6D649D0A" w:rsidR="00D96703" w:rsidRDefault="0035182F" w:rsidP="0035182F">
      <w:pPr>
        <w:rPr>
          <w:rFonts w:ascii="Comic Sans MS" w:hAnsi="Comic Sans MS"/>
          <w:sz w:val="24"/>
          <w:szCs w:val="24"/>
        </w:rPr>
      </w:pPr>
      <w:r>
        <w:rPr>
          <w:rFonts w:ascii="Comic Sans MS" w:hAnsi="Comic Sans MS"/>
          <w:sz w:val="24"/>
          <w:szCs w:val="24"/>
        </w:rPr>
        <w:t>Mirroring is</w:t>
      </w:r>
      <w:r w:rsidR="00D45D80">
        <w:rPr>
          <w:rFonts w:ascii="Comic Sans MS" w:hAnsi="Comic Sans MS"/>
          <w:sz w:val="24"/>
          <w:szCs w:val="24"/>
        </w:rPr>
        <w:t xml:space="preserve"> a</w:t>
      </w:r>
      <w:r>
        <w:rPr>
          <w:rFonts w:ascii="Comic Sans MS" w:hAnsi="Comic Sans MS"/>
          <w:sz w:val="24"/>
          <w:szCs w:val="24"/>
        </w:rPr>
        <w:t xml:space="preserve"> strategy used to develop </w:t>
      </w:r>
      <w:r w:rsidR="00AE3D37">
        <w:rPr>
          <w:rFonts w:ascii="Comic Sans MS" w:hAnsi="Comic Sans MS"/>
          <w:sz w:val="24"/>
          <w:szCs w:val="24"/>
        </w:rPr>
        <w:t xml:space="preserve">an awareness of others </w:t>
      </w:r>
      <w:r>
        <w:rPr>
          <w:rFonts w:ascii="Comic Sans MS" w:hAnsi="Comic Sans MS"/>
          <w:sz w:val="24"/>
          <w:szCs w:val="24"/>
        </w:rPr>
        <w:t>and aid communication. It allows the child to lead the interaction with no sense of task or objective. The process starts slowly with the adult imitating the child’s actions and vocalisations and the child learning to tolerate sharing personal space with another person. In this way</w:t>
      </w:r>
      <w:r w:rsidR="00D96703">
        <w:rPr>
          <w:rFonts w:ascii="Comic Sans MS" w:hAnsi="Comic Sans MS"/>
          <w:sz w:val="24"/>
          <w:szCs w:val="24"/>
        </w:rPr>
        <w:t xml:space="preserve"> the child is under no pressure and the pauses are as important to acknowledge as the movements or vocalisat</w:t>
      </w:r>
      <w:r w:rsidR="007B63FC">
        <w:rPr>
          <w:rFonts w:ascii="Comic Sans MS" w:hAnsi="Comic Sans MS"/>
          <w:sz w:val="24"/>
          <w:szCs w:val="24"/>
        </w:rPr>
        <w:t>ions. The aim is that the child is able to rehearse:</w:t>
      </w:r>
    </w:p>
    <w:p w14:paraId="503D979E" w14:textId="77777777" w:rsidR="007B63FC" w:rsidRDefault="009D0382" w:rsidP="007B63FC">
      <w:pPr>
        <w:pStyle w:val="ListParagraph"/>
        <w:numPr>
          <w:ilvl w:val="0"/>
          <w:numId w:val="1"/>
        </w:num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3360" behindDoc="0" locked="0" layoutInCell="1" allowOverlap="1" wp14:anchorId="33C4A290" wp14:editId="199D2DA1">
            <wp:simplePos x="0" y="0"/>
            <wp:positionH relativeFrom="column">
              <wp:posOffset>3000375</wp:posOffset>
            </wp:positionH>
            <wp:positionV relativeFrom="paragraph">
              <wp:posOffset>75565</wp:posOffset>
            </wp:positionV>
            <wp:extent cx="1466850" cy="2011948"/>
            <wp:effectExtent l="0" t="0" r="0" b="7620"/>
            <wp:wrapNone/>
            <wp:docPr id="7" name="Picture 7" descr="C:\Users\rpriestley\AppData\Local\Microsoft\Windows\Temporary Internet Files\Content.IE5\GSXSBO6Q\MC9004452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priestley\AppData\Local\Microsoft\Windows\Temporary Internet Files\Content.IE5\GSXSBO6Q\MC90044522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466850" cy="2011948"/>
                    </a:xfrm>
                    <a:prstGeom prst="rect">
                      <a:avLst/>
                    </a:prstGeom>
                    <a:noFill/>
                    <a:ln>
                      <a:noFill/>
                    </a:ln>
                  </pic:spPr>
                </pic:pic>
              </a:graphicData>
            </a:graphic>
            <wp14:sizeRelH relativeFrom="page">
              <wp14:pctWidth>0</wp14:pctWidth>
            </wp14:sizeRelH>
            <wp14:sizeRelV relativeFrom="page">
              <wp14:pctHeight>0</wp14:pctHeight>
            </wp14:sizeRelV>
          </wp:anchor>
        </w:drawing>
      </w:r>
      <w:r w:rsidR="007B63FC">
        <w:rPr>
          <w:rFonts w:ascii="Comic Sans MS" w:hAnsi="Comic Sans MS"/>
          <w:sz w:val="24"/>
          <w:szCs w:val="24"/>
        </w:rPr>
        <w:t>Engaging with another person</w:t>
      </w:r>
    </w:p>
    <w:p w14:paraId="65EE5E57" w14:textId="77777777" w:rsidR="007B63FC" w:rsidRDefault="007B63FC" w:rsidP="007B63FC">
      <w:pPr>
        <w:pStyle w:val="ListParagraph"/>
        <w:numPr>
          <w:ilvl w:val="0"/>
          <w:numId w:val="1"/>
        </w:numPr>
        <w:rPr>
          <w:rFonts w:ascii="Comic Sans MS" w:hAnsi="Comic Sans MS"/>
          <w:sz w:val="24"/>
          <w:szCs w:val="24"/>
        </w:rPr>
      </w:pPr>
      <w:r>
        <w:rPr>
          <w:rFonts w:ascii="Comic Sans MS" w:hAnsi="Comic Sans MS"/>
          <w:sz w:val="24"/>
          <w:szCs w:val="24"/>
        </w:rPr>
        <w:t>Eye contact</w:t>
      </w:r>
    </w:p>
    <w:p w14:paraId="04A61690" w14:textId="77777777" w:rsidR="007B63FC" w:rsidRDefault="009D0382" w:rsidP="007B63FC">
      <w:pPr>
        <w:pStyle w:val="ListParagraph"/>
        <w:numPr>
          <w:ilvl w:val="0"/>
          <w:numId w:val="1"/>
        </w:numPr>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1312" behindDoc="0" locked="0" layoutInCell="1" allowOverlap="1" wp14:anchorId="3DEC3F9F" wp14:editId="2B519134">
            <wp:simplePos x="0" y="0"/>
            <wp:positionH relativeFrom="column">
              <wp:posOffset>4689475</wp:posOffset>
            </wp:positionH>
            <wp:positionV relativeFrom="paragraph">
              <wp:posOffset>177165</wp:posOffset>
            </wp:positionV>
            <wp:extent cx="1205865" cy="1419225"/>
            <wp:effectExtent l="0" t="0" r="0" b="9525"/>
            <wp:wrapNone/>
            <wp:docPr id="6" name="Picture 6" descr="C:\Users\rpriestley\AppData\Local\Microsoft\Windows\Temporary Internet Files\Content.IE5\GSXSBO6Q\MC9004452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priestley\AppData\Local\Microsoft\Windows\Temporary Internet Files\Content.IE5\GSXSBO6Q\MC90044522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86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3FC">
        <w:rPr>
          <w:rFonts w:ascii="Comic Sans MS" w:hAnsi="Comic Sans MS"/>
          <w:sz w:val="24"/>
          <w:szCs w:val="24"/>
        </w:rPr>
        <w:t>Turn taking</w:t>
      </w:r>
    </w:p>
    <w:p w14:paraId="72BC3573" w14:textId="77777777" w:rsidR="007B63FC" w:rsidRDefault="007B63FC" w:rsidP="007B63FC">
      <w:pPr>
        <w:pStyle w:val="ListParagraph"/>
        <w:numPr>
          <w:ilvl w:val="0"/>
          <w:numId w:val="1"/>
        </w:numPr>
        <w:rPr>
          <w:rFonts w:ascii="Comic Sans MS" w:hAnsi="Comic Sans MS"/>
          <w:sz w:val="24"/>
          <w:szCs w:val="24"/>
        </w:rPr>
      </w:pPr>
      <w:r>
        <w:rPr>
          <w:rFonts w:ascii="Comic Sans MS" w:hAnsi="Comic Sans MS"/>
          <w:sz w:val="24"/>
          <w:szCs w:val="24"/>
        </w:rPr>
        <w:t>Anticipation</w:t>
      </w:r>
    </w:p>
    <w:p w14:paraId="395B8440" w14:textId="77777777" w:rsidR="007B63FC" w:rsidRDefault="007B63FC" w:rsidP="007B63FC">
      <w:pPr>
        <w:pStyle w:val="ListParagraph"/>
        <w:numPr>
          <w:ilvl w:val="0"/>
          <w:numId w:val="1"/>
        </w:numPr>
        <w:rPr>
          <w:rFonts w:ascii="Comic Sans MS" w:hAnsi="Comic Sans MS"/>
          <w:sz w:val="24"/>
          <w:szCs w:val="24"/>
        </w:rPr>
      </w:pPr>
      <w:r>
        <w:rPr>
          <w:rFonts w:ascii="Comic Sans MS" w:hAnsi="Comic Sans MS"/>
          <w:sz w:val="24"/>
          <w:szCs w:val="24"/>
        </w:rPr>
        <w:t>Non-verbal cues</w:t>
      </w:r>
    </w:p>
    <w:p w14:paraId="06ED4E51" w14:textId="77777777" w:rsidR="007B63FC" w:rsidRDefault="007B63FC" w:rsidP="007B63FC">
      <w:pPr>
        <w:pStyle w:val="ListParagraph"/>
        <w:numPr>
          <w:ilvl w:val="0"/>
          <w:numId w:val="1"/>
        </w:numPr>
        <w:rPr>
          <w:rFonts w:ascii="Comic Sans MS" w:hAnsi="Comic Sans MS"/>
          <w:sz w:val="24"/>
          <w:szCs w:val="24"/>
        </w:rPr>
      </w:pPr>
      <w:r>
        <w:rPr>
          <w:rFonts w:ascii="Comic Sans MS" w:hAnsi="Comic Sans MS"/>
          <w:sz w:val="24"/>
          <w:szCs w:val="24"/>
        </w:rPr>
        <w:t>Watching</w:t>
      </w:r>
    </w:p>
    <w:p w14:paraId="58E21C57" w14:textId="77777777" w:rsidR="007B63FC" w:rsidRDefault="007B63FC" w:rsidP="007B63FC">
      <w:pPr>
        <w:pStyle w:val="ListParagraph"/>
        <w:numPr>
          <w:ilvl w:val="0"/>
          <w:numId w:val="1"/>
        </w:numPr>
        <w:rPr>
          <w:rFonts w:ascii="Comic Sans MS" w:hAnsi="Comic Sans MS"/>
          <w:sz w:val="24"/>
          <w:szCs w:val="24"/>
        </w:rPr>
      </w:pPr>
      <w:r>
        <w:rPr>
          <w:rFonts w:ascii="Comic Sans MS" w:hAnsi="Comic Sans MS"/>
          <w:sz w:val="24"/>
          <w:szCs w:val="24"/>
        </w:rPr>
        <w:t>Vocalising</w:t>
      </w:r>
    </w:p>
    <w:p w14:paraId="7566282B" w14:textId="77777777" w:rsidR="009B441D" w:rsidRDefault="009B441D" w:rsidP="0035182F">
      <w:pPr>
        <w:rPr>
          <w:rFonts w:ascii="Comic Sans MS" w:hAnsi="Comic Sans MS"/>
          <w:b/>
          <w:sz w:val="24"/>
          <w:szCs w:val="24"/>
          <w:u w:val="single"/>
        </w:rPr>
      </w:pPr>
    </w:p>
    <w:p w14:paraId="6B1FEF68" w14:textId="77777777" w:rsidR="00D96703" w:rsidRDefault="00F90B68" w:rsidP="0035182F">
      <w:pPr>
        <w:rPr>
          <w:rFonts w:ascii="Comic Sans MS" w:hAnsi="Comic Sans MS"/>
          <w:sz w:val="24"/>
          <w:szCs w:val="24"/>
        </w:rPr>
      </w:pPr>
      <w:r>
        <w:rPr>
          <w:rFonts w:ascii="Comic Sans MS" w:hAnsi="Comic Sans MS"/>
          <w:b/>
          <w:sz w:val="24"/>
          <w:szCs w:val="24"/>
          <w:u w:val="single"/>
        </w:rPr>
        <w:t>How do I do it?</w:t>
      </w:r>
      <w:r>
        <w:rPr>
          <w:rFonts w:ascii="Comic Sans MS" w:hAnsi="Comic Sans MS"/>
          <w:sz w:val="24"/>
          <w:szCs w:val="24"/>
        </w:rPr>
        <w:tab/>
      </w:r>
      <w:r>
        <w:rPr>
          <w:rFonts w:ascii="Comic Sans MS" w:hAnsi="Comic Sans MS"/>
          <w:sz w:val="24"/>
          <w:szCs w:val="24"/>
        </w:rPr>
        <w:tab/>
      </w:r>
      <w:r w:rsidR="00D56684">
        <w:rPr>
          <w:rFonts w:ascii="Comic Sans MS" w:hAnsi="Comic Sans MS"/>
          <w:sz w:val="24"/>
          <w:szCs w:val="24"/>
        </w:rPr>
        <w:t>Work with the child in a quiet area with a limited set of toys (it is best to have 2 of each toy)</w:t>
      </w:r>
      <w:r w:rsidR="00916366">
        <w:rPr>
          <w:rFonts w:ascii="Comic Sans MS" w:hAnsi="Comic Sans MS"/>
          <w:sz w:val="24"/>
          <w:szCs w:val="24"/>
        </w:rPr>
        <w:t xml:space="preserve"> for a 5</w:t>
      </w:r>
      <w:r w:rsidR="003E5B6B">
        <w:rPr>
          <w:rFonts w:ascii="Comic Sans MS" w:hAnsi="Comic Sans MS"/>
          <w:sz w:val="24"/>
          <w:szCs w:val="24"/>
        </w:rPr>
        <w:t xml:space="preserve"> to 10</w:t>
      </w:r>
      <w:r w:rsidR="00916366">
        <w:rPr>
          <w:rFonts w:ascii="Comic Sans MS" w:hAnsi="Comic Sans MS"/>
          <w:sz w:val="24"/>
          <w:szCs w:val="24"/>
        </w:rPr>
        <w:t xml:space="preserve"> minute play session</w:t>
      </w:r>
      <w:r w:rsidR="00D56684">
        <w:rPr>
          <w:rFonts w:ascii="Comic Sans MS" w:hAnsi="Comic Sans MS"/>
          <w:sz w:val="24"/>
          <w:szCs w:val="24"/>
        </w:rPr>
        <w:t xml:space="preserve">. </w:t>
      </w:r>
      <w:r w:rsidR="00916366">
        <w:rPr>
          <w:rFonts w:ascii="Comic Sans MS" w:hAnsi="Comic Sans MS"/>
          <w:sz w:val="24"/>
          <w:szCs w:val="24"/>
        </w:rPr>
        <w:t>M</w:t>
      </w:r>
      <w:r w:rsidR="00D56684">
        <w:rPr>
          <w:rFonts w:ascii="Comic Sans MS" w:hAnsi="Comic Sans MS"/>
          <w:sz w:val="24"/>
          <w:szCs w:val="24"/>
        </w:rPr>
        <w:t>irror</w:t>
      </w:r>
      <w:r w:rsidR="00916366">
        <w:rPr>
          <w:rFonts w:ascii="Comic Sans MS" w:hAnsi="Comic Sans MS"/>
          <w:sz w:val="24"/>
          <w:szCs w:val="24"/>
        </w:rPr>
        <w:t xml:space="preserve"> the child’s</w:t>
      </w:r>
      <w:r w:rsidR="00D56684">
        <w:rPr>
          <w:rFonts w:ascii="Comic Sans MS" w:hAnsi="Comic Sans MS"/>
          <w:sz w:val="24"/>
          <w:szCs w:val="24"/>
        </w:rPr>
        <w:t xml:space="preserve"> actions and sounds in order to give the</w:t>
      </w:r>
      <w:r w:rsidR="00916366">
        <w:rPr>
          <w:rFonts w:ascii="Comic Sans MS" w:hAnsi="Comic Sans MS"/>
          <w:sz w:val="24"/>
          <w:szCs w:val="24"/>
        </w:rPr>
        <w:t xml:space="preserve">m </w:t>
      </w:r>
      <w:r w:rsidR="00D56684">
        <w:rPr>
          <w:rFonts w:ascii="Comic Sans MS" w:hAnsi="Comic Sans MS"/>
          <w:sz w:val="24"/>
          <w:szCs w:val="24"/>
        </w:rPr>
        <w:t>control of the interaction. If the child uses a toy then you have one the s</w:t>
      </w:r>
      <w:r w:rsidR="00AE3D37">
        <w:rPr>
          <w:rFonts w:ascii="Comic Sans MS" w:hAnsi="Comic Sans MS"/>
          <w:sz w:val="24"/>
          <w:szCs w:val="24"/>
        </w:rPr>
        <w:t>ame and mirror their actions</w:t>
      </w:r>
      <w:r w:rsidR="00A43138">
        <w:rPr>
          <w:rFonts w:ascii="Comic Sans MS" w:hAnsi="Comic Sans MS"/>
          <w:sz w:val="24"/>
          <w:szCs w:val="24"/>
        </w:rPr>
        <w:t xml:space="preserve"> and vocalisations</w:t>
      </w:r>
      <w:r w:rsidR="00D56684">
        <w:rPr>
          <w:rFonts w:ascii="Comic Sans MS" w:hAnsi="Comic Sans MS"/>
          <w:sz w:val="24"/>
          <w:szCs w:val="24"/>
        </w:rPr>
        <w:t>.</w:t>
      </w:r>
    </w:p>
    <w:p w14:paraId="4330574D" w14:textId="77777777" w:rsidR="009B441D" w:rsidRDefault="009B441D" w:rsidP="0035182F">
      <w:pPr>
        <w:rPr>
          <w:rFonts w:ascii="Comic Sans MS" w:hAnsi="Comic Sans MS"/>
          <w:b/>
          <w:sz w:val="24"/>
          <w:szCs w:val="24"/>
          <w:u w:val="single"/>
        </w:rPr>
      </w:pPr>
    </w:p>
    <w:p w14:paraId="3091FBD1" w14:textId="77777777" w:rsidR="00D96703" w:rsidRDefault="00F90B68" w:rsidP="0035182F">
      <w:pPr>
        <w:rPr>
          <w:rFonts w:ascii="Comic Sans MS" w:hAnsi="Comic Sans MS"/>
          <w:sz w:val="24"/>
          <w:szCs w:val="24"/>
        </w:rPr>
      </w:pPr>
      <w:r>
        <w:rPr>
          <w:rFonts w:ascii="Comic Sans MS" w:hAnsi="Comic Sans MS"/>
          <w:b/>
          <w:sz w:val="24"/>
          <w:szCs w:val="24"/>
          <w:u w:val="single"/>
        </w:rPr>
        <w:t>What next?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916366">
        <w:rPr>
          <w:rFonts w:ascii="Comic Sans MS" w:hAnsi="Comic Sans MS"/>
          <w:sz w:val="24"/>
          <w:szCs w:val="24"/>
        </w:rPr>
        <w:t xml:space="preserve">As the weeks progress </w:t>
      </w:r>
      <w:r w:rsidR="00D96703">
        <w:rPr>
          <w:rFonts w:ascii="Comic Sans MS" w:hAnsi="Comic Sans MS"/>
          <w:sz w:val="24"/>
          <w:szCs w:val="24"/>
        </w:rPr>
        <w:t>the adult can start to pause during mirroring to wait for eye contact/glance/gesture to give the child the opportunity to show they want more.</w:t>
      </w:r>
    </w:p>
    <w:p w14:paraId="6B764868" w14:textId="77777777" w:rsidR="0035182F" w:rsidRPr="0035182F" w:rsidRDefault="00916366" w:rsidP="0035182F">
      <w:pPr>
        <w:rPr>
          <w:rFonts w:ascii="Comic Sans MS" w:hAnsi="Comic Sans MS"/>
          <w:sz w:val="24"/>
          <w:szCs w:val="24"/>
        </w:rPr>
      </w:pPr>
      <w:r>
        <w:rPr>
          <w:rFonts w:ascii="Comic Sans MS" w:hAnsi="Comic Sans MS"/>
          <w:sz w:val="24"/>
          <w:szCs w:val="24"/>
        </w:rPr>
        <w:t>O</w:t>
      </w:r>
      <w:r w:rsidR="00D96703">
        <w:rPr>
          <w:rFonts w:ascii="Comic Sans MS" w:hAnsi="Comic Sans MS"/>
          <w:sz w:val="24"/>
          <w:szCs w:val="24"/>
        </w:rPr>
        <w:t>nce interactions are established the adult can change the action slightly when mirroring to see if the child notices. This may lead on to the child copying the adult’s action.</w:t>
      </w:r>
      <w:r w:rsidR="00AE3D37">
        <w:rPr>
          <w:rFonts w:ascii="Comic Sans MS" w:hAnsi="Comic Sans MS"/>
          <w:sz w:val="24"/>
          <w:szCs w:val="24"/>
        </w:rPr>
        <w:t xml:space="preserve"> Also listen to see if</w:t>
      </w:r>
      <w:r>
        <w:rPr>
          <w:rFonts w:ascii="Comic Sans MS" w:hAnsi="Comic Sans MS"/>
          <w:sz w:val="24"/>
          <w:szCs w:val="24"/>
        </w:rPr>
        <w:t xml:space="preserve"> the child can take turns making sounds with you.</w:t>
      </w:r>
    </w:p>
    <w:sectPr w:rsidR="0035182F" w:rsidRPr="0035182F" w:rsidSect="007F2D5E">
      <w:footerReference w:type="default" r:id="rId8"/>
      <w:pgSz w:w="11906" w:h="16838"/>
      <w:pgMar w:top="1440" w:right="1440" w:bottom="1440" w:left="1440" w:header="708" w:footer="708" w:gutter="0"/>
      <w:pgBorders w:offsetFrom="page">
        <w:top w:val="people" w:sz="15" w:space="24" w:color="548DD4" w:themeColor="text2" w:themeTint="99"/>
        <w:left w:val="people" w:sz="15" w:space="24" w:color="548DD4" w:themeColor="text2" w:themeTint="99"/>
        <w:bottom w:val="people" w:sz="15" w:space="24" w:color="548DD4" w:themeColor="text2" w:themeTint="99"/>
        <w:right w:val="people" w:sz="15"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6CB7" w14:textId="77777777" w:rsidR="00C87F0A" w:rsidRDefault="00C87F0A" w:rsidP="00C87F0A">
      <w:pPr>
        <w:spacing w:after="0" w:line="240" w:lineRule="auto"/>
      </w:pPr>
      <w:r>
        <w:separator/>
      </w:r>
    </w:p>
  </w:endnote>
  <w:endnote w:type="continuationSeparator" w:id="0">
    <w:p w14:paraId="695ECEF1" w14:textId="77777777" w:rsidR="00C87F0A" w:rsidRDefault="00C87F0A" w:rsidP="00C8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579D" w14:textId="77777777" w:rsidR="00C87F0A" w:rsidRDefault="001B33B7">
    <w:pPr>
      <w:pStyle w:val="Footer"/>
    </w:pPr>
    <w:r>
      <w:t>EYSAT                                                 February 2017</w:t>
    </w:r>
    <w:r>
      <w:tab/>
    </w:r>
    <w:r>
      <w:tab/>
      <w:t xml:space="preserve">  Tel no. 0121 704 6690</w:t>
    </w:r>
  </w:p>
  <w:p w14:paraId="0A0CDD75" w14:textId="77777777" w:rsidR="00C87F0A" w:rsidRDefault="00C8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494" w14:textId="77777777" w:rsidR="00C87F0A" w:rsidRDefault="00C87F0A" w:rsidP="00C87F0A">
      <w:pPr>
        <w:spacing w:after="0" w:line="240" w:lineRule="auto"/>
      </w:pPr>
      <w:r>
        <w:separator/>
      </w:r>
    </w:p>
  </w:footnote>
  <w:footnote w:type="continuationSeparator" w:id="0">
    <w:p w14:paraId="690DE04E" w14:textId="77777777" w:rsidR="00C87F0A" w:rsidRDefault="00C87F0A" w:rsidP="00C87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D45AE"/>
    <w:multiLevelType w:val="hybridMultilevel"/>
    <w:tmpl w:val="BB3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2F"/>
    <w:rsid w:val="001B33B7"/>
    <w:rsid w:val="0021134C"/>
    <w:rsid w:val="0035182F"/>
    <w:rsid w:val="003E5B6B"/>
    <w:rsid w:val="004A0B63"/>
    <w:rsid w:val="00606B1C"/>
    <w:rsid w:val="00716066"/>
    <w:rsid w:val="007B63FC"/>
    <w:rsid w:val="007F2D5E"/>
    <w:rsid w:val="008B3FDB"/>
    <w:rsid w:val="00916366"/>
    <w:rsid w:val="009B441D"/>
    <w:rsid w:val="009D0382"/>
    <w:rsid w:val="00A43138"/>
    <w:rsid w:val="00AE3D37"/>
    <w:rsid w:val="00B869F2"/>
    <w:rsid w:val="00C87F0A"/>
    <w:rsid w:val="00D45D80"/>
    <w:rsid w:val="00D56684"/>
    <w:rsid w:val="00D96703"/>
    <w:rsid w:val="00F67CBA"/>
    <w:rsid w:val="00F9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80C2"/>
  <w15:docId w15:val="{F4109ED3-C1D3-4EB3-9C33-CD27931C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FC"/>
    <w:pPr>
      <w:ind w:left="720"/>
      <w:contextualSpacing/>
    </w:pPr>
  </w:style>
  <w:style w:type="paragraph" w:styleId="BalloonText">
    <w:name w:val="Balloon Text"/>
    <w:basedOn w:val="Normal"/>
    <w:link w:val="BalloonTextChar"/>
    <w:uiPriority w:val="99"/>
    <w:semiHidden/>
    <w:unhideWhenUsed/>
    <w:rsid w:val="007F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D5E"/>
    <w:rPr>
      <w:rFonts w:ascii="Tahoma" w:hAnsi="Tahoma" w:cs="Tahoma"/>
      <w:sz w:val="16"/>
      <w:szCs w:val="16"/>
    </w:rPr>
  </w:style>
  <w:style w:type="paragraph" w:styleId="Header">
    <w:name w:val="header"/>
    <w:basedOn w:val="Normal"/>
    <w:link w:val="HeaderChar"/>
    <w:uiPriority w:val="99"/>
    <w:unhideWhenUsed/>
    <w:rsid w:val="00C87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F0A"/>
  </w:style>
  <w:style w:type="paragraph" w:styleId="Footer">
    <w:name w:val="footer"/>
    <w:basedOn w:val="Normal"/>
    <w:link w:val="FooterChar"/>
    <w:uiPriority w:val="99"/>
    <w:unhideWhenUsed/>
    <w:rsid w:val="00C87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rpriestley</dc:creator>
  <cp:lastModifiedBy>Marion Dempsey (Solihull MBC)</cp:lastModifiedBy>
  <cp:revision>3</cp:revision>
  <dcterms:created xsi:type="dcterms:W3CDTF">2022-12-12T14:10:00Z</dcterms:created>
  <dcterms:modified xsi:type="dcterms:W3CDTF">2023-01-11T11:21:00Z</dcterms:modified>
</cp:coreProperties>
</file>