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35CFD" w14:textId="0984CEAB" w:rsidR="005017A8" w:rsidRPr="00100EDB" w:rsidRDefault="005017A8" w:rsidP="00100EDB">
      <w:pPr>
        <w:spacing w:after="0" w:line="240" w:lineRule="auto"/>
        <w:jc w:val="center"/>
        <w:rPr>
          <w:rFonts w:eastAsia="Times New Roman" w:cstheme="minorHAnsi"/>
          <w:b/>
          <w:bCs/>
          <w:sz w:val="44"/>
          <w:szCs w:val="44"/>
          <w:lang w:val="en" w:eastAsia="en-GB"/>
        </w:rPr>
      </w:pPr>
      <w:r w:rsidRPr="00100EDB">
        <w:rPr>
          <w:rFonts w:eastAsia="Times New Roman" w:cstheme="minorHAnsi"/>
          <w:b/>
          <w:bCs/>
          <w:sz w:val="44"/>
          <w:szCs w:val="44"/>
          <w:u w:val="single"/>
          <w:lang w:val="en" w:eastAsia="en-GB"/>
        </w:rPr>
        <w:t xml:space="preserve">A </w:t>
      </w:r>
      <w:r w:rsidR="00100EDB" w:rsidRPr="00100EDB">
        <w:rPr>
          <w:rFonts w:eastAsia="Times New Roman" w:cstheme="minorHAnsi"/>
          <w:b/>
          <w:bCs/>
          <w:sz w:val="44"/>
          <w:szCs w:val="44"/>
          <w:u w:val="single"/>
          <w:lang w:val="en" w:eastAsia="en-GB"/>
        </w:rPr>
        <w:t>G</w:t>
      </w:r>
      <w:r w:rsidRPr="00100EDB">
        <w:rPr>
          <w:rFonts w:eastAsia="Times New Roman" w:cstheme="minorHAnsi"/>
          <w:b/>
          <w:bCs/>
          <w:sz w:val="44"/>
          <w:szCs w:val="44"/>
          <w:u w:val="single"/>
          <w:lang w:val="en" w:eastAsia="en-GB"/>
        </w:rPr>
        <w:t xml:space="preserve">uide to </w:t>
      </w:r>
      <w:r w:rsidR="00100EDB" w:rsidRPr="00100EDB">
        <w:rPr>
          <w:rFonts w:eastAsia="Times New Roman" w:cstheme="minorHAnsi"/>
          <w:b/>
          <w:bCs/>
          <w:sz w:val="44"/>
          <w:szCs w:val="44"/>
          <w:u w:val="single"/>
          <w:lang w:val="en" w:eastAsia="en-GB"/>
        </w:rPr>
        <w:t>S</w:t>
      </w:r>
      <w:r w:rsidRPr="00100EDB">
        <w:rPr>
          <w:rFonts w:eastAsia="Times New Roman" w:cstheme="minorHAnsi"/>
          <w:b/>
          <w:bCs/>
          <w:sz w:val="44"/>
          <w:szCs w:val="44"/>
          <w:u w:val="single"/>
          <w:lang w:val="en" w:eastAsia="en-GB"/>
        </w:rPr>
        <w:t xml:space="preserve">ensory </w:t>
      </w:r>
      <w:r w:rsidR="00100EDB" w:rsidRPr="00100EDB">
        <w:rPr>
          <w:rFonts w:eastAsia="Times New Roman" w:cstheme="minorHAnsi"/>
          <w:b/>
          <w:bCs/>
          <w:sz w:val="44"/>
          <w:szCs w:val="44"/>
          <w:u w:val="single"/>
          <w:lang w:val="en" w:eastAsia="en-GB"/>
        </w:rPr>
        <w:t>C</w:t>
      </w:r>
      <w:r w:rsidRPr="00100EDB">
        <w:rPr>
          <w:rFonts w:eastAsia="Times New Roman" w:cstheme="minorHAnsi"/>
          <w:b/>
          <w:bCs/>
          <w:sz w:val="44"/>
          <w:szCs w:val="44"/>
          <w:u w:val="single"/>
          <w:lang w:val="en" w:eastAsia="en-GB"/>
        </w:rPr>
        <w:t>ircuits</w:t>
      </w:r>
    </w:p>
    <w:p w14:paraId="4ED32914" w14:textId="32C92D42" w:rsidR="005017A8" w:rsidRPr="00100EDB" w:rsidRDefault="005017A8" w:rsidP="00100EDB">
      <w:pPr>
        <w:spacing w:after="0" w:line="240" w:lineRule="auto"/>
        <w:jc w:val="center"/>
        <w:rPr>
          <w:rFonts w:eastAsia="Times New Roman" w:cstheme="minorHAnsi"/>
          <w:sz w:val="36"/>
          <w:szCs w:val="36"/>
          <w:lang w:val="en" w:eastAsia="en-GB"/>
        </w:rPr>
      </w:pPr>
      <w:r w:rsidRPr="00100EDB">
        <w:rPr>
          <w:rFonts w:eastAsia="Times New Roman" w:cstheme="minorHAnsi"/>
          <w:sz w:val="36"/>
          <w:szCs w:val="36"/>
          <w:u w:val="single"/>
          <w:lang w:val="en" w:eastAsia="en-GB"/>
        </w:rPr>
        <w:t>What are sensory circuits?</w:t>
      </w:r>
    </w:p>
    <w:p w14:paraId="3835F2ED" w14:textId="77777777" w:rsidR="00100EDB" w:rsidRDefault="00100EDB" w:rsidP="00100EDB">
      <w:pPr>
        <w:spacing w:before="120" w:after="120" w:line="240" w:lineRule="auto"/>
        <w:jc w:val="both"/>
        <w:rPr>
          <w:rFonts w:eastAsia="Times New Roman" w:cstheme="minorHAnsi"/>
          <w:color w:val="000000"/>
          <w:lang w:val="en" w:eastAsia="en-GB"/>
        </w:rPr>
      </w:pPr>
    </w:p>
    <w:p w14:paraId="51CFEC8C" w14:textId="2F10F28E" w:rsidR="00100EDB" w:rsidRPr="00100EDB" w:rsidRDefault="005017A8" w:rsidP="00100EDB">
      <w:pPr>
        <w:spacing w:before="120" w:after="120" w:line="240" w:lineRule="auto"/>
        <w:jc w:val="both"/>
        <w:rPr>
          <w:rFonts w:eastAsia="Times New Roman" w:cstheme="minorHAnsi"/>
          <w:color w:val="000000"/>
          <w:lang w:val="en" w:eastAsia="en-GB"/>
        </w:rPr>
      </w:pPr>
      <w:r w:rsidRPr="00100EDB">
        <w:rPr>
          <w:rFonts w:eastAsia="Times New Roman" w:cstheme="minorHAnsi"/>
          <w:color w:val="000000"/>
          <w:lang w:val="en" w:eastAsia="en-GB"/>
        </w:rPr>
        <w:t xml:space="preserve">Sensory circuits are physical activities that help to alert, organise and then relax the senses of children so that they are ready to take part in activities and one-to-one work. </w:t>
      </w:r>
    </w:p>
    <w:p w14:paraId="2DAAFA5B" w14:textId="3372AFD2" w:rsidR="005017A8" w:rsidRPr="00100EDB" w:rsidRDefault="005017A8" w:rsidP="00100EDB">
      <w:pPr>
        <w:spacing w:before="120" w:after="120" w:line="240" w:lineRule="auto"/>
        <w:jc w:val="both"/>
        <w:rPr>
          <w:rFonts w:eastAsia="Times New Roman" w:cstheme="minorHAnsi"/>
          <w:color w:val="000000"/>
          <w:lang w:val="en" w:eastAsia="en-GB"/>
        </w:rPr>
      </w:pPr>
      <w:r w:rsidRPr="00100EDB">
        <w:rPr>
          <w:rFonts w:eastAsia="Times New Roman" w:cstheme="minorHAnsi"/>
          <w:color w:val="000000"/>
          <w:lang w:val="en" w:eastAsia="en-GB"/>
        </w:rPr>
        <w:t xml:space="preserve">Participating in a short sensory motor circuit is a great way to alert or calm children to settle them into and throughout the day. </w:t>
      </w:r>
    </w:p>
    <w:p w14:paraId="7D09AA9B" w14:textId="0D189C2C" w:rsidR="005017A8" w:rsidRPr="00100EDB" w:rsidRDefault="005017A8" w:rsidP="00100EDB">
      <w:pPr>
        <w:spacing w:before="120" w:after="120" w:line="240" w:lineRule="auto"/>
        <w:jc w:val="both"/>
        <w:rPr>
          <w:rFonts w:eastAsia="Times New Roman" w:cstheme="minorHAnsi"/>
          <w:color w:val="000000"/>
          <w:lang w:val="en" w:eastAsia="en-GB"/>
        </w:rPr>
      </w:pPr>
      <w:r w:rsidRPr="00100EDB">
        <w:rPr>
          <w:rFonts w:eastAsia="Times New Roman" w:cstheme="minorHAnsi"/>
          <w:color w:val="000000"/>
          <w:lang w:val="en" w:eastAsia="en-GB"/>
        </w:rPr>
        <w:t> </w:t>
      </w:r>
      <w:r w:rsidR="00100EDB" w:rsidRPr="00100EDB">
        <w:rPr>
          <w:rFonts w:eastAsia="Times New Roman" w:cstheme="minorHAnsi"/>
          <w:color w:val="000000"/>
          <w:lang w:val="en" w:eastAsia="en-GB"/>
        </w:rPr>
        <w:t>A sensory</w:t>
      </w:r>
      <w:r w:rsidRPr="00100EDB">
        <w:rPr>
          <w:rFonts w:eastAsia="Times New Roman" w:cstheme="minorHAnsi"/>
          <w:color w:val="000000"/>
          <w:lang w:val="en" w:eastAsia="en-GB"/>
        </w:rPr>
        <w:t xml:space="preserve"> circuit needs to incorporate the 3 stages</w:t>
      </w:r>
      <w:r w:rsidR="00100EDB" w:rsidRPr="00100EDB">
        <w:rPr>
          <w:rFonts w:eastAsia="Times New Roman" w:cstheme="minorHAnsi"/>
          <w:color w:val="000000"/>
          <w:lang w:val="en" w:eastAsia="en-GB"/>
        </w:rPr>
        <w:t>;</w:t>
      </w:r>
      <w:r w:rsidRPr="00100EDB">
        <w:rPr>
          <w:rFonts w:eastAsia="Times New Roman" w:cstheme="minorHAnsi"/>
          <w:color w:val="000000"/>
          <w:lang w:val="en" w:eastAsia="en-GB"/>
        </w:rPr>
        <w:t xml:space="preserve"> </w:t>
      </w:r>
    </w:p>
    <w:p w14:paraId="76E2E714" w14:textId="01F9306F" w:rsidR="005017A8" w:rsidRPr="00100EDB" w:rsidRDefault="005017A8" w:rsidP="00100EDB">
      <w:pPr>
        <w:spacing w:before="120" w:after="120" w:line="240" w:lineRule="auto"/>
        <w:jc w:val="center"/>
        <w:rPr>
          <w:rFonts w:eastAsia="Times New Roman" w:cstheme="minorHAnsi"/>
          <w:color w:val="000000"/>
          <w:sz w:val="36"/>
          <w:szCs w:val="36"/>
          <w:lang w:val="en" w:eastAsia="en-GB"/>
        </w:rPr>
      </w:pPr>
      <w:r w:rsidRPr="00100EDB">
        <w:rPr>
          <w:rFonts w:eastAsia="Times New Roman" w:cstheme="minorHAnsi"/>
          <w:color w:val="000000"/>
          <w:sz w:val="36"/>
          <w:szCs w:val="36"/>
          <w:u w:val="single"/>
          <w:lang w:val="en" w:eastAsia="en-GB"/>
        </w:rPr>
        <w:t>Alerting</w:t>
      </w:r>
      <w:r w:rsidRPr="00100EDB">
        <w:rPr>
          <w:rFonts w:eastAsia="Times New Roman" w:cstheme="minorHAnsi"/>
          <w:color w:val="000000"/>
          <w:sz w:val="36"/>
          <w:szCs w:val="36"/>
          <w:lang w:val="en" w:eastAsia="en-GB"/>
        </w:rPr>
        <w:t xml:space="preserve">, </w:t>
      </w:r>
      <w:r w:rsidRPr="00100EDB">
        <w:rPr>
          <w:rFonts w:eastAsia="Times New Roman" w:cstheme="minorHAnsi"/>
          <w:color w:val="000000"/>
          <w:sz w:val="36"/>
          <w:szCs w:val="36"/>
          <w:u w:val="single"/>
          <w:lang w:val="en" w:eastAsia="en-GB"/>
        </w:rPr>
        <w:t>Organizing</w:t>
      </w:r>
      <w:r w:rsidRPr="00100EDB">
        <w:rPr>
          <w:rFonts w:eastAsia="Times New Roman" w:cstheme="minorHAnsi"/>
          <w:color w:val="000000"/>
          <w:sz w:val="36"/>
          <w:szCs w:val="36"/>
          <w:lang w:val="en" w:eastAsia="en-GB"/>
        </w:rPr>
        <w:t xml:space="preserve"> and </w:t>
      </w:r>
      <w:r w:rsidRPr="00100EDB">
        <w:rPr>
          <w:rFonts w:eastAsia="Times New Roman" w:cstheme="minorHAnsi"/>
          <w:color w:val="000000"/>
          <w:sz w:val="36"/>
          <w:szCs w:val="36"/>
          <w:u w:val="single"/>
          <w:lang w:val="en" w:eastAsia="en-GB"/>
        </w:rPr>
        <w:t>Calming</w:t>
      </w:r>
    </w:p>
    <w:p w14:paraId="79C7E452" w14:textId="74D2D263" w:rsidR="005017A8" w:rsidRPr="00100EDB" w:rsidRDefault="005017A8" w:rsidP="00100EDB">
      <w:pPr>
        <w:spacing w:before="120" w:after="120" w:line="240" w:lineRule="auto"/>
        <w:jc w:val="both"/>
        <w:rPr>
          <w:rFonts w:eastAsia="Times New Roman" w:cstheme="minorHAnsi"/>
          <w:color w:val="000000"/>
          <w:lang w:val="en" w:eastAsia="en-GB"/>
        </w:rPr>
      </w:pPr>
      <w:r w:rsidRPr="00100EDB">
        <w:rPr>
          <w:rFonts w:eastAsia="Times New Roman" w:cstheme="minorHAnsi"/>
          <w:color w:val="000000"/>
          <w:lang w:val="en" w:eastAsia="en-GB"/>
        </w:rPr>
        <w:t xml:space="preserve">For children with low </w:t>
      </w:r>
      <w:r w:rsidR="00100EDB" w:rsidRPr="00100EDB">
        <w:rPr>
          <w:rFonts w:eastAsia="Times New Roman" w:cstheme="minorHAnsi"/>
          <w:color w:val="000000"/>
          <w:lang w:val="en" w:eastAsia="en-GB"/>
        </w:rPr>
        <w:t>arousal,</w:t>
      </w:r>
      <w:r w:rsidRPr="00100EDB">
        <w:rPr>
          <w:rFonts w:eastAsia="Times New Roman" w:cstheme="minorHAnsi"/>
          <w:color w:val="000000"/>
          <w:lang w:val="en" w:eastAsia="en-GB"/>
        </w:rPr>
        <w:t xml:space="preserve"> you will concentrate mainly on alert and for children who are highly aroused, concentrate on the calming activities. </w:t>
      </w:r>
    </w:p>
    <w:p w14:paraId="00E33202" w14:textId="08B53090" w:rsidR="005017A8" w:rsidRPr="00100EDB" w:rsidRDefault="005017A8" w:rsidP="00100EDB">
      <w:pPr>
        <w:spacing w:before="120" w:after="120" w:line="240" w:lineRule="auto"/>
        <w:ind w:left="360"/>
        <w:jc w:val="both"/>
        <w:rPr>
          <w:rFonts w:eastAsia="Times New Roman" w:cstheme="minorHAnsi"/>
          <w:sz w:val="24"/>
          <w:szCs w:val="24"/>
          <w:lang w:val="en" w:eastAsia="en-GB"/>
        </w:rPr>
      </w:pPr>
      <w:r w:rsidRPr="00100EDB">
        <w:rPr>
          <w:rFonts w:eastAsia="Times New Roman" w:cstheme="minorHAnsi"/>
          <w:color w:val="000000"/>
          <w:sz w:val="24"/>
          <w:szCs w:val="24"/>
          <w:lang w:val="en" w:eastAsia="en-GB"/>
        </w:rPr>
        <w:t> </w:t>
      </w:r>
      <w:r w:rsidRPr="00100EDB">
        <w:rPr>
          <w:rFonts w:eastAsia="Times New Roman" w:cstheme="minorHAnsi"/>
          <w:b/>
          <w:bCs/>
          <w:u w:val="single"/>
          <w:lang w:val="en" w:eastAsia="en-GB"/>
        </w:rPr>
        <w:t xml:space="preserve">AIM: </w:t>
      </w:r>
    </w:p>
    <w:p w14:paraId="27022915" w14:textId="41A6FA82" w:rsidR="005017A8" w:rsidRPr="00100EDB" w:rsidRDefault="005017A8" w:rsidP="00100EDB">
      <w:pPr>
        <w:pStyle w:val="ListParagraph"/>
        <w:numPr>
          <w:ilvl w:val="0"/>
          <w:numId w:val="7"/>
        </w:numPr>
        <w:spacing w:before="120" w:after="120" w:line="240" w:lineRule="auto"/>
        <w:jc w:val="both"/>
        <w:rPr>
          <w:rFonts w:eastAsia="Times New Roman" w:cstheme="minorHAnsi"/>
          <w:color w:val="000000"/>
          <w:lang w:val="en" w:eastAsia="en-GB"/>
        </w:rPr>
      </w:pPr>
      <w:r w:rsidRPr="00100EDB">
        <w:rPr>
          <w:rFonts w:eastAsia="Times New Roman" w:cstheme="minorHAnsi"/>
          <w:color w:val="000000"/>
          <w:lang w:val="en" w:eastAsia="en-GB"/>
        </w:rPr>
        <w:t xml:space="preserve">To focus concentration </w:t>
      </w:r>
      <w:r w:rsidR="00100EDB" w:rsidRPr="00100EDB">
        <w:rPr>
          <w:rFonts w:eastAsia="Times New Roman" w:cstheme="minorHAnsi"/>
          <w:color w:val="000000"/>
          <w:lang w:val="en" w:eastAsia="en-GB"/>
        </w:rPr>
        <w:t>o</w:t>
      </w:r>
      <w:r w:rsidRPr="00100EDB">
        <w:rPr>
          <w:rFonts w:eastAsia="Times New Roman" w:cstheme="minorHAnsi"/>
          <w:color w:val="000000"/>
          <w:lang w:val="en" w:eastAsia="en-GB"/>
        </w:rPr>
        <w:t xml:space="preserve">n readiness for the days learning. </w:t>
      </w:r>
    </w:p>
    <w:p w14:paraId="18EEC082" w14:textId="77777777" w:rsidR="005017A8" w:rsidRPr="00100EDB" w:rsidRDefault="005017A8" w:rsidP="00100EDB">
      <w:pPr>
        <w:pStyle w:val="ListParagraph"/>
        <w:numPr>
          <w:ilvl w:val="0"/>
          <w:numId w:val="7"/>
        </w:numPr>
        <w:spacing w:before="120" w:after="120" w:line="240" w:lineRule="auto"/>
        <w:jc w:val="both"/>
        <w:rPr>
          <w:rFonts w:eastAsia="Times New Roman" w:cstheme="minorHAnsi"/>
          <w:color w:val="000000"/>
          <w:lang w:val="en" w:eastAsia="en-GB"/>
        </w:rPr>
      </w:pPr>
      <w:r w:rsidRPr="00100EDB">
        <w:rPr>
          <w:rFonts w:eastAsia="Times New Roman" w:cstheme="minorHAnsi"/>
          <w:color w:val="000000"/>
          <w:lang w:val="en" w:eastAsia="en-GB"/>
        </w:rPr>
        <w:t xml:space="preserve">Encourage the development of sensory processing skills. </w:t>
      </w:r>
    </w:p>
    <w:p w14:paraId="1A5BEAD9" w14:textId="77777777" w:rsidR="005017A8" w:rsidRPr="00100EDB" w:rsidRDefault="005017A8" w:rsidP="00100EDB">
      <w:pPr>
        <w:pStyle w:val="ListParagraph"/>
        <w:numPr>
          <w:ilvl w:val="0"/>
          <w:numId w:val="7"/>
        </w:numPr>
        <w:spacing w:before="120" w:after="120" w:line="240" w:lineRule="auto"/>
        <w:jc w:val="both"/>
        <w:rPr>
          <w:rFonts w:eastAsia="Times New Roman" w:cstheme="minorHAnsi"/>
          <w:color w:val="000000"/>
          <w:lang w:val="en" w:eastAsia="en-GB"/>
        </w:rPr>
      </w:pPr>
      <w:r w:rsidRPr="00100EDB">
        <w:rPr>
          <w:rFonts w:eastAsia="Times New Roman" w:cstheme="minorHAnsi"/>
          <w:color w:val="000000"/>
          <w:lang w:val="en" w:eastAsia="en-GB"/>
        </w:rPr>
        <w:t xml:space="preserve">Help with progression in self-regulating arousal levels. </w:t>
      </w:r>
    </w:p>
    <w:p w14:paraId="534D37B9" w14:textId="3DE52E7C" w:rsidR="005017A8" w:rsidRPr="00100EDB" w:rsidRDefault="005017A8" w:rsidP="00100EDB">
      <w:pPr>
        <w:pStyle w:val="ListParagraph"/>
        <w:numPr>
          <w:ilvl w:val="0"/>
          <w:numId w:val="7"/>
        </w:numPr>
        <w:spacing w:before="120" w:after="120" w:line="240" w:lineRule="auto"/>
        <w:jc w:val="both"/>
        <w:rPr>
          <w:rFonts w:eastAsia="Times New Roman" w:cstheme="minorHAnsi"/>
          <w:color w:val="000000"/>
          <w:lang w:val="en" w:eastAsia="en-GB"/>
        </w:rPr>
      </w:pPr>
      <w:r w:rsidRPr="00100EDB">
        <w:rPr>
          <w:rFonts w:eastAsia="Times New Roman" w:cstheme="minorHAnsi"/>
          <w:color w:val="000000"/>
          <w:lang w:val="en" w:eastAsia="en-GB"/>
        </w:rPr>
        <w:t>Help to develop sensory motor difficulties (including praxis)</w:t>
      </w:r>
      <w:r w:rsidR="00100EDB" w:rsidRPr="00100EDB">
        <w:rPr>
          <w:rFonts w:eastAsia="Times New Roman" w:cstheme="minorHAnsi"/>
          <w:color w:val="000000"/>
          <w:lang w:val="en" w:eastAsia="en-GB"/>
        </w:rPr>
        <w:t>.</w:t>
      </w:r>
    </w:p>
    <w:p w14:paraId="545F8ED5" w14:textId="77777777" w:rsidR="005017A8" w:rsidRPr="00100EDB" w:rsidRDefault="005017A8" w:rsidP="00100EDB">
      <w:pPr>
        <w:spacing w:before="120" w:after="120" w:line="240" w:lineRule="auto"/>
        <w:jc w:val="both"/>
        <w:rPr>
          <w:rFonts w:eastAsia="Times New Roman" w:cstheme="minorHAnsi"/>
          <w:color w:val="000000"/>
          <w:lang w:val="en" w:eastAsia="en-GB"/>
        </w:rPr>
      </w:pPr>
      <w:r w:rsidRPr="00100EDB">
        <w:rPr>
          <w:rFonts w:eastAsia="Times New Roman" w:cstheme="minorHAnsi"/>
          <w:color w:val="000000"/>
          <w:lang w:val="en" w:eastAsia="en-GB"/>
        </w:rPr>
        <w:t> </w:t>
      </w:r>
    </w:p>
    <w:p w14:paraId="70F762A2" w14:textId="77777777" w:rsidR="005017A8" w:rsidRPr="00100EDB" w:rsidRDefault="005017A8" w:rsidP="00100EDB">
      <w:pPr>
        <w:spacing w:before="120" w:after="120" w:line="240" w:lineRule="auto"/>
        <w:jc w:val="both"/>
        <w:rPr>
          <w:rFonts w:eastAsia="Times New Roman" w:cstheme="minorHAnsi"/>
          <w:b/>
          <w:bCs/>
          <w:sz w:val="24"/>
          <w:szCs w:val="24"/>
          <w:lang w:val="en" w:eastAsia="en-GB"/>
        </w:rPr>
      </w:pPr>
      <w:r w:rsidRPr="00100EDB">
        <w:rPr>
          <w:rFonts w:eastAsia="Times New Roman" w:cstheme="minorHAnsi"/>
          <w:b/>
          <w:bCs/>
          <w:sz w:val="24"/>
          <w:szCs w:val="24"/>
          <w:u w:val="single"/>
          <w:lang w:val="en" w:eastAsia="en-GB"/>
        </w:rPr>
        <w:t xml:space="preserve">Who will a Sensory Circuit Help? </w:t>
      </w:r>
    </w:p>
    <w:p w14:paraId="72667717" w14:textId="2A14BC36" w:rsidR="005017A8" w:rsidRPr="00100EDB" w:rsidRDefault="005017A8" w:rsidP="00100EDB">
      <w:pPr>
        <w:spacing w:before="120" w:after="120" w:line="240" w:lineRule="auto"/>
        <w:jc w:val="both"/>
        <w:rPr>
          <w:rFonts w:eastAsia="Times New Roman" w:cstheme="minorHAnsi"/>
          <w:color w:val="000000"/>
          <w:lang w:val="en" w:eastAsia="en-GB"/>
        </w:rPr>
      </w:pPr>
      <w:r w:rsidRPr="00100EDB">
        <w:rPr>
          <w:rFonts w:eastAsia="Times New Roman" w:cstheme="minorHAnsi"/>
          <w:b/>
          <w:bCs/>
          <w:lang w:val="en" w:eastAsia="en-GB"/>
        </w:rPr>
        <w:t> </w:t>
      </w:r>
      <w:r w:rsidRPr="00100EDB">
        <w:rPr>
          <w:rFonts w:eastAsia="Times New Roman" w:cstheme="minorHAnsi"/>
          <w:color w:val="000000"/>
          <w:lang w:val="en" w:eastAsia="en-GB"/>
        </w:rPr>
        <w:t xml:space="preserve">Sensory circuits will help anyone that presents with any of these </w:t>
      </w:r>
      <w:r w:rsidR="0057418F" w:rsidRPr="00100EDB">
        <w:rPr>
          <w:rFonts w:eastAsia="Times New Roman" w:cstheme="minorHAnsi"/>
          <w:color w:val="000000"/>
          <w:lang w:val="en" w:eastAsia="en-GB"/>
        </w:rPr>
        <w:t>behaviors</w:t>
      </w:r>
      <w:r w:rsidRPr="00100EDB">
        <w:rPr>
          <w:rFonts w:eastAsia="Times New Roman" w:cstheme="minorHAnsi"/>
          <w:color w:val="000000"/>
          <w:lang w:val="en" w:eastAsia="en-GB"/>
        </w:rPr>
        <w:t xml:space="preserve"> and difficulties: </w:t>
      </w:r>
    </w:p>
    <w:p w14:paraId="5FF3A7A3" w14:textId="77777777" w:rsidR="005017A8" w:rsidRPr="00100EDB" w:rsidRDefault="005017A8" w:rsidP="00100EDB">
      <w:pPr>
        <w:pStyle w:val="ListParagraph"/>
        <w:numPr>
          <w:ilvl w:val="0"/>
          <w:numId w:val="8"/>
        </w:numPr>
        <w:spacing w:before="120" w:after="120" w:line="240" w:lineRule="auto"/>
        <w:jc w:val="both"/>
        <w:rPr>
          <w:rFonts w:eastAsia="Times New Roman" w:cstheme="minorHAnsi"/>
          <w:color w:val="000000"/>
          <w:lang w:val="en" w:eastAsia="en-GB"/>
        </w:rPr>
      </w:pPr>
      <w:r w:rsidRPr="00100EDB">
        <w:rPr>
          <w:rFonts w:eastAsia="Times New Roman" w:cstheme="minorHAnsi"/>
          <w:color w:val="000000"/>
          <w:lang w:val="en" w:eastAsia="en-GB"/>
        </w:rPr>
        <w:t>Fidgeting and changing position a lot.</w:t>
      </w:r>
    </w:p>
    <w:p w14:paraId="217302D7" w14:textId="77777777" w:rsidR="005017A8" w:rsidRPr="00100EDB" w:rsidRDefault="005017A8" w:rsidP="00100EDB">
      <w:pPr>
        <w:pStyle w:val="ListParagraph"/>
        <w:numPr>
          <w:ilvl w:val="0"/>
          <w:numId w:val="8"/>
        </w:numPr>
        <w:spacing w:before="120" w:after="120" w:line="240" w:lineRule="auto"/>
        <w:jc w:val="both"/>
        <w:rPr>
          <w:rFonts w:eastAsia="Times New Roman" w:cstheme="minorHAnsi"/>
          <w:color w:val="000000"/>
          <w:lang w:val="en" w:eastAsia="en-GB"/>
        </w:rPr>
      </w:pPr>
      <w:r w:rsidRPr="00100EDB">
        <w:rPr>
          <w:rFonts w:eastAsia="Times New Roman" w:cstheme="minorHAnsi"/>
          <w:color w:val="000000"/>
          <w:lang w:val="en" w:eastAsia="en-GB"/>
        </w:rPr>
        <w:t>Slow to start work and missing verbal cues (needs alerting)</w:t>
      </w:r>
    </w:p>
    <w:p w14:paraId="5440B7CA" w14:textId="77777777" w:rsidR="005017A8" w:rsidRPr="00100EDB" w:rsidRDefault="005017A8" w:rsidP="00100EDB">
      <w:pPr>
        <w:pStyle w:val="ListParagraph"/>
        <w:numPr>
          <w:ilvl w:val="0"/>
          <w:numId w:val="8"/>
        </w:numPr>
        <w:spacing w:before="120" w:after="120" w:line="240" w:lineRule="auto"/>
        <w:jc w:val="both"/>
        <w:rPr>
          <w:rFonts w:eastAsia="Times New Roman" w:cstheme="minorHAnsi"/>
          <w:color w:val="000000"/>
          <w:lang w:val="en" w:eastAsia="en-GB"/>
        </w:rPr>
      </w:pPr>
      <w:r w:rsidRPr="00100EDB">
        <w:rPr>
          <w:rFonts w:eastAsia="Times New Roman" w:cstheme="minorHAnsi"/>
          <w:color w:val="000000"/>
          <w:lang w:val="en" w:eastAsia="en-GB"/>
        </w:rPr>
        <w:t xml:space="preserve">Difficulty organising themselves </w:t>
      </w:r>
    </w:p>
    <w:p w14:paraId="51D79760" w14:textId="77777777" w:rsidR="005017A8" w:rsidRPr="00100EDB" w:rsidRDefault="005017A8" w:rsidP="00100EDB">
      <w:pPr>
        <w:pStyle w:val="ListParagraph"/>
        <w:numPr>
          <w:ilvl w:val="0"/>
          <w:numId w:val="8"/>
        </w:numPr>
        <w:spacing w:before="120" w:after="120" w:line="240" w:lineRule="auto"/>
        <w:jc w:val="both"/>
        <w:rPr>
          <w:rFonts w:eastAsia="Times New Roman" w:cstheme="minorHAnsi"/>
          <w:color w:val="000000"/>
          <w:lang w:val="en" w:eastAsia="en-GB"/>
        </w:rPr>
      </w:pPr>
      <w:r w:rsidRPr="00100EDB">
        <w:rPr>
          <w:rFonts w:eastAsia="Times New Roman" w:cstheme="minorHAnsi"/>
          <w:color w:val="000000"/>
          <w:lang w:val="en" w:eastAsia="en-GB"/>
        </w:rPr>
        <w:t>Lethargic (needs alerting)</w:t>
      </w:r>
    </w:p>
    <w:p w14:paraId="56D7134B" w14:textId="77777777" w:rsidR="005017A8" w:rsidRPr="00100EDB" w:rsidRDefault="005017A8" w:rsidP="00100EDB">
      <w:pPr>
        <w:pStyle w:val="ListParagraph"/>
        <w:numPr>
          <w:ilvl w:val="0"/>
          <w:numId w:val="8"/>
        </w:numPr>
        <w:spacing w:before="120" w:after="120" w:line="240" w:lineRule="auto"/>
        <w:jc w:val="both"/>
        <w:rPr>
          <w:rFonts w:eastAsia="Times New Roman" w:cstheme="minorHAnsi"/>
          <w:color w:val="000000"/>
          <w:lang w:val="en" w:eastAsia="en-GB"/>
        </w:rPr>
      </w:pPr>
      <w:r w:rsidRPr="00100EDB">
        <w:rPr>
          <w:rFonts w:eastAsia="Times New Roman" w:cstheme="minorHAnsi"/>
          <w:color w:val="000000"/>
          <w:lang w:val="en" w:eastAsia="en-GB"/>
        </w:rPr>
        <w:t>Poor coordination &amp; balance</w:t>
      </w:r>
    </w:p>
    <w:p w14:paraId="140C00C9" w14:textId="77777777" w:rsidR="005017A8" w:rsidRPr="00100EDB" w:rsidRDefault="005017A8" w:rsidP="00100EDB">
      <w:pPr>
        <w:pStyle w:val="ListParagraph"/>
        <w:numPr>
          <w:ilvl w:val="0"/>
          <w:numId w:val="8"/>
        </w:numPr>
        <w:spacing w:before="120" w:after="120" w:line="240" w:lineRule="auto"/>
        <w:jc w:val="both"/>
        <w:rPr>
          <w:rFonts w:eastAsia="Times New Roman" w:cstheme="minorHAnsi"/>
          <w:color w:val="000000"/>
          <w:lang w:val="en" w:eastAsia="en-GB"/>
        </w:rPr>
      </w:pPr>
      <w:r w:rsidRPr="00100EDB">
        <w:rPr>
          <w:rFonts w:eastAsia="Times New Roman" w:cstheme="minorHAnsi"/>
          <w:color w:val="000000"/>
          <w:lang w:val="en" w:eastAsia="en-GB"/>
        </w:rPr>
        <w:t>Known sensory processing difficulties (requires help with regulating these)</w:t>
      </w:r>
    </w:p>
    <w:p w14:paraId="2B86DF03" w14:textId="77777777" w:rsidR="005017A8" w:rsidRPr="00100EDB" w:rsidRDefault="005017A8" w:rsidP="00100EDB">
      <w:pPr>
        <w:pStyle w:val="ListParagraph"/>
        <w:numPr>
          <w:ilvl w:val="0"/>
          <w:numId w:val="8"/>
        </w:numPr>
        <w:spacing w:before="120" w:after="120" w:line="240" w:lineRule="auto"/>
        <w:jc w:val="both"/>
        <w:rPr>
          <w:rFonts w:eastAsia="Times New Roman" w:cstheme="minorHAnsi"/>
          <w:color w:val="000000"/>
          <w:lang w:val="en" w:eastAsia="en-GB"/>
        </w:rPr>
      </w:pPr>
      <w:r w:rsidRPr="00100EDB">
        <w:rPr>
          <w:rFonts w:eastAsia="Times New Roman" w:cstheme="minorHAnsi"/>
          <w:color w:val="000000"/>
          <w:lang w:val="en" w:eastAsia="en-GB"/>
        </w:rPr>
        <w:t xml:space="preserve">Rocking </w:t>
      </w:r>
    </w:p>
    <w:p w14:paraId="1DB7E1F2" w14:textId="2610D59F" w:rsidR="005017A8" w:rsidRPr="00100EDB" w:rsidRDefault="005017A8" w:rsidP="00100EDB">
      <w:pPr>
        <w:pStyle w:val="ListParagraph"/>
        <w:numPr>
          <w:ilvl w:val="0"/>
          <w:numId w:val="8"/>
        </w:numPr>
        <w:spacing w:before="120" w:after="120" w:line="240" w:lineRule="auto"/>
        <w:jc w:val="both"/>
        <w:rPr>
          <w:rFonts w:eastAsia="Times New Roman" w:cstheme="minorHAnsi"/>
          <w:color w:val="000000"/>
          <w:lang w:val="en" w:eastAsia="en-GB"/>
        </w:rPr>
      </w:pPr>
      <w:r w:rsidRPr="00100EDB">
        <w:rPr>
          <w:rFonts w:eastAsia="Times New Roman" w:cstheme="minorHAnsi"/>
          <w:color w:val="000000"/>
          <w:lang w:val="en" w:eastAsia="en-GB"/>
        </w:rPr>
        <w:t>Poor attention and concentration</w:t>
      </w:r>
    </w:p>
    <w:p w14:paraId="572909A8" w14:textId="78852A6C" w:rsidR="00100EDB" w:rsidRPr="00100EDB" w:rsidRDefault="005017A8" w:rsidP="00100EDB">
      <w:pPr>
        <w:spacing w:before="120" w:after="120" w:line="240" w:lineRule="auto"/>
        <w:ind w:left="357"/>
        <w:jc w:val="both"/>
        <w:rPr>
          <w:rFonts w:eastAsia="Times New Roman" w:cstheme="minorHAnsi"/>
          <w:color w:val="000000"/>
          <w:u w:val="single"/>
          <w:lang w:val="en" w:eastAsia="en-GB"/>
        </w:rPr>
      </w:pPr>
      <w:r w:rsidRPr="00100EDB">
        <w:rPr>
          <w:rFonts w:eastAsia="Times New Roman" w:cstheme="minorHAnsi"/>
          <w:color w:val="000000"/>
          <w:u w:val="single"/>
          <w:lang w:val="en" w:eastAsia="en-GB"/>
        </w:rPr>
        <w:t>Examples of some equipment that can be found at home </w:t>
      </w:r>
    </w:p>
    <w:p w14:paraId="7077B960" w14:textId="77777777" w:rsidR="00100EDB" w:rsidRDefault="00100EDB" w:rsidP="00100EDB">
      <w:pPr>
        <w:pStyle w:val="ListParagraph"/>
        <w:numPr>
          <w:ilvl w:val="0"/>
          <w:numId w:val="12"/>
        </w:numPr>
        <w:spacing w:after="0" w:line="240" w:lineRule="auto"/>
        <w:ind w:left="714" w:hanging="357"/>
        <w:jc w:val="both"/>
        <w:rPr>
          <w:rFonts w:eastAsia="Times New Roman" w:cstheme="minorHAnsi"/>
          <w:color w:val="000000"/>
          <w:lang w:eastAsia="en-GB"/>
        </w:rPr>
        <w:sectPr w:rsidR="00100EDB" w:rsidSect="00100EDB">
          <w:pgSz w:w="11906" w:h="16838"/>
          <w:pgMar w:top="426" w:right="849" w:bottom="142" w:left="709" w:header="708" w:footer="708" w:gutter="0"/>
          <w:cols w:space="708"/>
          <w:docGrid w:linePitch="360"/>
        </w:sectPr>
      </w:pPr>
    </w:p>
    <w:p w14:paraId="664A15A9" w14:textId="77777777" w:rsidR="00100EDB" w:rsidRPr="00100EDB" w:rsidRDefault="00100EDB" w:rsidP="00100EDB">
      <w:pPr>
        <w:pStyle w:val="ListParagraph"/>
        <w:numPr>
          <w:ilvl w:val="0"/>
          <w:numId w:val="12"/>
        </w:numPr>
        <w:spacing w:after="0" w:line="240" w:lineRule="auto"/>
        <w:ind w:left="714" w:hanging="357"/>
        <w:jc w:val="both"/>
        <w:rPr>
          <w:rFonts w:eastAsia="Times New Roman" w:cstheme="minorHAnsi"/>
          <w:color w:val="000000"/>
          <w:lang w:eastAsia="en-GB"/>
        </w:rPr>
      </w:pPr>
      <w:r w:rsidRPr="00100EDB">
        <w:rPr>
          <w:rFonts w:eastAsia="Times New Roman" w:cstheme="minorHAnsi"/>
          <w:color w:val="000000"/>
          <w:lang w:eastAsia="en-GB"/>
        </w:rPr>
        <w:t xml:space="preserve">Skipping rope </w:t>
      </w:r>
    </w:p>
    <w:p w14:paraId="432DF246" w14:textId="77777777" w:rsidR="00100EDB" w:rsidRPr="00100EDB" w:rsidRDefault="00100EDB" w:rsidP="00100EDB">
      <w:pPr>
        <w:pStyle w:val="ListParagraph"/>
        <w:numPr>
          <w:ilvl w:val="0"/>
          <w:numId w:val="12"/>
        </w:numPr>
        <w:spacing w:after="0" w:line="240" w:lineRule="auto"/>
        <w:ind w:left="714" w:hanging="357"/>
        <w:jc w:val="both"/>
        <w:rPr>
          <w:rFonts w:eastAsia="Times New Roman" w:cstheme="minorHAnsi"/>
          <w:color w:val="000000"/>
          <w:lang w:eastAsia="en-GB"/>
        </w:rPr>
      </w:pPr>
      <w:r w:rsidRPr="00100EDB">
        <w:rPr>
          <w:rFonts w:eastAsia="Times New Roman" w:cstheme="minorHAnsi"/>
          <w:color w:val="000000"/>
          <w:lang w:eastAsia="en-GB"/>
        </w:rPr>
        <w:t>Trampette / Trampoline </w:t>
      </w:r>
    </w:p>
    <w:p w14:paraId="644A1166" w14:textId="77777777" w:rsidR="00100EDB" w:rsidRPr="00100EDB" w:rsidRDefault="00100EDB" w:rsidP="00100EDB">
      <w:pPr>
        <w:pStyle w:val="ListParagraph"/>
        <w:numPr>
          <w:ilvl w:val="0"/>
          <w:numId w:val="12"/>
        </w:numPr>
        <w:spacing w:after="0" w:line="240" w:lineRule="auto"/>
        <w:ind w:left="714" w:hanging="357"/>
        <w:jc w:val="both"/>
        <w:rPr>
          <w:rFonts w:eastAsia="Times New Roman" w:cstheme="minorHAnsi"/>
          <w:color w:val="000000"/>
          <w:lang w:eastAsia="en-GB"/>
        </w:rPr>
      </w:pPr>
      <w:r w:rsidRPr="00100EDB">
        <w:rPr>
          <w:rFonts w:eastAsia="Times New Roman" w:cstheme="minorHAnsi"/>
          <w:color w:val="000000"/>
          <w:lang w:eastAsia="en-GB"/>
        </w:rPr>
        <w:t xml:space="preserve">Yoga mats </w:t>
      </w:r>
    </w:p>
    <w:p w14:paraId="52AF050E" w14:textId="77777777" w:rsidR="00100EDB" w:rsidRPr="00100EDB" w:rsidRDefault="00100EDB" w:rsidP="00100EDB">
      <w:pPr>
        <w:pStyle w:val="ListParagraph"/>
        <w:numPr>
          <w:ilvl w:val="0"/>
          <w:numId w:val="12"/>
        </w:numPr>
        <w:spacing w:after="0" w:line="240" w:lineRule="auto"/>
        <w:ind w:left="714" w:hanging="357"/>
        <w:jc w:val="both"/>
        <w:rPr>
          <w:rFonts w:eastAsia="Times New Roman" w:cstheme="minorHAnsi"/>
          <w:color w:val="000000"/>
          <w:lang w:eastAsia="en-GB"/>
        </w:rPr>
      </w:pPr>
      <w:r w:rsidRPr="00100EDB">
        <w:rPr>
          <w:rFonts w:eastAsia="Times New Roman" w:cstheme="minorHAnsi"/>
          <w:color w:val="000000"/>
          <w:lang w:eastAsia="en-GB"/>
        </w:rPr>
        <w:t>Beanbags</w:t>
      </w:r>
    </w:p>
    <w:p w14:paraId="3DFCF9A0" w14:textId="77777777" w:rsidR="00100EDB" w:rsidRPr="00100EDB" w:rsidRDefault="005017A8" w:rsidP="00100EDB">
      <w:pPr>
        <w:pStyle w:val="ListParagraph"/>
        <w:numPr>
          <w:ilvl w:val="0"/>
          <w:numId w:val="12"/>
        </w:numPr>
        <w:spacing w:after="0" w:line="240" w:lineRule="auto"/>
        <w:ind w:left="714" w:hanging="357"/>
        <w:jc w:val="both"/>
        <w:rPr>
          <w:rFonts w:eastAsia="Times New Roman" w:cstheme="minorHAnsi"/>
          <w:color w:val="000000"/>
          <w:lang w:val="en" w:eastAsia="en-GB"/>
        </w:rPr>
      </w:pPr>
      <w:r w:rsidRPr="00100EDB">
        <w:rPr>
          <w:rFonts w:eastAsia="Times New Roman" w:cstheme="minorHAnsi"/>
          <w:color w:val="000000"/>
          <w:lang w:val="en" w:eastAsia="en-GB"/>
        </w:rPr>
        <w:t>Gym ball/Peanut ball</w:t>
      </w:r>
    </w:p>
    <w:p w14:paraId="73BE460D" w14:textId="22053CDF" w:rsidR="005017A8" w:rsidRPr="00100EDB" w:rsidRDefault="005017A8" w:rsidP="00100EDB">
      <w:pPr>
        <w:pStyle w:val="ListParagraph"/>
        <w:numPr>
          <w:ilvl w:val="0"/>
          <w:numId w:val="12"/>
        </w:numPr>
        <w:spacing w:after="0" w:line="240" w:lineRule="auto"/>
        <w:ind w:left="714" w:hanging="357"/>
        <w:jc w:val="both"/>
        <w:rPr>
          <w:rFonts w:eastAsia="Times New Roman" w:cstheme="minorHAnsi"/>
          <w:color w:val="000000"/>
          <w:lang w:val="en" w:eastAsia="en-GB"/>
        </w:rPr>
      </w:pPr>
      <w:r w:rsidRPr="00100EDB">
        <w:rPr>
          <w:rFonts w:eastAsia="Times New Roman" w:cstheme="minorHAnsi"/>
          <w:color w:val="000000"/>
          <w:lang w:val="en" w:eastAsia="en-GB"/>
        </w:rPr>
        <w:t xml:space="preserve">Fidget toys </w:t>
      </w:r>
    </w:p>
    <w:p w14:paraId="65925443" w14:textId="77777777" w:rsidR="005017A8" w:rsidRPr="00100EDB" w:rsidRDefault="005017A8" w:rsidP="00100EDB">
      <w:pPr>
        <w:numPr>
          <w:ilvl w:val="0"/>
          <w:numId w:val="12"/>
        </w:numPr>
        <w:spacing w:after="0" w:line="240" w:lineRule="auto"/>
        <w:ind w:left="714" w:hanging="357"/>
        <w:jc w:val="both"/>
        <w:rPr>
          <w:rFonts w:eastAsia="Times New Roman" w:cstheme="minorHAnsi"/>
          <w:color w:val="000000"/>
          <w:lang w:val="en" w:eastAsia="en-GB"/>
        </w:rPr>
      </w:pPr>
      <w:r w:rsidRPr="00100EDB">
        <w:rPr>
          <w:rFonts w:eastAsia="Times New Roman" w:cstheme="minorHAnsi"/>
          <w:color w:val="000000"/>
          <w:lang w:val="en" w:eastAsia="en-GB"/>
        </w:rPr>
        <w:t>Aiming and throwing floor activity</w:t>
      </w:r>
    </w:p>
    <w:p w14:paraId="39B76BC7" w14:textId="77777777" w:rsidR="005017A8" w:rsidRPr="00100EDB" w:rsidRDefault="005017A8" w:rsidP="00100EDB">
      <w:pPr>
        <w:numPr>
          <w:ilvl w:val="0"/>
          <w:numId w:val="12"/>
        </w:numPr>
        <w:spacing w:after="0" w:line="240" w:lineRule="auto"/>
        <w:ind w:left="714" w:hanging="357"/>
        <w:jc w:val="both"/>
        <w:rPr>
          <w:rFonts w:eastAsia="Times New Roman" w:cstheme="minorHAnsi"/>
          <w:color w:val="000000"/>
          <w:lang w:val="en" w:eastAsia="en-GB"/>
        </w:rPr>
      </w:pPr>
      <w:r w:rsidRPr="00100EDB">
        <w:rPr>
          <w:rFonts w:eastAsia="Times New Roman" w:cstheme="minorHAnsi"/>
          <w:color w:val="000000"/>
          <w:lang w:val="en" w:eastAsia="en-GB"/>
        </w:rPr>
        <w:t>Dance sack / Pillow case</w:t>
      </w:r>
    </w:p>
    <w:p w14:paraId="4CAE782D" w14:textId="77777777" w:rsidR="005017A8" w:rsidRPr="00100EDB" w:rsidRDefault="005017A8" w:rsidP="00100EDB">
      <w:pPr>
        <w:numPr>
          <w:ilvl w:val="0"/>
          <w:numId w:val="12"/>
        </w:numPr>
        <w:spacing w:after="0" w:line="240" w:lineRule="auto"/>
        <w:ind w:left="714" w:hanging="357"/>
        <w:jc w:val="both"/>
        <w:rPr>
          <w:rFonts w:eastAsia="Times New Roman" w:cstheme="minorHAnsi"/>
          <w:color w:val="000000"/>
          <w:lang w:val="en" w:eastAsia="en-GB"/>
        </w:rPr>
      </w:pPr>
      <w:r w:rsidRPr="00100EDB">
        <w:rPr>
          <w:rFonts w:eastAsia="Times New Roman" w:cstheme="minorHAnsi"/>
          <w:color w:val="000000"/>
          <w:lang w:val="en" w:eastAsia="en-GB"/>
        </w:rPr>
        <w:t xml:space="preserve">Mats </w:t>
      </w:r>
    </w:p>
    <w:p w14:paraId="645F3E3B" w14:textId="37B6D745" w:rsidR="005017A8" w:rsidRPr="00100EDB" w:rsidRDefault="005017A8" w:rsidP="00100EDB">
      <w:pPr>
        <w:numPr>
          <w:ilvl w:val="0"/>
          <w:numId w:val="12"/>
        </w:numPr>
        <w:spacing w:after="0" w:line="240" w:lineRule="auto"/>
        <w:ind w:left="714" w:hanging="357"/>
        <w:jc w:val="both"/>
        <w:rPr>
          <w:rFonts w:eastAsia="Times New Roman" w:cstheme="minorHAnsi"/>
          <w:color w:val="000000"/>
          <w:lang w:val="en" w:eastAsia="en-GB"/>
        </w:rPr>
      </w:pPr>
      <w:r w:rsidRPr="00100EDB">
        <w:rPr>
          <w:rFonts w:eastAsia="Times New Roman" w:cstheme="minorHAnsi"/>
          <w:color w:val="000000"/>
          <w:lang w:val="en" w:eastAsia="en-GB"/>
        </w:rPr>
        <w:t>Weighted blanke</w:t>
      </w:r>
      <w:r w:rsidR="00100EDB" w:rsidRPr="00100EDB">
        <w:rPr>
          <w:rFonts w:eastAsia="Times New Roman" w:cstheme="minorHAnsi"/>
          <w:color w:val="000000"/>
          <w:lang w:val="en" w:eastAsia="en-GB"/>
        </w:rPr>
        <w:t>ts</w:t>
      </w:r>
    </w:p>
    <w:p w14:paraId="6E5FDE7D" w14:textId="77777777" w:rsidR="00100EDB" w:rsidRDefault="005017A8" w:rsidP="00100EDB">
      <w:pPr>
        <w:spacing w:before="120" w:after="120" w:line="240" w:lineRule="auto"/>
        <w:jc w:val="both"/>
        <w:rPr>
          <w:rFonts w:eastAsia="Times New Roman" w:cstheme="minorHAnsi"/>
          <w:b/>
          <w:bCs/>
          <w:color w:val="000000"/>
          <w:lang w:val="en" w:eastAsia="en-GB"/>
        </w:rPr>
      </w:pPr>
      <w:r w:rsidRPr="00100EDB">
        <w:rPr>
          <w:rFonts w:eastAsia="Times New Roman" w:cstheme="minorHAnsi"/>
          <w:b/>
          <w:bCs/>
          <w:color w:val="000000"/>
          <w:lang w:val="en" w:eastAsia="en-GB"/>
        </w:rPr>
        <w:t> </w:t>
      </w:r>
    </w:p>
    <w:p w14:paraId="3C0F7A2E" w14:textId="77777777" w:rsidR="00100EDB" w:rsidRDefault="00100EDB" w:rsidP="00100EDB">
      <w:pPr>
        <w:spacing w:before="120" w:after="120" w:line="240" w:lineRule="auto"/>
        <w:jc w:val="both"/>
        <w:rPr>
          <w:rFonts w:eastAsia="Times New Roman" w:cstheme="minorHAnsi"/>
          <w:b/>
          <w:bCs/>
          <w:color w:val="000000"/>
          <w:sz w:val="24"/>
          <w:szCs w:val="24"/>
          <w:u w:val="single"/>
          <w:lang w:val="en" w:eastAsia="en-GB"/>
        </w:rPr>
        <w:sectPr w:rsidR="00100EDB" w:rsidSect="00100EDB">
          <w:type w:val="continuous"/>
          <w:pgSz w:w="11906" w:h="16838"/>
          <w:pgMar w:top="426" w:right="849" w:bottom="142" w:left="709" w:header="708" w:footer="708" w:gutter="0"/>
          <w:cols w:num="2" w:space="708"/>
          <w:docGrid w:linePitch="360"/>
        </w:sectPr>
      </w:pPr>
    </w:p>
    <w:p w14:paraId="7C86AE33" w14:textId="77777777" w:rsidR="00100EDB" w:rsidRDefault="00100EDB" w:rsidP="00100EDB">
      <w:pPr>
        <w:spacing w:before="120" w:after="120" w:line="240" w:lineRule="auto"/>
        <w:jc w:val="both"/>
        <w:rPr>
          <w:rFonts w:eastAsia="Times New Roman" w:cstheme="minorHAnsi"/>
          <w:b/>
          <w:bCs/>
          <w:color w:val="000000"/>
          <w:sz w:val="24"/>
          <w:szCs w:val="24"/>
          <w:u w:val="single"/>
          <w:lang w:val="en" w:eastAsia="en-GB"/>
        </w:rPr>
      </w:pPr>
    </w:p>
    <w:p w14:paraId="2F2B9C27" w14:textId="38CF1C8A" w:rsidR="005017A8" w:rsidRPr="00100EDB" w:rsidRDefault="005017A8" w:rsidP="00100EDB">
      <w:pPr>
        <w:spacing w:before="120" w:after="120" w:line="240" w:lineRule="auto"/>
        <w:jc w:val="both"/>
        <w:rPr>
          <w:rFonts w:eastAsia="Times New Roman" w:cstheme="minorHAnsi"/>
          <w:b/>
          <w:bCs/>
          <w:color w:val="000000"/>
          <w:sz w:val="24"/>
          <w:szCs w:val="24"/>
          <w:lang w:val="en" w:eastAsia="en-GB"/>
        </w:rPr>
      </w:pPr>
      <w:r w:rsidRPr="00100EDB">
        <w:rPr>
          <w:rFonts w:eastAsia="Times New Roman" w:cstheme="minorHAnsi"/>
          <w:b/>
          <w:bCs/>
          <w:color w:val="000000"/>
          <w:sz w:val="24"/>
          <w:szCs w:val="24"/>
          <w:u w:val="single"/>
          <w:lang w:val="en" w:eastAsia="en-GB"/>
        </w:rPr>
        <w:t xml:space="preserve">Alerting Activities </w:t>
      </w:r>
    </w:p>
    <w:p w14:paraId="55B32FA6" w14:textId="1DFA2193" w:rsidR="005017A8" w:rsidRPr="00100EDB" w:rsidRDefault="005017A8" w:rsidP="00A21242">
      <w:pPr>
        <w:spacing w:before="120" w:after="120" w:line="240" w:lineRule="auto"/>
        <w:jc w:val="both"/>
        <w:rPr>
          <w:rFonts w:eastAsia="Times New Roman" w:cstheme="minorHAnsi"/>
          <w:color w:val="000000"/>
          <w:lang w:val="en" w:eastAsia="en-GB"/>
        </w:rPr>
      </w:pPr>
      <w:r w:rsidRPr="00100EDB">
        <w:rPr>
          <w:rFonts w:eastAsia="Times New Roman" w:cstheme="minorHAnsi"/>
          <w:color w:val="000000"/>
          <w:lang w:val="en" w:eastAsia="en-GB"/>
        </w:rPr>
        <w:t xml:space="preserve">The aim of the alerting activities is to provide </w:t>
      </w:r>
      <w:r w:rsidRPr="00100EDB">
        <w:rPr>
          <w:rFonts w:eastAsia="Times New Roman" w:cstheme="minorHAnsi"/>
          <w:color w:val="000000"/>
          <w:u w:val="single"/>
          <w:lang w:val="en" w:eastAsia="en-GB"/>
        </w:rPr>
        <w:t>VESTIBULAR</w:t>
      </w:r>
      <w:r w:rsidRPr="00100EDB">
        <w:rPr>
          <w:rFonts w:eastAsia="Times New Roman" w:cstheme="minorHAnsi"/>
          <w:color w:val="000000"/>
          <w:lang w:val="en" w:eastAsia="en-GB"/>
        </w:rPr>
        <w:t xml:space="preserve"> and </w:t>
      </w:r>
      <w:r w:rsidRPr="00100EDB">
        <w:rPr>
          <w:rFonts w:eastAsia="Times New Roman" w:cstheme="minorHAnsi"/>
          <w:color w:val="000000"/>
          <w:u w:val="single"/>
          <w:lang w:val="en" w:eastAsia="en-GB"/>
        </w:rPr>
        <w:t>PROPRIOCEPTIVE</w:t>
      </w:r>
      <w:r w:rsidRPr="00100EDB">
        <w:rPr>
          <w:rFonts w:eastAsia="Times New Roman" w:cstheme="minorHAnsi"/>
          <w:color w:val="000000"/>
          <w:lang w:val="en" w:eastAsia="en-GB"/>
        </w:rPr>
        <w:t xml:space="preserve"> input to make the child more aroused and ready for learning. </w:t>
      </w:r>
    </w:p>
    <w:p w14:paraId="5637D9F5" w14:textId="77777777" w:rsidR="005017A8" w:rsidRPr="00100EDB" w:rsidRDefault="005017A8" w:rsidP="00100EDB">
      <w:pPr>
        <w:spacing w:before="120" w:after="120" w:line="240" w:lineRule="auto"/>
        <w:jc w:val="both"/>
        <w:rPr>
          <w:rFonts w:eastAsia="Times New Roman" w:cstheme="minorHAnsi"/>
          <w:b/>
          <w:bCs/>
          <w:color w:val="000000"/>
          <w:sz w:val="24"/>
          <w:szCs w:val="24"/>
          <w:lang w:val="en" w:eastAsia="en-GB"/>
        </w:rPr>
      </w:pPr>
      <w:r w:rsidRPr="00100EDB">
        <w:rPr>
          <w:rFonts w:eastAsia="Times New Roman" w:cstheme="minorHAnsi"/>
          <w:b/>
          <w:bCs/>
          <w:color w:val="000000"/>
          <w:sz w:val="24"/>
          <w:szCs w:val="24"/>
          <w:u w:val="single"/>
          <w:lang w:val="en" w:eastAsia="en-GB"/>
        </w:rPr>
        <w:t xml:space="preserve">Vestibular </w:t>
      </w:r>
    </w:p>
    <w:p w14:paraId="2ABCAB3B" w14:textId="070FD6E0" w:rsidR="005017A8" w:rsidRPr="00100EDB" w:rsidRDefault="005017A8" w:rsidP="00A21242">
      <w:pPr>
        <w:spacing w:before="120" w:after="120" w:line="240" w:lineRule="auto"/>
        <w:jc w:val="both"/>
        <w:rPr>
          <w:rFonts w:eastAsia="Times New Roman" w:cstheme="minorHAnsi"/>
          <w:color w:val="000000"/>
          <w:lang w:val="en" w:eastAsia="en-GB"/>
        </w:rPr>
      </w:pPr>
      <w:r w:rsidRPr="00100EDB">
        <w:rPr>
          <w:rFonts w:eastAsia="Times New Roman" w:cstheme="minorHAnsi"/>
          <w:color w:val="000000"/>
          <w:lang w:val="en" w:eastAsia="en-GB"/>
        </w:rPr>
        <w:t xml:space="preserve">Vestibular input is the sense of movement, centered in the inner ear. Any type of movement will stimulate the vestibular receptors, but spinning, swinging, and hanging upside down provide the most intense, longest lasting input. </w:t>
      </w:r>
      <w:r w:rsidRPr="00100EDB">
        <w:rPr>
          <w:rFonts w:eastAsia="Times New Roman" w:cstheme="minorHAnsi"/>
          <w:color w:val="000000"/>
          <w:u w:val="single"/>
          <w:lang w:val="en" w:eastAsia="en-GB"/>
        </w:rPr>
        <w:t>DO NOT</w:t>
      </w:r>
      <w:r w:rsidRPr="00100EDB">
        <w:rPr>
          <w:rFonts w:eastAsia="Times New Roman" w:cstheme="minorHAnsi"/>
          <w:color w:val="000000"/>
          <w:lang w:val="en" w:eastAsia="en-GB"/>
        </w:rPr>
        <w:t xml:space="preserve"> add a lot of vestibular activities if the child struggles with excessive movement.</w:t>
      </w:r>
    </w:p>
    <w:p w14:paraId="2301B7FF" w14:textId="77777777" w:rsidR="005017A8" w:rsidRPr="00100EDB" w:rsidRDefault="005017A8" w:rsidP="00100EDB">
      <w:pPr>
        <w:spacing w:after="0" w:line="240" w:lineRule="auto"/>
        <w:ind w:left="360"/>
        <w:jc w:val="both"/>
        <w:rPr>
          <w:rFonts w:eastAsia="Times New Roman" w:cstheme="minorHAnsi"/>
          <w:color w:val="000000"/>
          <w:lang w:val="en" w:eastAsia="en-GB"/>
        </w:rPr>
      </w:pPr>
      <w:r w:rsidRPr="00100EDB">
        <w:rPr>
          <w:rFonts w:eastAsia="Times New Roman" w:cstheme="minorHAnsi"/>
          <w:color w:val="000000"/>
          <w:lang w:val="en" w:eastAsia="en-GB"/>
        </w:rPr>
        <w:t xml:space="preserve">Here are a few examples of vestibular activities you could put into a sensory circuit: </w:t>
      </w:r>
    </w:p>
    <w:p w14:paraId="05B307BA" w14:textId="77777777" w:rsidR="00100EDB" w:rsidRDefault="00100EDB" w:rsidP="00100EDB">
      <w:pPr>
        <w:spacing w:after="0" w:line="240" w:lineRule="auto"/>
        <w:jc w:val="both"/>
        <w:rPr>
          <w:rFonts w:eastAsia="Times New Roman" w:cstheme="minorHAnsi"/>
          <w:color w:val="000000"/>
          <w:lang w:val="en" w:eastAsia="en-GB"/>
        </w:rPr>
        <w:sectPr w:rsidR="00100EDB" w:rsidSect="00100EDB">
          <w:type w:val="continuous"/>
          <w:pgSz w:w="11906" w:h="16838"/>
          <w:pgMar w:top="426" w:right="849" w:bottom="142" w:left="709" w:header="708" w:footer="708" w:gutter="0"/>
          <w:cols w:space="708"/>
          <w:docGrid w:linePitch="360"/>
        </w:sectPr>
      </w:pPr>
    </w:p>
    <w:p w14:paraId="437A0BC2" w14:textId="26FEF321" w:rsidR="00100EDB" w:rsidRPr="00100EDB" w:rsidRDefault="00100EDB" w:rsidP="00100EDB">
      <w:pPr>
        <w:spacing w:after="0" w:line="240" w:lineRule="auto"/>
        <w:jc w:val="both"/>
        <w:rPr>
          <w:rFonts w:eastAsia="Times New Roman" w:cstheme="minorHAnsi"/>
          <w:color w:val="000000"/>
          <w:lang w:val="en" w:eastAsia="en-GB"/>
        </w:rPr>
      </w:pPr>
    </w:p>
    <w:p w14:paraId="5A20BD42" w14:textId="22B2E14D" w:rsidR="005017A8" w:rsidRPr="00100EDB" w:rsidRDefault="005017A8" w:rsidP="00100EDB">
      <w:pPr>
        <w:pStyle w:val="ListParagraph"/>
        <w:numPr>
          <w:ilvl w:val="0"/>
          <w:numId w:val="13"/>
        </w:numPr>
        <w:spacing w:after="0" w:line="240" w:lineRule="auto"/>
        <w:jc w:val="both"/>
        <w:rPr>
          <w:rFonts w:eastAsia="Times New Roman" w:cstheme="minorHAnsi"/>
          <w:color w:val="000000"/>
          <w:lang w:val="en" w:eastAsia="en-GB"/>
        </w:rPr>
      </w:pPr>
      <w:r w:rsidRPr="00100EDB">
        <w:rPr>
          <w:rFonts w:eastAsia="Times New Roman" w:cstheme="minorHAnsi"/>
          <w:color w:val="000000"/>
          <w:lang w:val="en" w:eastAsia="en-GB"/>
        </w:rPr>
        <w:t xml:space="preserve">Trampoline/ trampette </w:t>
      </w:r>
    </w:p>
    <w:p w14:paraId="35097B46" w14:textId="77777777" w:rsidR="005017A8" w:rsidRPr="00100EDB" w:rsidRDefault="005017A8" w:rsidP="00100EDB">
      <w:pPr>
        <w:numPr>
          <w:ilvl w:val="0"/>
          <w:numId w:val="13"/>
        </w:numPr>
        <w:spacing w:after="0" w:line="240" w:lineRule="auto"/>
        <w:jc w:val="both"/>
        <w:rPr>
          <w:rFonts w:eastAsia="Times New Roman" w:cstheme="minorHAnsi"/>
          <w:color w:val="000000"/>
          <w:lang w:val="en" w:eastAsia="en-GB"/>
        </w:rPr>
      </w:pPr>
      <w:r w:rsidRPr="00100EDB">
        <w:rPr>
          <w:rFonts w:eastAsia="Times New Roman" w:cstheme="minorHAnsi"/>
          <w:color w:val="000000"/>
          <w:lang w:val="en" w:eastAsia="en-GB"/>
        </w:rPr>
        <w:t>Space hopper.</w:t>
      </w:r>
    </w:p>
    <w:p w14:paraId="47CAEE4B" w14:textId="77777777" w:rsidR="005017A8" w:rsidRPr="00100EDB" w:rsidRDefault="005017A8" w:rsidP="00100EDB">
      <w:pPr>
        <w:numPr>
          <w:ilvl w:val="0"/>
          <w:numId w:val="13"/>
        </w:numPr>
        <w:spacing w:after="0" w:line="240" w:lineRule="auto"/>
        <w:jc w:val="both"/>
        <w:rPr>
          <w:rFonts w:eastAsia="Times New Roman" w:cstheme="minorHAnsi"/>
          <w:color w:val="000000"/>
          <w:lang w:val="en" w:eastAsia="en-GB"/>
        </w:rPr>
      </w:pPr>
      <w:r w:rsidRPr="00100EDB">
        <w:rPr>
          <w:rFonts w:eastAsia="Times New Roman" w:cstheme="minorHAnsi"/>
          <w:color w:val="000000"/>
          <w:lang w:val="en" w:eastAsia="en-GB"/>
        </w:rPr>
        <w:t>Climbing equipment.</w:t>
      </w:r>
    </w:p>
    <w:p w14:paraId="4F24801F" w14:textId="77777777" w:rsidR="005017A8" w:rsidRPr="00100EDB" w:rsidRDefault="005017A8" w:rsidP="00100EDB">
      <w:pPr>
        <w:numPr>
          <w:ilvl w:val="0"/>
          <w:numId w:val="13"/>
        </w:numPr>
        <w:spacing w:after="0" w:line="240" w:lineRule="auto"/>
        <w:jc w:val="both"/>
        <w:rPr>
          <w:rFonts w:eastAsia="Times New Roman" w:cstheme="minorHAnsi"/>
          <w:color w:val="000000"/>
          <w:lang w:val="en" w:eastAsia="en-GB"/>
        </w:rPr>
      </w:pPr>
      <w:r w:rsidRPr="00100EDB">
        <w:rPr>
          <w:rFonts w:eastAsia="Times New Roman" w:cstheme="minorHAnsi"/>
          <w:color w:val="000000"/>
          <w:lang w:val="en" w:eastAsia="en-GB"/>
        </w:rPr>
        <w:t>Scooters / scooter boards.</w:t>
      </w:r>
    </w:p>
    <w:p w14:paraId="5B8E5333" w14:textId="77777777" w:rsidR="00100EDB" w:rsidRDefault="00100EDB" w:rsidP="00100EDB">
      <w:pPr>
        <w:spacing w:after="0" w:line="240" w:lineRule="auto"/>
        <w:ind w:left="720"/>
        <w:jc w:val="both"/>
        <w:rPr>
          <w:rFonts w:eastAsia="Times New Roman" w:cstheme="minorHAnsi"/>
          <w:color w:val="000000"/>
          <w:lang w:val="en" w:eastAsia="en-GB"/>
        </w:rPr>
      </w:pPr>
    </w:p>
    <w:p w14:paraId="46540D0A" w14:textId="31B3D8BB" w:rsidR="005017A8" w:rsidRPr="00100EDB" w:rsidRDefault="005017A8" w:rsidP="00100EDB">
      <w:pPr>
        <w:numPr>
          <w:ilvl w:val="0"/>
          <w:numId w:val="13"/>
        </w:numPr>
        <w:spacing w:after="0" w:line="240" w:lineRule="auto"/>
        <w:jc w:val="both"/>
        <w:rPr>
          <w:rFonts w:eastAsia="Times New Roman" w:cstheme="minorHAnsi"/>
          <w:color w:val="000000"/>
          <w:lang w:val="en" w:eastAsia="en-GB"/>
        </w:rPr>
      </w:pPr>
      <w:r w:rsidRPr="00100EDB">
        <w:rPr>
          <w:rFonts w:eastAsia="Times New Roman" w:cstheme="minorHAnsi"/>
          <w:color w:val="000000"/>
          <w:lang w:val="en" w:eastAsia="en-GB"/>
        </w:rPr>
        <w:t>Jumping on spot.</w:t>
      </w:r>
    </w:p>
    <w:p w14:paraId="21850211" w14:textId="77777777" w:rsidR="005017A8" w:rsidRPr="00100EDB" w:rsidRDefault="005017A8" w:rsidP="00100EDB">
      <w:pPr>
        <w:numPr>
          <w:ilvl w:val="0"/>
          <w:numId w:val="13"/>
        </w:numPr>
        <w:spacing w:after="0" w:line="240" w:lineRule="auto"/>
        <w:jc w:val="both"/>
        <w:rPr>
          <w:rFonts w:eastAsia="Times New Roman" w:cstheme="minorHAnsi"/>
          <w:color w:val="000000"/>
          <w:lang w:val="en" w:eastAsia="en-GB"/>
        </w:rPr>
      </w:pPr>
      <w:r w:rsidRPr="00100EDB">
        <w:rPr>
          <w:rFonts w:eastAsia="Times New Roman" w:cstheme="minorHAnsi"/>
          <w:color w:val="000000"/>
          <w:lang w:val="en" w:eastAsia="en-GB"/>
        </w:rPr>
        <w:t xml:space="preserve">Running / shuttle runs. </w:t>
      </w:r>
    </w:p>
    <w:p w14:paraId="06ACF9F4" w14:textId="77777777" w:rsidR="005017A8" w:rsidRPr="00100EDB" w:rsidRDefault="005017A8" w:rsidP="00100EDB">
      <w:pPr>
        <w:numPr>
          <w:ilvl w:val="0"/>
          <w:numId w:val="13"/>
        </w:numPr>
        <w:spacing w:after="0" w:line="240" w:lineRule="auto"/>
        <w:jc w:val="both"/>
        <w:rPr>
          <w:rFonts w:eastAsia="Times New Roman" w:cstheme="minorHAnsi"/>
          <w:color w:val="000000"/>
          <w:lang w:val="en" w:eastAsia="en-GB"/>
        </w:rPr>
      </w:pPr>
      <w:r w:rsidRPr="00100EDB">
        <w:rPr>
          <w:rFonts w:eastAsia="Times New Roman" w:cstheme="minorHAnsi"/>
          <w:color w:val="000000"/>
          <w:lang w:val="en" w:eastAsia="en-GB"/>
        </w:rPr>
        <w:t>Core ball.</w:t>
      </w:r>
    </w:p>
    <w:p w14:paraId="07A78390" w14:textId="7B7BA583" w:rsidR="005017A8" w:rsidRPr="00100EDB" w:rsidRDefault="005017A8" w:rsidP="00100EDB">
      <w:pPr>
        <w:numPr>
          <w:ilvl w:val="0"/>
          <w:numId w:val="13"/>
        </w:numPr>
        <w:spacing w:after="0" w:line="240" w:lineRule="auto"/>
        <w:jc w:val="both"/>
        <w:rPr>
          <w:rFonts w:eastAsia="Times New Roman" w:cstheme="minorHAnsi"/>
          <w:color w:val="000000"/>
          <w:lang w:val="en" w:eastAsia="en-GB"/>
        </w:rPr>
      </w:pPr>
      <w:r w:rsidRPr="00100EDB">
        <w:rPr>
          <w:rFonts w:eastAsia="Times New Roman" w:cstheme="minorHAnsi"/>
          <w:color w:val="000000"/>
          <w:lang w:val="en" w:eastAsia="en-GB"/>
        </w:rPr>
        <w:t>Yoga.</w:t>
      </w:r>
    </w:p>
    <w:p w14:paraId="403C0E76" w14:textId="77777777" w:rsidR="00100EDB" w:rsidRDefault="00100EDB" w:rsidP="00100EDB">
      <w:pPr>
        <w:spacing w:before="120" w:after="120" w:line="240" w:lineRule="auto"/>
        <w:jc w:val="both"/>
        <w:rPr>
          <w:rFonts w:eastAsia="Times New Roman" w:cstheme="minorHAnsi"/>
          <w:b/>
          <w:bCs/>
          <w:color w:val="000000"/>
          <w:u w:val="single"/>
          <w:lang w:val="en" w:eastAsia="en-GB"/>
        </w:rPr>
        <w:sectPr w:rsidR="00100EDB" w:rsidSect="00100EDB">
          <w:type w:val="continuous"/>
          <w:pgSz w:w="11906" w:h="16838"/>
          <w:pgMar w:top="426" w:right="849" w:bottom="142" w:left="709" w:header="708" w:footer="708" w:gutter="0"/>
          <w:cols w:num="2" w:space="708"/>
          <w:docGrid w:linePitch="360"/>
        </w:sectPr>
      </w:pPr>
    </w:p>
    <w:p w14:paraId="621DF103" w14:textId="77777777" w:rsidR="00100EDB" w:rsidRDefault="00100EDB" w:rsidP="00100EDB">
      <w:pPr>
        <w:spacing w:before="120" w:after="120" w:line="240" w:lineRule="auto"/>
        <w:jc w:val="both"/>
        <w:rPr>
          <w:rFonts w:eastAsia="Times New Roman" w:cstheme="minorHAnsi"/>
          <w:b/>
          <w:bCs/>
          <w:color w:val="000000"/>
          <w:u w:val="single"/>
          <w:lang w:val="en" w:eastAsia="en-GB"/>
        </w:rPr>
      </w:pPr>
    </w:p>
    <w:p w14:paraId="406ED4AC" w14:textId="2C44AFED" w:rsidR="005017A8" w:rsidRPr="00100EDB" w:rsidRDefault="005017A8" w:rsidP="00100EDB">
      <w:pPr>
        <w:spacing w:before="120" w:after="120" w:line="240" w:lineRule="auto"/>
        <w:jc w:val="both"/>
        <w:rPr>
          <w:rFonts w:eastAsia="Times New Roman" w:cstheme="minorHAnsi"/>
          <w:b/>
          <w:bCs/>
          <w:color w:val="000000"/>
          <w:sz w:val="24"/>
          <w:szCs w:val="24"/>
          <w:lang w:val="en" w:eastAsia="en-GB"/>
        </w:rPr>
      </w:pPr>
      <w:r w:rsidRPr="00100EDB">
        <w:rPr>
          <w:rFonts w:eastAsia="Times New Roman" w:cstheme="minorHAnsi"/>
          <w:b/>
          <w:bCs/>
          <w:color w:val="000000"/>
          <w:sz w:val="24"/>
          <w:szCs w:val="24"/>
          <w:u w:val="single"/>
          <w:lang w:val="en" w:eastAsia="en-GB"/>
        </w:rPr>
        <w:lastRenderedPageBreak/>
        <w:t xml:space="preserve">Proprioceptive </w:t>
      </w:r>
    </w:p>
    <w:p w14:paraId="76E1AE83" w14:textId="77777777" w:rsidR="005017A8" w:rsidRPr="00100EDB" w:rsidRDefault="005017A8" w:rsidP="00100EDB">
      <w:pPr>
        <w:spacing w:before="120" w:after="120" w:line="240" w:lineRule="auto"/>
        <w:jc w:val="both"/>
        <w:rPr>
          <w:rFonts w:eastAsia="Times New Roman" w:cstheme="minorHAnsi"/>
          <w:color w:val="000000"/>
          <w:lang w:val="en" w:eastAsia="en-GB"/>
        </w:rPr>
      </w:pPr>
      <w:r w:rsidRPr="00100EDB">
        <w:rPr>
          <w:rFonts w:eastAsia="Times New Roman" w:cstheme="minorHAnsi"/>
          <w:color w:val="000000"/>
          <w:lang w:val="en" w:eastAsia="en-GB"/>
        </w:rPr>
        <w:t>Proprioceptive input (sensations from joints, muscles and connective tissues that underlie body awareness) can be obtained by lifting, pushing, and pulling heavy objects, including your own weight. A child can also stimulate the proprioceptive sense by engaging in activities that push joints together like pushing something heavy or pull joints apart like hanging from monkey bars.</w:t>
      </w:r>
    </w:p>
    <w:p w14:paraId="05EFA48B" w14:textId="6E3EFC7B" w:rsidR="005017A8" w:rsidRPr="00100EDB" w:rsidRDefault="005017A8" w:rsidP="00100EDB">
      <w:pPr>
        <w:spacing w:before="120" w:after="120" w:line="240" w:lineRule="auto"/>
        <w:ind w:left="360"/>
        <w:jc w:val="both"/>
        <w:rPr>
          <w:rFonts w:eastAsia="Times New Roman" w:cstheme="minorHAnsi"/>
          <w:color w:val="000000"/>
          <w:lang w:val="en" w:eastAsia="en-GB"/>
        </w:rPr>
      </w:pPr>
      <w:r w:rsidRPr="00100EDB">
        <w:rPr>
          <w:rFonts w:eastAsia="Times New Roman" w:cstheme="minorHAnsi"/>
          <w:color w:val="000000"/>
          <w:lang w:val="en" w:eastAsia="en-GB"/>
        </w:rPr>
        <w:t>Here are a few examples of proprioceptive activities you could put into a sensory circuit:</w:t>
      </w:r>
    </w:p>
    <w:p w14:paraId="5588196C" w14:textId="77777777" w:rsidR="005017A8" w:rsidRPr="00100EDB" w:rsidRDefault="005017A8" w:rsidP="00100EDB">
      <w:pPr>
        <w:pStyle w:val="ListParagraph"/>
        <w:numPr>
          <w:ilvl w:val="0"/>
          <w:numId w:val="14"/>
        </w:numPr>
        <w:spacing w:before="120" w:after="120" w:line="240" w:lineRule="auto"/>
        <w:jc w:val="both"/>
        <w:rPr>
          <w:rFonts w:eastAsia="Times New Roman" w:cstheme="minorHAnsi"/>
          <w:color w:val="000000"/>
          <w:lang w:val="en" w:eastAsia="en-GB"/>
        </w:rPr>
      </w:pPr>
      <w:r w:rsidRPr="00100EDB">
        <w:rPr>
          <w:rFonts w:eastAsia="Times New Roman" w:cstheme="minorHAnsi"/>
          <w:color w:val="000000"/>
          <w:lang w:val="en" w:eastAsia="en-GB"/>
        </w:rPr>
        <w:t>Squashed under cushions/ large bean bags.</w:t>
      </w:r>
    </w:p>
    <w:p w14:paraId="61443586" w14:textId="63576A01" w:rsidR="005017A8" w:rsidRPr="00100EDB" w:rsidRDefault="005017A8" w:rsidP="00100EDB">
      <w:pPr>
        <w:pStyle w:val="ListParagraph"/>
        <w:numPr>
          <w:ilvl w:val="0"/>
          <w:numId w:val="14"/>
        </w:numPr>
        <w:spacing w:before="120" w:after="120" w:line="240" w:lineRule="auto"/>
        <w:jc w:val="both"/>
        <w:rPr>
          <w:rFonts w:eastAsia="Times New Roman" w:cstheme="minorHAnsi"/>
          <w:color w:val="000000"/>
          <w:lang w:val="en" w:eastAsia="en-GB"/>
        </w:rPr>
      </w:pPr>
      <w:r w:rsidRPr="00100EDB">
        <w:rPr>
          <w:rFonts w:eastAsia="Times New Roman" w:cstheme="minorHAnsi"/>
          <w:color w:val="000000"/>
          <w:lang w:val="en" w:eastAsia="en-GB"/>
        </w:rPr>
        <w:t>Weighted equipment (</w:t>
      </w:r>
      <w:r w:rsidR="00100EDB" w:rsidRPr="00100EDB">
        <w:rPr>
          <w:rFonts w:eastAsia="Times New Roman" w:cstheme="minorHAnsi"/>
          <w:color w:val="000000"/>
          <w:lang w:val="en" w:eastAsia="en-GB"/>
        </w:rPr>
        <w:t>backpack</w:t>
      </w:r>
      <w:r w:rsidRPr="00100EDB">
        <w:rPr>
          <w:rFonts w:eastAsia="Times New Roman" w:cstheme="minorHAnsi"/>
          <w:color w:val="000000"/>
          <w:lang w:val="en" w:eastAsia="en-GB"/>
        </w:rPr>
        <w:t xml:space="preserve"> / lap pad / blankets).</w:t>
      </w:r>
    </w:p>
    <w:p w14:paraId="10C64819" w14:textId="77777777" w:rsidR="005017A8" w:rsidRPr="00100EDB" w:rsidRDefault="005017A8" w:rsidP="00100EDB">
      <w:pPr>
        <w:pStyle w:val="ListParagraph"/>
        <w:numPr>
          <w:ilvl w:val="0"/>
          <w:numId w:val="14"/>
        </w:numPr>
        <w:spacing w:before="120" w:after="120" w:line="240" w:lineRule="auto"/>
        <w:jc w:val="both"/>
        <w:rPr>
          <w:rFonts w:eastAsia="Times New Roman" w:cstheme="minorHAnsi"/>
          <w:color w:val="000000"/>
          <w:lang w:val="en" w:eastAsia="en-GB"/>
        </w:rPr>
      </w:pPr>
      <w:r w:rsidRPr="00100EDB">
        <w:rPr>
          <w:rFonts w:eastAsia="Times New Roman" w:cstheme="minorHAnsi"/>
          <w:color w:val="000000"/>
          <w:lang w:val="en" w:eastAsia="en-GB"/>
        </w:rPr>
        <w:t>Medicine ball (bouncing / skittles).</w:t>
      </w:r>
    </w:p>
    <w:p w14:paraId="21C8A892" w14:textId="77777777" w:rsidR="005017A8" w:rsidRPr="00100EDB" w:rsidRDefault="005017A8" w:rsidP="00100EDB">
      <w:pPr>
        <w:pStyle w:val="ListParagraph"/>
        <w:numPr>
          <w:ilvl w:val="0"/>
          <w:numId w:val="14"/>
        </w:numPr>
        <w:spacing w:before="120" w:after="120" w:line="240" w:lineRule="auto"/>
        <w:jc w:val="both"/>
        <w:rPr>
          <w:rFonts w:eastAsia="Times New Roman" w:cstheme="minorHAnsi"/>
          <w:color w:val="000000"/>
          <w:lang w:val="en" w:eastAsia="en-GB"/>
        </w:rPr>
      </w:pPr>
      <w:r w:rsidRPr="00100EDB">
        <w:rPr>
          <w:rFonts w:eastAsia="Times New Roman" w:cstheme="minorHAnsi"/>
          <w:color w:val="000000"/>
          <w:lang w:val="en" w:eastAsia="en-GB"/>
        </w:rPr>
        <w:t>Tearing cardboard boxes for recycling.</w:t>
      </w:r>
    </w:p>
    <w:p w14:paraId="29F7B970" w14:textId="77777777" w:rsidR="005017A8" w:rsidRPr="00100EDB" w:rsidRDefault="005017A8" w:rsidP="00100EDB">
      <w:pPr>
        <w:pStyle w:val="ListParagraph"/>
        <w:numPr>
          <w:ilvl w:val="0"/>
          <w:numId w:val="14"/>
        </w:numPr>
        <w:spacing w:before="120" w:after="120" w:line="240" w:lineRule="auto"/>
        <w:jc w:val="both"/>
        <w:rPr>
          <w:rFonts w:eastAsia="Times New Roman" w:cstheme="minorHAnsi"/>
          <w:color w:val="000000"/>
          <w:lang w:val="en" w:eastAsia="en-GB"/>
        </w:rPr>
      </w:pPr>
      <w:r w:rsidRPr="00100EDB">
        <w:rPr>
          <w:rFonts w:eastAsia="Times New Roman" w:cstheme="minorHAnsi"/>
          <w:color w:val="000000"/>
          <w:lang w:val="en" w:eastAsia="en-GB"/>
        </w:rPr>
        <w:t>Ball cushion</w:t>
      </w:r>
    </w:p>
    <w:p w14:paraId="1F91D3B5" w14:textId="77777777" w:rsidR="005017A8" w:rsidRPr="00100EDB" w:rsidRDefault="005017A8" w:rsidP="00100EDB">
      <w:pPr>
        <w:pStyle w:val="ListParagraph"/>
        <w:numPr>
          <w:ilvl w:val="0"/>
          <w:numId w:val="14"/>
        </w:numPr>
        <w:spacing w:before="120" w:after="120" w:line="240" w:lineRule="auto"/>
        <w:jc w:val="both"/>
        <w:rPr>
          <w:rFonts w:eastAsia="Times New Roman" w:cstheme="minorHAnsi"/>
          <w:color w:val="000000"/>
          <w:lang w:val="en" w:eastAsia="en-GB"/>
        </w:rPr>
      </w:pPr>
      <w:r w:rsidRPr="00100EDB">
        <w:rPr>
          <w:rFonts w:eastAsia="Times New Roman" w:cstheme="minorHAnsi"/>
          <w:color w:val="000000"/>
          <w:lang w:val="en" w:eastAsia="en-GB"/>
        </w:rPr>
        <w:t xml:space="preserve">Weighted target game </w:t>
      </w:r>
    </w:p>
    <w:p w14:paraId="3478EEE6" w14:textId="67A1E169" w:rsidR="005017A8" w:rsidRPr="00100EDB" w:rsidRDefault="005017A8" w:rsidP="00100EDB">
      <w:pPr>
        <w:pStyle w:val="ListParagraph"/>
        <w:numPr>
          <w:ilvl w:val="0"/>
          <w:numId w:val="14"/>
        </w:numPr>
        <w:spacing w:before="120" w:after="120" w:line="240" w:lineRule="auto"/>
        <w:jc w:val="both"/>
        <w:rPr>
          <w:rFonts w:eastAsia="Times New Roman" w:cstheme="minorHAnsi"/>
          <w:color w:val="000000"/>
          <w:lang w:val="en" w:eastAsia="en-GB"/>
        </w:rPr>
      </w:pPr>
      <w:r w:rsidRPr="00100EDB">
        <w:rPr>
          <w:rFonts w:eastAsia="Times New Roman" w:cstheme="minorHAnsi"/>
          <w:color w:val="000000"/>
          <w:lang w:val="en" w:eastAsia="en-GB"/>
        </w:rPr>
        <w:t>Step ups</w:t>
      </w:r>
    </w:p>
    <w:p w14:paraId="1E71AD19" w14:textId="48516125" w:rsidR="005017A8" w:rsidRPr="00100EDB" w:rsidRDefault="005017A8" w:rsidP="00100EDB">
      <w:pPr>
        <w:spacing w:before="120" w:after="120" w:line="240" w:lineRule="auto"/>
        <w:jc w:val="center"/>
        <w:rPr>
          <w:rFonts w:eastAsia="Times New Roman" w:cstheme="minorHAnsi"/>
          <w:b/>
          <w:bCs/>
          <w:color w:val="000000"/>
          <w:u w:val="single"/>
          <w:lang w:val="en" w:eastAsia="en-GB"/>
        </w:rPr>
      </w:pPr>
      <w:r w:rsidRPr="00100EDB">
        <w:rPr>
          <w:rFonts w:eastAsia="Times New Roman" w:cstheme="minorHAnsi"/>
          <w:b/>
          <w:bCs/>
          <w:color w:val="FF0000"/>
          <w:u w:val="single"/>
          <w:lang w:val="en" w:eastAsia="en-GB"/>
        </w:rPr>
        <w:t>ANY VESTIBULAR ACTIVITY SHOULD BE FOLLOWED BY A PROPRIOCEPTIVE ACTIVITY</w:t>
      </w:r>
    </w:p>
    <w:p w14:paraId="0A0A4CC3" w14:textId="77777777" w:rsidR="005017A8" w:rsidRPr="00100EDB" w:rsidRDefault="005017A8" w:rsidP="00100EDB">
      <w:pPr>
        <w:spacing w:before="120" w:after="120" w:line="240" w:lineRule="auto"/>
        <w:jc w:val="both"/>
        <w:rPr>
          <w:rFonts w:eastAsia="Times New Roman" w:cstheme="minorHAnsi"/>
          <w:color w:val="000000"/>
          <w:lang w:val="en" w:eastAsia="en-GB"/>
        </w:rPr>
      </w:pPr>
      <w:r w:rsidRPr="00100EDB">
        <w:rPr>
          <w:rFonts w:eastAsia="Times New Roman" w:cstheme="minorHAnsi"/>
          <w:color w:val="000000"/>
          <w:lang w:val="en" w:eastAsia="en-GB"/>
        </w:rPr>
        <w:t> </w:t>
      </w:r>
    </w:p>
    <w:p w14:paraId="210D2032" w14:textId="77777777" w:rsidR="00100EDB" w:rsidRDefault="005017A8" w:rsidP="00100EDB">
      <w:pPr>
        <w:spacing w:before="120" w:after="120" w:line="240" w:lineRule="auto"/>
        <w:jc w:val="both"/>
        <w:rPr>
          <w:rFonts w:eastAsia="Times New Roman" w:cstheme="minorHAnsi"/>
          <w:b/>
          <w:bCs/>
          <w:color w:val="000000"/>
          <w:sz w:val="24"/>
          <w:szCs w:val="24"/>
          <w:lang w:val="en" w:eastAsia="en-GB"/>
        </w:rPr>
      </w:pPr>
      <w:r w:rsidRPr="00100EDB">
        <w:rPr>
          <w:rFonts w:eastAsia="Times New Roman" w:cstheme="minorHAnsi"/>
          <w:b/>
          <w:bCs/>
          <w:color w:val="000000"/>
          <w:sz w:val="24"/>
          <w:szCs w:val="24"/>
          <w:u w:val="single"/>
          <w:lang w:val="en" w:eastAsia="en-GB"/>
        </w:rPr>
        <w:t xml:space="preserve">Organising Activities </w:t>
      </w:r>
    </w:p>
    <w:p w14:paraId="028FFD5A" w14:textId="0368C68E" w:rsidR="005017A8" w:rsidRPr="00100EDB" w:rsidRDefault="005017A8" w:rsidP="00100EDB">
      <w:pPr>
        <w:spacing w:before="120" w:after="120" w:line="240" w:lineRule="auto"/>
        <w:jc w:val="both"/>
        <w:rPr>
          <w:rFonts w:eastAsia="Times New Roman" w:cstheme="minorHAnsi"/>
          <w:b/>
          <w:bCs/>
          <w:color w:val="000000"/>
          <w:sz w:val="24"/>
          <w:szCs w:val="24"/>
          <w:lang w:val="en" w:eastAsia="en-GB"/>
        </w:rPr>
      </w:pPr>
      <w:r w:rsidRPr="00100EDB">
        <w:rPr>
          <w:rFonts w:eastAsia="Times New Roman" w:cstheme="minorHAnsi"/>
          <w:color w:val="000000"/>
          <w:lang w:val="en" w:eastAsia="en-GB"/>
        </w:rPr>
        <w:t xml:space="preserve">The aim of these activities is to provide challenges involving multi-sensory processing, for example balancing and moving, </w:t>
      </w:r>
      <w:r w:rsidR="00100EDB" w:rsidRPr="00100EDB">
        <w:rPr>
          <w:rFonts w:eastAsia="Times New Roman" w:cstheme="minorHAnsi"/>
          <w:color w:val="000000"/>
          <w:lang w:val="en" w:eastAsia="en-GB"/>
        </w:rPr>
        <w:t>throwing,</w:t>
      </w:r>
      <w:r w:rsidRPr="00100EDB">
        <w:rPr>
          <w:rFonts w:eastAsia="Times New Roman" w:cstheme="minorHAnsi"/>
          <w:color w:val="000000"/>
          <w:lang w:val="en" w:eastAsia="en-GB"/>
        </w:rPr>
        <w:t xml:space="preserve"> and balancing. </w:t>
      </w:r>
    </w:p>
    <w:p w14:paraId="6ACF9BAF" w14:textId="10C06972" w:rsidR="005017A8" w:rsidRPr="00100EDB" w:rsidRDefault="005017A8" w:rsidP="00100EDB">
      <w:pPr>
        <w:spacing w:before="120" w:after="120" w:line="240" w:lineRule="auto"/>
        <w:ind w:left="360"/>
        <w:jc w:val="both"/>
        <w:rPr>
          <w:rFonts w:eastAsia="Times New Roman" w:cstheme="minorHAnsi"/>
          <w:color w:val="000000"/>
          <w:lang w:val="en" w:eastAsia="en-GB"/>
        </w:rPr>
      </w:pPr>
      <w:r w:rsidRPr="00100EDB">
        <w:rPr>
          <w:rFonts w:eastAsia="Times New Roman" w:cstheme="minorHAnsi"/>
          <w:color w:val="000000"/>
          <w:lang w:val="en" w:eastAsia="en-GB"/>
        </w:rPr>
        <w:t xml:space="preserve">Here are a few examples of organising activities that could be put into a sensory circuit: </w:t>
      </w:r>
    </w:p>
    <w:p w14:paraId="399466E9" w14:textId="77777777" w:rsidR="005017A8" w:rsidRPr="00100EDB" w:rsidRDefault="005017A8" w:rsidP="00100EDB">
      <w:pPr>
        <w:pStyle w:val="ListParagraph"/>
        <w:numPr>
          <w:ilvl w:val="0"/>
          <w:numId w:val="15"/>
        </w:numPr>
        <w:spacing w:before="120" w:after="120" w:line="240" w:lineRule="auto"/>
        <w:jc w:val="both"/>
        <w:rPr>
          <w:rFonts w:eastAsia="Times New Roman" w:cstheme="minorHAnsi"/>
          <w:color w:val="000000"/>
          <w:lang w:val="en" w:eastAsia="en-GB"/>
        </w:rPr>
      </w:pPr>
      <w:r w:rsidRPr="00100EDB">
        <w:rPr>
          <w:rFonts w:eastAsia="Times New Roman" w:cstheme="minorHAnsi"/>
          <w:color w:val="000000"/>
          <w:lang w:val="en" w:eastAsia="en-GB"/>
        </w:rPr>
        <w:t>Log roll (proprioception)</w:t>
      </w:r>
    </w:p>
    <w:p w14:paraId="0D3CC680" w14:textId="77777777" w:rsidR="005017A8" w:rsidRPr="00100EDB" w:rsidRDefault="005017A8" w:rsidP="00100EDB">
      <w:pPr>
        <w:pStyle w:val="ListParagraph"/>
        <w:numPr>
          <w:ilvl w:val="0"/>
          <w:numId w:val="15"/>
        </w:numPr>
        <w:spacing w:before="120" w:after="120" w:line="240" w:lineRule="auto"/>
        <w:jc w:val="both"/>
        <w:rPr>
          <w:rFonts w:eastAsia="Times New Roman" w:cstheme="minorHAnsi"/>
          <w:color w:val="000000"/>
          <w:lang w:val="en" w:eastAsia="en-GB"/>
        </w:rPr>
      </w:pPr>
      <w:r w:rsidRPr="00100EDB">
        <w:rPr>
          <w:rFonts w:eastAsia="Times New Roman" w:cstheme="minorHAnsi"/>
          <w:color w:val="000000"/>
          <w:lang w:val="en" w:eastAsia="en-GB"/>
        </w:rPr>
        <w:t>Balance obstacle course (proprioceptive &amp; vestibular &amp; tactile)</w:t>
      </w:r>
    </w:p>
    <w:p w14:paraId="6F97C569" w14:textId="77777777" w:rsidR="005017A8" w:rsidRPr="00100EDB" w:rsidRDefault="005017A8" w:rsidP="00100EDB">
      <w:pPr>
        <w:pStyle w:val="ListParagraph"/>
        <w:numPr>
          <w:ilvl w:val="0"/>
          <w:numId w:val="15"/>
        </w:numPr>
        <w:spacing w:before="120" w:after="120" w:line="240" w:lineRule="auto"/>
        <w:jc w:val="both"/>
        <w:rPr>
          <w:rFonts w:eastAsia="Times New Roman" w:cstheme="minorHAnsi"/>
          <w:color w:val="000000"/>
          <w:lang w:val="en" w:eastAsia="en-GB"/>
        </w:rPr>
      </w:pPr>
      <w:r w:rsidRPr="00100EDB">
        <w:rPr>
          <w:rFonts w:eastAsia="Times New Roman" w:cstheme="minorHAnsi"/>
          <w:color w:val="000000"/>
          <w:lang w:val="en" w:eastAsia="en-GB"/>
        </w:rPr>
        <w:t>Rolling ball (proprioception)</w:t>
      </w:r>
    </w:p>
    <w:p w14:paraId="2C7D2DBB" w14:textId="77777777" w:rsidR="005017A8" w:rsidRPr="00100EDB" w:rsidRDefault="005017A8" w:rsidP="00100EDB">
      <w:pPr>
        <w:pStyle w:val="ListParagraph"/>
        <w:numPr>
          <w:ilvl w:val="0"/>
          <w:numId w:val="15"/>
        </w:numPr>
        <w:spacing w:before="120" w:after="120" w:line="240" w:lineRule="auto"/>
        <w:jc w:val="both"/>
        <w:rPr>
          <w:rFonts w:eastAsia="Times New Roman" w:cstheme="minorHAnsi"/>
          <w:color w:val="000000"/>
          <w:lang w:val="en" w:eastAsia="en-GB"/>
        </w:rPr>
      </w:pPr>
      <w:r w:rsidRPr="00100EDB">
        <w:rPr>
          <w:rFonts w:eastAsia="Times New Roman" w:cstheme="minorHAnsi"/>
          <w:color w:val="000000"/>
          <w:lang w:val="en" w:eastAsia="en-GB"/>
        </w:rPr>
        <w:t>Hand over hand pull (Proprioceptive &amp; vestibular)</w:t>
      </w:r>
    </w:p>
    <w:p w14:paraId="595017A7" w14:textId="77777777" w:rsidR="005017A8" w:rsidRPr="00100EDB" w:rsidRDefault="005017A8" w:rsidP="00100EDB">
      <w:pPr>
        <w:pStyle w:val="ListParagraph"/>
        <w:numPr>
          <w:ilvl w:val="0"/>
          <w:numId w:val="15"/>
        </w:numPr>
        <w:spacing w:before="120" w:after="120" w:line="240" w:lineRule="auto"/>
        <w:jc w:val="both"/>
        <w:rPr>
          <w:rFonts w:eastAsia="Times New Roman" w:cstheme="minorHAnsi"/>
          <w:color w:val="000000"/>
          <w:lang w:val="en" w:eastAsia="en-GB"/>
        </w:rPr>
      </w:pPr>
      <w:r w:rsidRPr="00100EDB">
        <w:rPr>
          <w:rFonts w:eastAsia="Times New Roman" w:cstheme="minorHAnsi"/>
          <w:color w:val="000000"/>
          <w:lang w:val="en" w:eastAsia="en-GB"/>
        </w:rPr>
        <w:t>Simon says sequences (proprioceptive &amp; vestibular &amp; tactile)</w:t>
      </w:r>
    </w:p>
    <w:p w14:paraId="70A84EC3" w14:textId="77777777" w:rsidR="005017A8" w:rsidRPr="00100EDB" w:rsidRDefault="005017A8" w:rsidP="00100EDB">
      <w:pPr>
        <w:pStyle w:val="ListParagraph"/>
        <w:numPr>
          <w:ilvl w:val="0"/>
          <w:numId w:val="15"/>
        </w:numPr>
        <w:spacing w:before="120" w:after="120" w:line="240" w:lineRule="auto"/>
        <w:jc w:val="both"/>
        <w:rPr>
          <w:rFonts w:eastAsia="Times New Roman" w:cstheme="minorHAnsi"/>
          <w:color w:val="000000"/>
          <w:lang w:val="en" w:eastAsia="en-GB"/>
        </w:rPr>
      </w:pPr>
      <w:r w:rsidRPr="00100EDB">
        <w:rPr>
          <w:rFonts w:eastAsia="Times New Roman" w:cstheme="minorHAnsi"/>
          <w:color w:val="000000"/>
          <w:lang w:val="en" w:eastAsia="en-GB"/>
        </w:rPr>
        <w:t xml:space="preserve">Wobble board (vestibular) </w:t>
      </w:r>
    </w:p>
    <w:p w14:paraId="22888DEC" w14:textId="28F342B9" w:rsidR="005017A8" w:rsidRPr="00100EDB" w:rsidRDefault="005017A8" w:rsidP="00100EDB">
      <w:pPr>
        <w:spacing w:before="120" w:after="120" w:line="240" w:lineRule="auto"/>
        <w:jc w:val="center"/>
        <w:rPr>
          <w:rFonts w:eastAsia="Times New Roman" w:cstheme="minorHAnsi"/>
          <w:b/>
          <w:bCs/>
          <w:color w:val="000000"/>
          <w:u w:val="single"/>
          <w:lang w:val="en" w:eastAsia="en-GB"/>
        </w:rPr>
      </w:pPr>
      <w:r w:rsidRPr="00100EDB">
        <w:rPr>
          <w:rFonts w:eastAsia="Times New Roman" w:cstheme="minorHAnsi"/>
          <w:b/>
          <w:bCs/>
          <w:color w:val="000000"/>
          <w:u w:val="single"/>
          <w:lang w:val="en" w:eastAsia="en-GB"/>
        </w:rPr>
        <w:t>All of these activities provide sensory input, whilst also providing help with praxis</w:t>
      </w:r>
    </w:p>
    <w:p w14:paraId="6BB9591E" w14:textId="77777777" w:rsidR="005017A8" w:rsidRPr="00100EDB" w:rsidRDefault="005017A8" w:rsidP="00100EDB">
      <w:pPr>
        <w:spacing w:before="120" w:after="120" w:line="240" w:lineRule="auto"/>
        <w:jc w:val="both"/>
        <w:rPr>
          <w:rFonts w:eastAsia="Times New Roman" w:cstheme="minorHAnsi"/>
          <w:color w:val="000000"/>
          <w:lang w:val="en" w:eastAsia="en-GB"/>
        </w:rPr>
      </w:pPr>
      <w:r w:rsidRPr="00100EDB">
        <w:rPr>
          <w:rFonts w:eastAsia="Times New Roman" w:cstheme="minorHAnsi"/>
          <w:color w:val="000000"/>
          <w:lang w:val="en" w:eastAsia="en-GB"/>
        </w:rPr>
        <w:t> </w:t>
      </w:r>
    </w:p>
    <w:p w14:paraId="409CD18E" w14:textId="77777777" w:rsidR="005017A8" w:rsidRPr="00100EDB" w:rsidRDefault="005017A8" w:rsidP="00100EDB">
      <w:pPr>
        <w:spacing w:before="120" w:after="120" w:line="240" w:lineRule="auto"/>
        <w:jc w:val="both"/>
        <w:rPr>
          <w:rFonts w:eastAsia="Times New Roman" w:cstheme="minorHAnsi"/>
          <w:b/>
          <w:bCs/>
          <w:color w:val="000000"/>
          <w:sz w:val="24"/>
          <w:szCs w:val="24"/>
          <w:lang w:val="en" w:eastAsia="en-GB"/>
        </w:rPr>
      </w:pPr>
      <w:r w:rsidRPr="00100EDB">
        <w:rPr>
          <w:rFonts w:eastAsia="Times New Roman" w:cstheme="minorHAnsi"/>
          <w:b/>
          <w:bCs/>
          <w:color w:val="000000"/>
          <w:sz w:val="24"/>
          <w:szCs w:val="24"/>
          <w:u w:val="single"/>
          <w:lang w:val="en" w:eastAsia="en-GB"/>
        </w:rPr>
        <w:t xml:space="preserve">Calming Activities </w:t>
      </w:r>
    </w:p>
    <w:p w14:paraId="759D16E0" w14:textId="305766FE" w:rsidR="005017A8" w:rsidRPr="00100EDB" w:rsidRDefault="005017A8" w:rsidP="00100EDB">
      <w:pPr>
        <w:spacing w:before="120" w:after="120" w:line="240" w:lineRule="auto"/>
        <w:jc w:val="both"/>
        <w:rPr>
          <w:rFonts w:eastAsia="Times New Roman" w:cstheme="minorHAnsi"/>
          <w:color w:val="000000"/>
          <w:lang w:val="en" w:eastAsia="en-GB"/>
        </w:rPr>
      </w:pPr>
      <w:r w:rsidRPr="00100EDB">
        <w:rPr>
          <w:rFonts w:eastAsia="Times New Roman" w:cstheme="minorHAnsi"/>
          <w:color w:val="000000"/>
          <w:lang w:val="en" w:eastAsia="en-GB"/>
        </w:rPr>
        <w:t xml:space="preserve">The aim of calming activities is the most important. The calming activities provide input to ensure that as children finish the </w:t>
      </w:r>
      <w:r w:rsidR="00100EDB" w:rsidRPr="00100EDB">
        <w:rPr>
          <w:rFonts w:eastAsia="Times New Roman" w:cstheme="minorHAnsi"/>
          <w:color w:val="000000"/>
          <w:lang w:val="en" w:eastAsia="en-GB"/>
        </w:rPr>
        <w:t>circuit,</w:t>
      </w:r>
      <w:r w:rsidRPr="00100EDB">
        <w:rPr>
          <w:rFonts w:eastAsia="Times New Roman" w:cstheme="minorHAnsi"/>
          <w:color w:val="000000"/>
          <w:lang w:val="en" w:eastAsia="en-GB"/>
        </w:rPr>
        <w:t xml:space="preserve"> they are calm and </w:t>
      </w:r>
      <w:r w:rsidR="00100EDB" w:rsidRPr="00100EDB">
        <w:rPr>
          <w:rFonts w:eastAsia="Times New Roman" w:cstheme="minorHAnsi"/>
          <w:color w:val="000000"/>
          <w:lang w:val="en" w:eastAsia="en-GB"/>
        </w:rPr>
        <w:t>centered</w:t>
      </w:r>
      <w:r w:rsidRPr="00100EDB">
        <w:rPr>
          <w:rFonts w:eastAsia="Times New Roman" w:cstheme="minorHAnsi"/>
          <w:color w:val="000000"/>
          <w:lang w:val="en" w:eastAsia="en-GB"/>
        </w:rPr>
        <w:t xml:space="preserve"> and ready for the day as possible. If a child is partaking in a sensory circuit due to being under-</w:t>
      </w:r>
      <w:r w:rsidR="00100EDB" w:rsidRPr="00100EDB">
        <w:rPr>
          <w:rFonts w:eastAsia="Times New Roman" w:cstheme="minorHAnsi"/>
          <w:color w:val="000000"/>
          <w:lang w:val="en" w:eastAsia="en-GB"/>
        </w:rPr>
        <w:t>aroused,</w:t>
      </w:r>
      <w:r w:rsidRPr="00100EDB">
        <w:rPr>
          <w:rFonts w:eastAsia="Times New Roman" w:cstheme="minorHAnsi"/>
          <w:color w:val="000000"/>
          <w:lang w:val="en" w:eastAsia="en-GB"/>
        </w:rPr>
        <w:t xml:space="preserve"> then do not complete too many calming activities otherwise this will reduce their arousal levels again. </w:t>
      </w:r>
    </w:p>
    <w:p w14:paraId="070A3D80" w14:textId="4024740E" w:rsidR="005017A8" w:rsidRPr="00100EDB" w:rsidRDefault="005017A8" w:rsidP="00100EDB">
      <w:pPr>
        <w:spacing w:before="120" w:after="120" w:line="240" w:lineRule="auto"/>
        <w:ind w:left="360"/>
        <w:jc w:val="both"/>
        <w:rPr>
          <w:rFonts w:eastAsia="Times New Roman" w:cstheme="minorHAnsi"/>
          <w:color w:val="000000"/>
          <w:lang w:val="en" w:eastAsia="en-GB"/>
        </w:rPr>
      </w:pPr>
      <w:r w:rsidRPr="00100EDB">
        <w:rPr>
          <w:rFonts w:eastAsia="Times New Roman" w:cstheme="minorHAnsi"/>
          <w:color w:val="000000"/>
          <w:lang w:val="en" w:eastAsia="en-GB"/>
        </w:rPr>
        <w:t xml:space="preserve">Here are a few examples of calming activities that could be put into a sensory circuit: </w:t>
      </w:r>
    </w:p>
    <w:p w14:paraId="2EE60655" w14:textId="77777777" w:rsidR="005017A8" w:rsidRPr="00100EDB" w:rsidRDefault="005017A8" w:rsidP="00100EDB">
      <w:pPr>
        <w:pStyle w:val="ListParagraph"/>
        <w:numPr>
          <w:ilvl w:val="0"/>
          <w:numId w:val="16"/>
        </w:numPr>
        <w:spacing w:before="120" w:after="120" w:line="240" w:lineRule="auto"/>
        <w:jc w:val="both"/>
        <w:rPr>
          <w:rFonts w:eastAsia="Times New Roman" w:cstheme="minorHAnsi"/>
          <w:color w:val="000000"/>
          <w:lang w:val="en" w:eastAsia="en-GB"/>
        </w:rPr>
      </w:pPr>
      <w:r w:rsidRPr="00100EDB">
        <w:rPr>
          <w:rFonts w:eastAsia="Times New Roman" w:cstheme="minorHAnsi"/>
          <w:color w:val="000000"/>
          <w:lang w:val="en" w:eastAsia="en-GB"/>
        </w:rPr>
        <w:t xml:space="preserve">Rolling gym ball on back and limbs </w:t>
      </w:r>
    </w:p>
    <w:p w14:paraId="498DB283" w14:textId="77777777" w:rsidR="005017A8" w:rsidRPr="00100EDB" w:rsidRDefault="005017A8" w:rsidP="00100EDB">
      <w:pPr>
        <w:pStyle w:val="ListParagraph"/>
        <w:numPr>
          <w:ilvl w:val="0"/>
          <w:numId w:val="16"/>
        </w:numPr>
        <w:spacing w:before="120" w:after="120" w:line="240" w:lineRule="auto"/>
        <w:jc w:val="both"/>
        <w:rPr>
          <w:rFonts w:eastAsia="Times New Roman" w:cstheme="minorHAnsi"/>
          <w:color w:val="000000"/>
          <w:lang w:val="en" w:eastAsia="en-GB"/>
        </w:rPr>
      </w:pPr>
      <w:r w:rsidRPr="00100EDB">
        <w:rPr>
          <w:rFonts w:eastAsia="Times New Roman" w:cstheme="minorHAnsi"/>
          <w:color w:val="000000"/>
          <w:lang w:val="en" w:eastAsia="en-GB"/>
        </w:rPr>
        <w:t xml:space="preserve">Use of different fidget toys/toys of differing textures </w:t>
      </w:r>
    </w:p>
    <w:p w14:paraId="5C0617F1" w14:textId="77777777" w:rsidR="005017A8" w:rsidRPr="00100EDB" w:rsidRDefault="005017A8" w:rsidP="00100EDB">
      <w:pPr>
        <w:pStyle w:val="ListParagraph"/>
        <w:numPr>
          <w:ilvl w:val="0"/>
          <w:numId w:val="16"/>
        </w:numPr>
        <w:spacing w:before="120" w:after="120" w:line="240" w:lineRule="auto"/>
        <w:jc w:val="both"/>
        <w:rPr>
          <w:rFonts w:eastAsia="Times New Roman" w:cstheme="minorHAnsi"/>
          <w:color w:val="000000"/>
          <w:lang w:val="en" w:eastAsia="en-GB"/>
        </w:rPr>
      </w:pPr>
      <w:r w:rsidRPr="00100EDB">
        <w:rPr>
          <w:rFonts w:eastAsia="Times New Roman" w:cstheme="minorHAnsi"/>
          <w:color w:val="000000"/>
          <w:lang w:val="en" w:eastAsia="en-GB"/>
        </w:rPr>
        <w:t>Press ups</w:t>
      </w:r>
    </w:p>
    <w:p w14:paraId="70D155E9" w14:textId="77777777" w:rsidR="005017A8" w:rsidRPr="00100EDB" w:rsidRDefault="005017A8" w:rsidP="00100EDB">
      <w:pPr>
        <w:pStyle w:val="ListParagraph"/>
        <w:numPr>
          <w:ilvl w:val="0"/>
          <w:numId w:val="16"/>
        </w:numPr>
        <w:spacing w:before="120" w:after="120" w:line="240" w:lineRule="auto"/>
        <w:jc w:val="both"/>
        <w:rPr>
          <w:rFonts w:eastAsia="Times New Roman" w:cstheme="minorHAnsi"/>
          <w:color w:val="000000"/>
          <w:lang w:val="en" w:eastAsia="en-GB"/>
        </w:rPr>
      </w:pPr>
      <w:r w:rsidRPr="00100EDB">
        <w:rPr>
          <w:rFonts w:eastAsia="Times New Roman" w:cstheme="minorHAnsi"/>
          <w:color w:val="000000"/>
          <w:lang w:val="en" w:eastAsia="en-GB"/>
        </w:rPr>
        <w:t>Push or Pull</w:t>
      </w:r>
    </w:p>
    <w:p w14:paraId="29D9B1EC" w14:textId="77777777" w:rsidR="005017A8" w:rsidRPr="00100EDB" w:rsidRDefault="005017A8" w:rsidP="00100EDB">
      <w:pPr>
        <w:pStyle w:val="ListParagraph"/>
        <w:numPr>
          <w:ilvl w:val="0"/>
          <w:numId w:val="16"/>
        </w:numPr>
        <w:spacing w:before="120" w:after="120" w:line="240" w:lineRule="auto"/>
        <w:jc w:val="both"/>
        <w:rPr>
          <w:rFonts w:eastAsia="Times New Roman" w:cstheme="minorHAnsi"/>
          <w:color w:val="000000"/>
          <w:lang w:val="en" w:eastAsia="en-GB"/>
        </w:rPr>
      </w:pPr>
      <w:r w:rsidRPr="00100EDB">
        <w:rPr>
          <w:rFonts w:eastAsia="Times New Roman" w:cstheme="minorHAnsi"/>
          <w:color w:val="000000"/>
          <w:lang w:val="en" w:eastAsia="en-GB"/>
        </w:rPr>
        <w:t>Planks</w:t>
      </w:r>
    </w:p>
    <w:p w14:paraId="1F8B8254" w14:textId="77777777" w:rsidR="005017A8" w:rsidRPr="00100EDB" w:rsidRDefault="005017A8" w:rsidP="00100EDB">
      <w:pPr>
        <w:pStyle w:val="ListParagraph"/>
        <w:numPr>
          <w:ilvl w:val="0"/>
          <w:numId w:val="16"/>
        </w:numPr>
        <w:spacing w:before="120" w:after="120" w:line="240" w:lineRule="auto"/>
        <w:jc w:val="both"/>
        <w:rPr>
          <w:rFonts w:eastAsia="Times New Roman" w:cstheme="minorHAnsi"/>
          <w:color w:val="000000"/>
          <w:lang w:val="en" w:eastAsia="en-GB"/>
        </w:rPr>
      </w:pPr>
      <w:r w:rsidRPr="00100EDB">
        <w:rPr>
          <w:rFonts w:eastAsia="Times New Roman" w:cstheme="minorHAnsi"/>
          <w:color w:val="000000"/>
          <w:lang w:val="en" w:eastAsia="en-GB"/>
        </w:rPr>
        <w:t>Dance Sack / Pillow case</w:t>
      </w:r>
    </w:p>
    <w:p w14:paraId="461390F4" w14:textId="77777777" w:rsidR="000F5BC8" w:rsidRPr="00100EDB" w:rsidRDefault="000F5BC8" w:rsidP="00100EDB">
      <w:pPr>
        <w:spacing w:before="120" w:after="120" w:line="240" w:lineRule="auto"/>
        <w:jc w:val="both"/>
        <w:rPr>
          <w:rFonts w:cstheme="minorHAnsi"/>
        </w:rPr>
      </w:pPr>
    </w:p>
    <w:sectPr w:rsidR="000F5BC8" w:rsidRPr="00100EDB" w:rsidSect="00100EDB">
      <w:type w:val="continuous"/>
      <w:pgSz w:w="11906" w:h="16838"/>
      <w:pgMar w:top="426" w:right="849" w:bottom="142"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769E8"/>
    <w:multiLevelType w:val="multilevel"/>
    <w:tmpl w:val="7D769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7302C3"/>
    <w:multiLevelType w:val="hybridMultilevel"/>
    <w:tmpl w:val="69B815E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7B5F4C"/>
    <w:multiLevelType w:val="multilevel"/>
    <w:tmpl w:val="7B4A6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3246E60"/>
    <w:multiLevelType w:val="multilevel"/>
    <w:tmpl w:val="5F62B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84A07CF"/>
    <w:multiLevelType w:val="hybridMultilevel"/>
    <w:tmpl w:val="7122933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343C81"/>
    <w:multiLevelType w:val="hybridMultilevel"/>
    <w:tmpl w:val="AF62DBE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0E479E"/>
    <w:multiLevelType w:val="multilevel"/>
    <w:tmpl w:val="948C2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D002259"/>
    <w:multiLevelType w:val="hybridMultilevel"/>
    <w:tmpl w:val="BD1AFE6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217AD6"/>
    <w:multiLevelType w:val="hybridMultilevel"/>
    <w:tmpl w:val="7BBA2B6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7B339C"/>
    <w:multiLevelType w:val="hybridMultilevel"/>
    <w:tmpl w:val="4CB08EFC"/>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6502025"/>
    <w:multiLevelType w:val="hybridMultilevel"/>
    <w:tmpl w:val="EAF442C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0B09E6"/>
    <w:multiLevelType w:val="hybridMultilevel"/>
    <w:tmpl w:val="C738411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0E73DE"/>
    <w:multiLevelType w:val="hybridMultilevel"/>
    <w:tmpl w:val="6C28A65C"/>
    <w:lvl w:ilvl="0" w:tplc="1AAED6A0">
      <w:start w:val="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B67460"/>
    <w:multiLevelType w:val="multilevel"/>
    <w:tmpl w:val="8E361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0114955"/>
    <w:multiLevelType w:val="multilevel"/>
    <w:tmpl w:val="1B0C0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8CA2D9E"/>
    <w:multiLevelType w:val="hybridMultilevel"/>
    <w:tmpl w:val="726E71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2"/>
  </w:num>
  <w:num w:numId="3">
    <w:abstractNumId w:val="0"/>
  </w:num>
  <w:num w:numId="4">
    <w:abstractNumId w:val="13"/>
  </w:num>
  <w:num w:numId="5">
    <w:abstractNumId w:val="6"/>
  </w:num>
  <w:num w:numId="6">
    <w:abstractNumId w:val="3"/>
  </w:num>
  <w:num w:numId="7">
    <w:abstractNumId w:val="1"/>
  </w:num>
  <w:num w:numId="8">
    <w:abstractNumId w:val="5"/>
  </w:num>
  <w:num w:numId="9">
    <w:abstractNumId w:val="4"/>
  </w:num>
  <w:num w:numId="10">
    <w:abstractNumId w:val="12"/>
  </w:num>
  <w:num w:numId="11">
    <w:abstractNumId w:val="9"/>
  </w:num>
  <w:num w:numId="12">
    <w:abstractNumId w:val="7"/>
  </w:num>
  <w:num w:numId="13">
    <w:abstractNumId w:val="8"/>
  </w:num>
  <w:num w:numId="14">
    <w:abstractNumId w:val="10"/>
  </w:num>
  <w:num w:numId="15">
    <w:abstractNumId w:val="1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7A8"/>
    <w:rsid w:val="000F5BC8"/>
    <w:rsid w:val="00100EDB"/>
    <w:rsid w:val="005017A8"/>
    <w:rsid w:val="0057418F"/>
    <w:rsid w:val="00A21242"/>
    <w:rsid w:val="00BC16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14464"/>
  <w15:chartTrackingRefBased/>
  <w15:docId w15:val="{A5ED34C3-5DA7-4062-996F-D3BE83FE6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017A8"/>
    <w:rPr>
      <w:b/>
      <w:bCs/>
    </w:rPr>
  </w:style>
  <w:style w:type="paragraph" w:styleId="NormalWeb">
    <w:name w:val="Normal (Web)"/>
    <w:basedOn w:val="Normal"/>
    <w:uiPriority w:val="99"/>
    <w:semiHidden/>
    <w:unhideWhenUsed/>
    <w:rsid w:val="005017A8"/>
    <w:pPr>
      <w:spacing w:after="0"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100E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600049">
      <w:bodyDiv w:val="1"/>
      <w:marLeft w:val="0"/>
      <w:marRight w:val="0"/>
      <w:marTop w:val="0"/>
      <w:marBottom w:val="0"/>
      <w:divBdr>
        <w:top w:val="none" w:sz="0" w:space="0" w:color="auto"/>
        <w:left w:val="none" w:sz="0" w:space="0" w:color="auto"/>
        <w:bottom w:val="none" w:sz="0" w:space="0" w:color="auto"/>
        <w:right w:val="none" w:sz="0" w:space="0" w:color="auto"/>
      </w:divBdr>
      <w:divsChild>
        <w:div w:id="229342471">
          <w:marLeft w:val="0"/>
          <w:marRight w:val="0"/>
          <w:marTop w:val="0"/>
          <w:marBottom w:val="0"/>
          <w:divBdr>
            <w:top w:val="none" w:sz="0" w:space="0" w:color="auto"/>
            <w:left w:val="none" w:sz="0" w:space="0" w:color="auto"/>
            <w:bottom w:val="none" w:sz="0" w:space="0" w:color="auto"/>
            <w:right w:val="none" w:sz="0" w:space="0" w:color="auto"/>
          </w:divBdr>
          <w:divsChild>
            <w:div w:id="1768647818">
              <w:marLeft w:val="0"/>
              <w:marRight w:val="0"/>
              <w:marTop w:val="0"/>
              <w:marBottom w:val="0"/>
              <w:divBdr>
                <w:top w:val="none" w:sz="0" w:space="0" w:color="auto"/>
                <w:left w:val="none" w:sz="0" w:space="0" w:color="auto"/>
                <w:bottom w:val="none" w:sz="0" w:space="0" w:color="auto"/>
                <w:right w:val="none" w:sz="0" w:space="0" w:color="auto"/>
              </w:divBdr>
              <w:divsChild>
                <w:div w:id="1501194887">
                  <w:marLeft w:val="0"/>
                  <w:marRight w:val="0"/>
                  <w:marTop w:val="0"/>
                  <w:marBottom w:val="0"/>
                  <w:divBdr>
                    <w:top w:val="none" w:sz="0" w:space="0" w:color="auto"/>
                    <w:left w:val="none" w:sz="0" w:space="0" w:color="auto"/>
                    <w:bottom w:val="none" w:sz="0" w:space="0" w:color="auto"/>
                    <w:right w:val="none" w:sz="0" w:space="0" w:color="auto"/>
                  </w:divBdr>
                  <w:divsChild>
                    <w:div w:id="1316378209">
                      <w:marLeft w:val="0"/>
                      <w:marRight w:val="0"/>
                      <w:marTop w:val="0"/>
                      <w:marBottom w:val="0"/>
                      <w:divBdr>
                        <w:top w:val="none" w:sz="0" w:space="0" w:color="auto"/>
                        <w:left w:val="none" w:sz="0" w:space="0" w:color="auto"/>
                        <w:bottom w:val="none" w:sz="0" w:space="0" w:color="auto"/>
                        <w:right w:val="none" w:sz="0" w:space="0" w:color="auto"/>
                      </w:divBdr>
                      <w:divsChild>
                        <w:div w:id="1822691661">
                          <w:marLeft w:val="0"/>
                          <w:marRight w:val="0"/>
                          <w:marTop w:val="0"/>
                          <w:marBottom w:val="0"/>
                          <w:divBdr>
                            <w:top w:val="none" w:sz="0" w:space="0" w:color="auto"/>
                            <w:left w:val="none" w:sz="0" w:space="0" w:color="auto"/>
                            <w:bottom w:val="none" w:sz="0" w:space="0" w:color="auto"/>
                            <w:right w:val="none" w:sz="0" w:space="0" w:color="auto"/>
                          </w:divBdr>
                          <w:divsChild>
                            <w:div w:id="1434280266">
                              <w:marLeft w:val="0"/>
                              <w:marRight w:val="0"/>
                              <w:marTop w:val="0"/>
                              <w:marBottom w:val="0"/>
                              <w:divBdr>
                                <w:top w:val="none" w:sz="0" w:space="0" w:color="auto"/>
                                <w:left w:val="none" w:sz="0" w:space="0" w:color="auto"/>
                                <w:bottom w:val="none" w:sz="0" w:space="0" w:color="auto"/>
                                <w:right w:val="none" w:sz="0" w:space="0" w:color="auto"/>
                              </w:divBdr>
                              <w:divsChild>
                                <w:div w:id="1356611202">
                                  <w:marLeft w:val="0"/>
                                  <w:marRight w:val="0"/>
                                  <w:marTop w:val="0"/>
                                  <w:marBottom w:val="0"/>
                                  <w:divBdr>
                                    <w:top w:val="none" w:sz="0" w:space="0" w:color="auto"/>
                                    <w:left w:val="none" w:sz="0" w:space="0" w:color="auto"/>
                                    <w:bottom w:val="none" w:sz="0" w:space="0" w:color="auto"/>
                                    <w:right w:val="none" w:sz="0" w:space="0" w:color="auto"/>
                                  </w:divBdr>
                                  <w:divsChild>
                                    <w:div w:id="178017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638</Words>
  <Characters>3639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Solihull Metropolitan Borough Council</Company>
  <LinksUpToDate>false</LinksUpToDate>
  <CharactersWithSpaces>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Clay, Rebecca (Childrens Services and Skills Directorate, SMBC)</dc:creator>
  <cp:keywords/>
  <dc:description/>
  <cp:lastModifiedBy>Marion Dempsey (Solihull MBC)</cp:lastModifiedBy>
  <cp:revision>4</cp:revision>
  <dcterms:created xsi:type="dcterms:W3CDTF">2022-12-12T13:23:00Z</dcterms:created>
  <dcterms:modified xsi:type="dcterms:W3CDTF">2023-01-10T15:43:00Z</dcterms:modified>
</cp:coreProperties>
</file>