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55F20" w14:textId="77777777" w:rsidR="00BE5D01" w:rsidRPr="00BE5D01" w:rsidRDefault="00BE5D01" w:rsidP="00BE5D01">
      <w:pPr>
        <w:shd w:val="clear" w:color="auto" w:fill="FFFFFF"/>
        <w:spacing w:before="120" w:after="120" w:line="336" w:lineRule="auto"/>
        <w:outlineLvl w:val="1"/>
        <w:rPr>
          <w:rFonts w:ascii="Arial" w:eastAsia="Times New Roman" w:hAnsi="Arial" w:cs="Arial"/>
          <w:color w:val="0B0C0C"/>
          <w:sz w:val="46"/>
          <w:szCs w:val="46"/>
          <w:lang w:eastAsia="en-GB"/>
        </w:rPr>
      </w:pPr>
      <w:r w:rsidRPr="00BE5D01">
        <w:rPr>
          <w:rFonts w:ascii="Arial" w:eastAsia="Times New Roman" w:hAnsi="Arial" w:cs="Arial"/>
          <w:b/>
          <w:bCs/>
          <w:color w:val="0B0C0C"/>
          <w:sz w:val="46"/>
          <w:szCs w:val="46"/>
          <w:lang w:eastAsia="en-GB"/>
        </w:rPr>
        <w:t>Registering with Ofsted</w:t>
      </w:r>
    </w:p>
    <w:p w14:paraId="2D6F435D"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b/>
          <w:bCs/>
          <w:color w:val="333333"/>
          <w:sz w:val="24"/>
          <w:szCs w:val="24"/>
          <w:lang w:eastAsia="en-GB"/>
        </w:rPr>
        <w:t>Before registration</w:t>
      </w:r>
    </w:p>
    <w:p w14:paraId="3B886BCC"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 xml:space="preserve">Registered childminders and all childcare providers must follow the requirements of the Statutory Framework for the Early Years Foundation Stage (2017).  These include the Safeguarding and Welfare Requirements and the Learning and Development Requirements.  These documents can be found on the Foundation Years website </w:t>
      </w:r>
      <w:hyperlink r:id="rId5" w:history="1">
        <w:r w:rsidRPr="002C720F">
          <w:rPr>
            <w:rFonts w:ascii="Arial" w:eastAsia="Times New Roman" w:hAnsi="Arial" w:cs="Arial"/>
            <w:color w:val="428BCA"/>
            <w:sz w:val="24"/>
            <w:szCs w:val="24"/>
            <w:lang w:eastAsia="en-GB"/>
          </w:rPr>
          <w:t>www.foundationyears.org.uk</w:t>
        </w:r>
      </w:hyperlink>
    </w:p>
    <w:p w14:paraId="7B9C4A7F"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 xml:space="preserve">Before you can apply to Ofsted, you, and everyone in your household over 16 will need to have an enhanced DBS check.  Ofsted carry out these checks for childminders and anyone connected with their registration. You can obtain a DBS check </w:t>
      </w:r>
      <w:hyperlink r:id="rId6" w:history="1">
        <w:r w:rsidRPr="002C720F">
          <w:rPr>
            <w:rFonts w:ascii="Arial" w:eastAsia="Times New Roman" w:hAnsi="Arial" w:cs="Arial"/>
            <w:color w:val="428BCA"/>
            <w:sz w:val="24"/>
            <w:szCs w:val="24"/>
            <w:lang w:eastAsia="en-GB"/>
          </w:rPr>
          <w:t>here.</w:t>
        </w:r>
      </w:hyperlink>
    </w:p>
    <w:p w14:paraId="35E2DEBA"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b/>
          <w:bCs/>
          <w:color w:val="333333"/>
          <w:sz w:val="24"/>
          <w:szCs w:val="24"/>
          <w:lang w:eastAsia="en-GB"/>
        </w:rPr>
        <w:t>Pre-registration training</w:t>
      </w:r>
    </w:p>
    <w:p w14:paraId="5B875152"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 xml:space="preserve">Although childminders are not required to have a formal childcare </w:t>
      </w:r>
      <w:proofErr w:type="gramStart"/>
      <w:r w:rsidRPr="002C720F">
        <w:rPr>
          <w:rFonts w:ascii="Arial" w:eastAsia="Times New Roman" w:hAnsi="Arial" w:cs="Arial"/>
          <w:color w:val="333333"/>
          <w:sz w:val="24"/>
          <w:szCs w:val="24"/>
          <w:lang w:eastAsia="en-GB"/>
        </w:rPr>
        <w:t>qualification</w:t>
      </w:r>
      <w:proofErr w:type="gramEnd"/>
      <w:r w:rsidRPr="002C720F">
        <w:rPr>
          <w:rFonts w:ascii="Arial" w:eastAsia="Times New Roman" w:hAnsi="Arial" w:cs="Arial"/>
          <w:color w:val="333333"/>
          <w:sz w:val="24"/>
          <w:szCs w:val="24"/>
          <w:lang w:eastAsia="en-GB"/>
        </w:rPr>
        <w:t xml:space="preserve"> they must have completed training which helps them to understand and implement the EYFS before they can register with Ofsted or a Childminder Agency.  If you already have a childcare qualification or have experience in working within the requirements of the EYFS you may not need to do any additional training.</w:t>
      </w:r>
    </w:p>
    <w:p w14:paraId="7147A920"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In Solihull we have implemented a Childminder Induction Programme which ensures that anyone registering as a childminder has the necessary skills to fulfil the requirements.</w:t>
      </w:r>
    </w:p>
    <w:p w14:paraId="653037DE"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b/>
          <w:bCs/>
          <w:color w:val="333333"/>
          <w:sz w:val="24"/>
          <w:szCs w:val="24"/>
          <w:lang w:eastAsia="en-GB"/>
        </w:rPr>
        <w:t xml:space="preserve">Due to the current situation and Covid-19 restrictions we are not delivering any face to face training </w:t>
      </w:r>
      <w:proofErr w:type="gramStart"/>
      <w:r w:rsidRPr="002C720F">
        <w:rPr>
          <w:rFonts w:ascii="Arial" w:eastAsia="Times New Roman" w:hAnsi="Arial" w:cs="Arial"/>
          <w:b/>
          <w:bCs/>
          <w:color w:val="333333"/>
          <w:sz w:val="24"/>
          <w:szCs w:val="24"/>
          <w:lang w:eastAsia="en-GB"/>
        </w:rPr>
        <w:t>at this time</w:t>
      </w:r>
      <w:proofErr w:type="gramEnd"/>
      <w:r w:rsidRPr="002C720F">
        <w:rPr>
          <w:rFonts w:ascii="Arial" w:eastAsia="Times New Roman" w:hAnsi="Arial" w:cs="Arial"/>
          <w:b/>
          <w:bCs/>
          <w:color w:val="333333"/>
          <w:sz w:val="24"/>
          <w:szCs w:val="24"/>
          <w:lang w:eastAsia="en-GB"/>
        </w:rPr>
        <w:t>.  You can still access online training from other organisations as detailed below.</w:t>
      </w:r>
    </w:p>
    <w:p w14:paraId="05DC3A9C"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b/>
          <w:bCs/>
          <w:color w:val="333333"/>
          <w:sz w:val="24"/>
          <w:szCs w:val="24"/>
          <w:lang w:eastAsia="en-GB"/>
        </w:rPr>
        <w:t>The Training Course</w:t>
      </w:r>
    </w:p>
    <w:p w14:paraId="6CC128EB"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 xml:space="preserve">Should you then decide that you would like to progress, </w:t>
      </w:r>
      <w:hyperlink r:id="rId7" w:history="1">
        <w:r w:rsidRPr="002C720F">
          <w:rPr>
            <w:rFonts w:ascii="Arial" w:eastAsia="Times New Roman" w:hAnsi="Arial" w:cs="Arial"/>
            <w:color w:val="428BCA"/>
            <w:sz w:val="24"/>
            <w:szCs w:val="24"/>
            <w:lang w:eastAsia="en-GB"/>
          </w:rPr>
          <w:t>the Induction programme</w:t>
        </w:r>
      </w:hyperlink>
      <w:r w:rsidRPr="002C720F">
        <w:rPr>
          <w:rFonts w:ascii="Arial" w:eastAsia="Times New Roman" w:hAnsi="Arial" w:cs="Arial"/>
          <w:color w:val="333333"/>
          <w:sz w:val="24"/>
          <w:szCs w:val="24"/>
          <w:lang w:eastAsia="en-GB"/>
        </w:rPr>
        <w:t xml:space="preserve"> is delivered flexibly, either on Saturdays, evenings or weekdays with an additional 2 Saturdays (or 4 evenings) for the First Aid training.</w:t>
      </w:r>
    </w:p>
    <w:p w14:paraId="494BACB1"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b/>
          <w:bCs/>
          <w:color w:val="333333"/>
          <w:sz w:val="24"/>
          <w:szCs w:val="24"/>
          <w:u w:val="single"/>
          <w:lang w:eastAsia="en-GB"/>
        </w:rPr>
        <w:t xml:space="preserve">It is essential that </w:t>
      </w:r>
      <w:proofErr w:type="gramStart"/>
      <w:r w:rsidRPr="002C720F">
        <w:rPr>
          <w:rFonts w:ascii="Arial" w:eastAsia="Times New Roman" w:hAnsi="Arial" w:cs="Arial"/>
          <w:b/>
          <w:bCs/>
          <w:color w:val="333333"/>
          <w:sz w:val="24"/>
          <w:szCs w:val="24"/>
          <w:u w:val="single"/>
          <w:lang w:eastAsia="en-GB"/>
        </w:rPr>
        <w:t>all of</w:t>
      </w:r>
      <w:proofErr w:type="gramEnd"/>
      <w:r w:rsidRPr="002C720F">
        <w:rPr>
          <w:rFonts w:ascii="Arial" w:eastAsia="Times New Roman" w:hAnsi="Arial" w:cs="Arial"/>
          <w:b/>
          <w:bCs/>
          <w:color w:val="333333"/>
          <w:sz w:val="24"/>
          <w:szCs w:val="24"/>
          <w:u w:val="single"/>
          <w:lang w:eastAsia="en-GB"/>
        </w:rPr>
        <w:t xml:space="preserve"> the sessions are completed.  </w:t>
      </w:r>
    </w:p>
    <w:p w14:paraId="772CDCBC"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lastRenderedPageBreak/>
        <w:t>Non-attendance of any part of the course could result in the refusal of registration.  Solihull MBC is unable to provide additional training courses for students who do not complete all sessions.</w:t>
      </w:r>
    </w:p>
    <w:p w14:paraId="0F1D21B8"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b/>
          <w:bCs/>
          <w:color w:val="333333"/>
          <w:sz w:val="24"/>
          <w:szCs w:val="24"/>
          <w:lang w:eastAsia="en-GB"/>
        </w:rPr>
        <w:t>Course Cost</w:t>
      </w:r>
    </w:p>
    <w:p w14:paraId="6BA3486A"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The total cost of the course is £215 for Solihull Residents. This must be paid in full prior to commencing the course.  The course cost includes Safeguarding Awareness Raising training and Paediatric First Aid training.</w:t>
      </w:r>
    </w:p>
    <w:p w14:paraId="721DE9AA"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For Out of Borough Residents the cost of the course is £242.</w:t>
      </w:r>
    </w:p>
    <w:p w14:paraId="009A12FA"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b/>
          <w:bCs/>
          <w:color w:val="333333"/>
          <w:sz w:val="24"/>
          <w:szCs w:val="24"/>
          <w:lang w:eastAsia="en-GB"/>
        </w:rPr>
        <w:t>To book:</w:t>
      </w:r>
    </w:p>
    <w:p w14:paraId="31D6A9CF"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The cost of the course is:</w:t>
      </w:r>
    </w:p>
    <w:p w14:paraId="133D2B64" w14:textId="77777777" w:rsidR="00BE5D01" w:rsidRPr="002C720F" w:rsidRDefault="00BE5D01" w:rsidP="002C720F">
      <w:pPr>
        <w:shd w:val="clear" w:color="auto" w:fill="FFFFFF"/>
        <w:spacing w:after="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£215 for Solihull residents</w:t>
      </w:r>
    </w:p>
    <w:p w14:paraId="2CB65B5B" w14:textId="77777777" w:rsidR="00BE5D01" w:rsidRPr="002C720F" w:rsidRDefault="00BE5D01" w:rsidP="002C720F">
      <w:pPr>
        <w:shd w:val="clear" w:color="auto" w:fill="FFFFFF"/>
        <w:spacing w:after="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£242 for Out of Borough residents.</w:t>
      </w:r>
    </w:p>
    <w:p w14:paraId="6ADB80D8"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Payment must be made by cheque payable to Solihull MBC and given to the tutors leading the briefing session, or sent by post to:</w:t>
      </w:r>
    </w:p>
    <w:p w14:paraId="01EACB4E"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Solihull Early Years &amp; Education Improvement Service</w:t>
      </w:r>
      <w:r w:rsidRPr="002C720F">
        <w:rPr>
          <w:rFonts w:ascii="Arial" w:eastAsia="Times New Roman" w:hAnsi="Arial" w:cs="Arial"/>
          <w:color w:val="333333"/>
          <w:sz w:val="24"/>
          <w:szCs w:val="24"/>
          <w:lang w:eastAsia="en-GB"/>
        </w:rPr>
        <w:br/>
        <w:t>Solihull Council</w:t>
      </w:r>
      <w:r w:rsidRPr="002C720F">
        <w:rPr>
          <w:rFonts w:ascii="Arial" w:eastAsia="Times New Roman" w:hAnsi="Arial" w:cs="Arial"/>
          <w:color w:val="333333"/>
          <w:sz w:val="24"/>
          <w:szCs w:val="24"/>
          <w:lang w:eastAsia="en-GB"/>
        </w:rPr>
        <w:br/>
        <w:t>3</w:t>
      </w:r>
      <w:r w:rsidRPr="002C720F">
        <w:rPr>
          <w:rFonts w:ascii="Arial" w:eastAsia="Times New Roman" w:hAnsi="Arial" w:cs="Arial"/>
          <w:color w:val="333333"/>
          <w:sz w:val="24"/>
          <w:szCs w:val="24"/>
          <w:vertAlign w:val="superscript"/>
          <w:lang w:eastAsia="en-GB"/>
        </w:rPr>
        <w:t>rd</w:t>
      </w:r>
      <w:r w:rsidRPr="002C720F">
        <w:rPr>
          <w:rFonts w:ascii="Arial" w:eastAsia="Times New Roman" w:hAnsi="Arial" w:cs="Arial"/>
          <w:color w:val="333333"/>
          <w:sz w:val="24"/>
          <w:szCs w:val="24"/>
          <w:lang w:eastAsia="en-GB"/>
        </w:rPr>
        <w:t xml:space="preserve"> Floor</w:t>
      </w:r>
      <w:r w:rsidRPr="002C720F">
        <w:rPr>
          <w:rFonts w:ascii="Arial" w:eastAsia="Times New Roman" w:hAnsi="Arial" w:cs="Arial"/>
          <w:color w:val="333333"/>
          <w:sz w:val="24"/>
          <w:szCs w:val="24"/>
          <w:lang w:eastAsia="en-GB"/>
        </w:rPr>
        <w:br/>
        <w:t>Manor Square</w:t>
      </w:r>
      <w:r w:rsidRPr="002C720F">
        <w:rPr>
          <w:rFonts w:ascii="Arial" w:eastAsia="Times New Roman" w:hAnsi="Arial" w:cs="Arial"/>
          <w:color w:val="333333"/>
          <w:sz w:val="24"/>
          <w:szCs w:val="24"/>
          <w:lang w:eastAsia="en-GB"/>
        </w:rPr>
        <w:br/>
        <w:t>Solihull</w:t>
      </w:r>
      <w:r w:rsidRPr="002C720F">
        <w:rPr>
          <w:rFonts w:ascii="Arial" w:eastAsia="Times New Roman" w:hAnsi="Arial" w:cs="Arial"/>
          <w:color w:val="333333"/>
          <w:sz w:val="24"/>
          <w:szCs w:val="24"/>
          <w:lang w:eastAsia="en-GB"/>
        </w:rPr>
        <w:br/>
        <w:t>B91 3QB</w:t>
      </w:r>
    </w:p>
    <w:p w14:paraId="0554C5C9" w14:textId="72EEC9B7" w:rsidR="002C720F" w:rsidRPr="002C720F" w:rsidRDefault="00BE5D01" w:rsidP="002C720F">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 xml:space="preserve">If you are unable to attend our training or a course isn’t available there are online courses that will also fulfil the requirements.  </w:t>
      </w:r>
      <w:r w:rsidR="002C720F" w:rsidRPr="002C720F">
        <w:rPr>
          <w:rFonts w:ascii="Arial" w:eastAsia="Times New Roman" w:hAnsi="Arial" w:cs="Arial"/>
          <w:color w:val="333333"/>
          <w:sz w:val="24"/>
          <w:szCs w:val="24"/>
          <w:lang w:eastAsia="en-GB"/>
        </w:rPr>
        <w:t>These are some organisati</w:t>
      </w:r>
      <w:r w:rsidR="002C720F" w:rsidRPr="002C720F">
        <w:rPr>
          <w:rFonts w:ascii="Arial" w:eastAsia="Times New Roman" w:hAnsi="Arial" w:cs="Arial"/>
          <w:color w:val="333333"/>
          <w:sz w:val="24"/>
          <w:szCs w:val="24"/>
          <w:lang w:eastAsia="en-GB"/>
        </w:rPr>
        <w:t>ons that offer online training, others are available:</w:t>
      </w:r>
      <w:r w:rsidR="002C720F" w:rsidRPr="002C720F">
        <w:rPr>
          <w:rFonts w:ascii="Arial" w:eastAsia="MS PGothic" w:hAnsi="Arial" w:cs="Arial"/>
          <w:color w:val="0000FF"/>
          <w:sz w:val="24"/>
          <w:szCs w:val="24"/>
          <w:u w:val="single"/>
        </w:rPr>
        <w:t xml:space="preserve"> </w:t>
      </w:r>
    </w:p>
    <w:p w14:paraId="1D03EF67" w14:textId="20A8ABC4" w:rsidR="002C720F" w:rsidRPr="002C720F" w:rsidRDefault="002C720F" w:rsidP="002C720F">
      <w:pPr>
        <w:pStyle w:val="ListParagraph"/>
        <w:numPr>
          <w:ilvl w:val="0"/>
          <w:numId w:val="1"/>
        </w:numPr>
        <w:kinsoku w:val="0"/>
        <w:overflowPunct w:val="0"/>
        <w:textAlignment w:val="baseline"/>
        <w:rPr>
          <w:rFonts w:ascii="Arial" w:hAnsi="Arial" w:cs="Arial"/>
          <w:color w:val="FF3300"/>
        </w:rPr>
      </w:pPr>
      <w:hyperlink r:id="rId8" w:history="1">
        <w:r w:rsidRPr="002C720F">
          <w:rPr>
            <w:rStyle w:val="Hyperlink"/>
            <w:rFonts w:ascii="Arial" w:eastAsia="MS PGothic" w:hAnsi="Arial" w:cs="Arial"/>
          </w:rPr>
          <w:t>https://www.pacey.org.uk/shop/training/online-training/hbca/</w:t>
        </w:r>
      </w:hyperlink>
    </w:p>
    <w:p w14:paraId="3B03F3CC" w14:textId="77777777" w:rsidR="002C720F" w:rsidRPr="002C720F" w:rsidRDefault="002C720F" w:rsidP="002C720F">
      <w:pPr>
        <w:pStyle w:val="ListParagraph"/>
        <w:numPr>
          <w:ilvl w:val="0"/>
          <w:numId w:val="1"/>
        </w:numPr>
        <w:kinsoku w:val="0"/>
        <w:overflowPunct w:val="0"/>
        <w:textAlignment w:val="baseline"/>
        <w:rPr>
          <w:rFonts w:ascii="Arial" w:hAnsi="Arial" w:cs="Arial"/>
          <w:color w:val="FF3300"/>
        </w:rPr>
      </w:pPr>
      <w:hyperlink r:id="rId9" w:history="1">
        <w:r w:rsidRPr="002C720F">
          <w:rPr>
            <w:rStyle w:val="Hyperlink"/>
            <w:rFonts w:ascii="Arial" w:eastAsia="MS PGothic" w:hAnsi="Arial" w:cs="Arial"/>
          </w:rPr>
          <w:t>https://www.childmindingmatters.org.uk/product/crc/</w:t>
        </w:r>
      </w:hyperlink>
    </w:p>
    <w:p w14:paraId="21ACA77D" w14:textId="77777777" w:rsidR="002C720F" w:rsidRPr="002C720F" w:rsidRDefault="002C720F" w:rsidP="002C720F">
      <w:pPr>
        <w:pStyle w:val="ListParagraph"/>
        <w:numPr>
          <w:ilvl w:val="0"/>
          <w:numId w:val="1"/>
        </w:numPr>
        <w:kinsoku w:val="0"/>
        <w:overflowPunct w:val="0"/>
        <w:textAlignment w:val="baseline"/>
        <w:rPr>
          <w:rFonts w:ascii="Arial" w:hAnsi="Arial" w:cs="Arial"/>
          <w:color w:val="FF3300"/>
        </w:rPr>
      </w:pPr>
      <w:hyperlink r:id="rId10" w:history="1">
        <w:r w:rsidRPr="002C720F">
          <w:rPr>
            <w:rStyle w:val="Hyperlink"/>
            <w:rFonts w:ascii="Arial" w:eastAsia="MS PGothic" w:hAnsi="Arial" w:cs="Arial"/>
          </w:rPr>
          <w:t>https://childmindinguk.com/products/introductory-training</w:t>
        </w:r>
      </w:hyperlink>
    </w:p>
    <w:p w14:paraId="77A219BC" w14:textId="77777777" w:rsidR="002C720F" w:rsidRPr="002C720F" w:rsidRDefault="002C720F" w:rsidP="002C720F">
      <w:pPr>
        <w:pStyle w:val="ListParagraph"/>
        <w:numPr>
          <w:ilvl w:val="0"/>
          <w:numId w:val="1"/>
        </w:numPr>
        <w:kinsoku w:val="0"/>
        <w:overflowPunct w:val="0"/>
        <w:textAlignment w:val="baseline"/>
        <w:rPr>
          <w:rFonts w:ascii="Arial" w:hAnsi="Arial" w:cs="Arial"/>
          <w:color w:val="FF3300"/>
        </w:rPr>
      </w:pPr>
      <w:hyperlink r:id="rId11" w:history="1">
        <w:r w:rsidRPr="002C720F">
          <w:rPr>
            <w:rStyle w:val="Hyperlink"/>
            <w:rFonts w:ascii="Arial" w:eastAsia="MS PGothic" w:hAnsi="Arial" w:cs="Arial"/>
          </w:rPr>
          <w:t>https://childcareonlinetraining.co.uk/course/cache-level-3-award-home-based-childcare/</w:t>
        </w:r>
      </w:hyperlink>
    </w:p>
    <w:p w14:paraId="20C22B66" w14:textId="77777777" w:rsidR="002C720F" w:rsidRPr="002C720F" w:rsidRDefault="002C720F" w:rsidP="002C720F">
      <w:pPr>
        <w:pStyle w:val="ListParagraph"/>
        <w:numPr>
          <w:ilvl w:val="0"/>
          <w:numId w:val="1"/>
        </w:numPr>
        <w:kinsoku w:val="0"/>
        <w:overflowPunct w:val="0"/>
        <w:textAlignment w:val="baseline"/>
        <w:rPr>
          <w:rFonts w:ascii="Arial" w:hAnsi="Arial" w:cs="Arial"/>
          <w:color w:val="FF3300"/>
        </w:rPr>
      </w:pPr>
      <w:hyperlink r:id="rId12" w:history="1">
        <w:r w:rsidRPr="002C720F">
          <w:rPr>
            <w:rStyle w:val="Hyperlink"/>
            <w:rFonts w:ascii="Arial" w:eastAsia="MS PGothic" w:hAnsi="Arial" w:cs="Arial"/>
          </w:rPr>
          <w:t>https://www.pre-school.org.uk/award-preparing-work-home-based-childcare</w:t>
        </w:r>
      </w:hyperlink>
    </w:p>
    <w:p w14:paraId="0872C866" w14:textId="77777777" w:rsidR="002C720F" w:rsidRPr="002C720F" w:rsidRDefault="002C720F" w:rsidP="00BE5D01">
      <w:pPr>
        <w:shd w:val="clear" w:color="auto" w:fill="FFFFFF"/>
        <w:spacing w:after="240" w:line="350" w:lineRule="auto"/>
        <w:rPr>
          <w:rFonts w:ascii="Arial" w:eastAsia="Times New Roman" w:hAnsi="Arial" w:cs="Arial"/>
          <w:color w:val="333333"/>
          <w:sz w:val="24"/>
          <w:szCs w:val="24"/>
          <w:lang w:eastAsia="en-GB"/>
        </w:rPr>
      </w:pPr>
    </w:p>
    <w:p w14:paraId="0658AE63"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lastRenderedPageBreak/>
        <w:t xml:space="preserve">Childminders must hold a paediatric first aid qualification. If you do not need to undertake the Induction training or have accessed training elsewhere, you can still access our first aid training.  Availability and booking arrangements can be found on the </w:t>
      </w:r>
      <w:hyperlink r:id="rId13" w:history="1">
        <w:r w:rsidRPr="002C720F">
          <w:rPr>
            <w:rFonts w:ascii="Arial" w:eastAsia="Times New Roman" w:hAnsi="Arial" w:cs="Arial"/>
            <w:color w:val="428BCA"/>
            <w:sz w:val="24"/>
            <w:szCs w:val="24"/>
            <w:lang w:eastAsia="en-GB"/>
          </w:rPr>
          <w:t>training page.</w:t>
        </w:r>
      </w:hyperlink>
    </w:p>
    <w:p w14:paraId="1326C4D7"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Application process</w:t>
      </w:r>
    </w:p>
    <w:p w14:paraId="515A1A69" w14:textId="0CC0A0C2"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When you have completed all of your training and have received your DBS checks for yourself and anyone over 16 who lives or works in your home,</w:t>
      </w:r>
      <w:r w:rsidR="00F12361" w:rsidRPr="002C720F">
        <w:rPr>
          <w:rFonts w:ascii="Arial" w:eastAsia="Times New Roman" w:hAnsi="Arial" w:cs="Arial"/>
          <w:color w:val="333333"/>
          <w:sz w:val="24"/>
          <w:szCs w:val="24"/>
          <w:lang w:eastAsia="en-GB"/>
        </w:rPr>
        <w:t xml:space="preserve"> </w:t>
      </w:r>
      <w:r w:rsidRPr="002C720F">
        <w:rPr>
          <w:rFonts w:ascii="Arial" w:eastAsia="Times New Roman" w:hAnsi="Arial" w:cs="Arial"/>
          <w:color w:val="333333"/>
          <w:sz w:val="24"/>
          <w:szCs w:val="24"/>
          <w:lang w:eastAsia="en-GB"/>
        </w:rPr>
        <w:t xml:space="preserve">you can then complete Ofsted’s </w:t>
      </w:r>
      <w:hyperlink r:id="rId14" w:history="1">
        <w:r w:rsidRPr="002C720F">
          <w:rPr>
            <w:rFonts w:ascii="Arial" w:eastAsia="Times New Roman" w:hAnsi="Arial" w:cs="Arial"/>
            <w:color w:val="428BCA"/>
            <w:sz w:val="24"/>
            <w:szCs w:val="24"/>
            <w:lang w:eastAsia="en-GB"/>
          </w:rPr>
          <w:t>online application.</w:t>
        </w:r>
      </w:hyperlink>
      <w:r w:rsidRPr="002C720F">
        <w:rPr>
          <w:rFonts w:ascii="Arial" w:eastAsia="Times New Roman" w:hAnsi="Arial" w:cs="Arial"/>
          <w:color w:val="333333"/>
          <w:sz w:val="24"/>
          <w:szCs w:val="24"/>
          <w:lang w:eastAsia="en-GB"/>
        </w:rPr>
        <w:t xml:space="preserve"> Ofsted will carry out checks on you and follow up references before they arrange the registration visit.  While you are waiting you can prepare for the visit.  You will need to show the inspector how you will implement the requirements of the EYFS.  </w:t>
      </w:r>
      <w:hyperlink r:id="rId15" w:history="1">
        <w:r w:rsidRPr="002C720F">
          <w:rPr>
            <w:rFonts w:ascii="Arial" w:eastAsia="Times New Roman" w:hAnsi="Arial" w:cs="Arial"/>
            <w:color w:val="428BCA"/>
            <w:sz w:val="24"/>
            <w:szCs w:val="24"/>
            <w:lang w:eastAsia="en-GB"/>
          </w:rPr>
          <w:t>Here (Word)</w:t>
        </w:r>
      </w:hyperlink>
      <w:r w:rsidRPr="002C720F">
        <w:rPr>
          <w:rFonts w:ascii="Arial" w:eastAsia="Times New Roman" w:hAnsi="Arial" w:cs="Arial"/>
          <w:color w:val="333333"/>
          <w:sz w:val="24"/>
          <w:szCs w:val="24"/>
          <w:lang w:eastAsia="en-GB"/>
        </w:rPr>
        <w:t> are some questions that might help you to prepare for your registration visit.  Spend a while thinking about how you would explain to the inspector what you would do.  The inspector will tell you at the end of the visit if they are going to register you or not.  Registering usually takes up to 12 weeks for childminders.</w:t>
      </w:r>
    </w:p>
    <w:p w14:paraId="08B411BA"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After registration.</w:t>
      </w:r>
    </w:p>
    <w:p w14:paraId="7F18CF67"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When you are registered you will need to arrange public liability insurance and register with the  </w:t>
      </w:r>
      <w:hyperlink r:id="rId16" w:history="1">
        <w:r w:rsidRPr="002C720F">
          <w:rPr>
            <w:rFonts w:ascii="Arial" w:eastAsia="Times New Roman" w:hAnsi="Arial" w:cs="Arial"/>
            <w:color w:val="428BCA"/>
            <w:sz w:val="24"/>
            <w:szCs w:val="24"/>
            <w:lang w:eastAsia="en-GB"/>
          </w:rPr>
          <w:t>Information Commissioner’s Office.</w:t>
        </w:r>
      </w:hyperlink>
    </w:p>
    <w:p w14:paraId="75D9A384"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 xml:space="preserve">For information and free training around setting up a business click </w:t>
      </w:r>
      <w:hyperlink r:id="rId17" w:history="1">
        <w:r w:rsidRPr="002C720F">
          <w:rPr>
            <w:rFonts w:ascii="Arial" w:eastAsia="Times New Roman" w:hAnsi="Arial" w:cs="Arial"/>
            <w:color w:val="428BCA"/>
            <w:sz w:val="24"/>
            <w:szCs w:val="24"/>
            <w:lang w:eastAsia="en-GB"/>
          </w:rPr>
          <w:t>here.</w:t>
        </w:r>
      </w:hyperlink>
    </w:p>
    <w:p w14:paraId="3962FDF5"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 xml:space="preserve">As a registered childcare </w:t>
      </w:r>
      <w:proofErr w:type="gramStart"/>
      <w:r w:rsidRPr="002C720F">
        <w:rPr>
          <w:rFonts w:ascii="Arial" w:eastAsia="Times New Roman" w:hAnsi="Arial" w:cs="Arial"/>
          <w:color w:val="333333"/>
          <w:sz w:val="24"/>
          <w:szCs w:val="24"/>
          <w:lang w:eastAsia="en-GB"/>
        </w:rPr>
        <w:t>provider</w:t>
      </w:r>
      <w:proofErr w:type="gramEnd"/>
      <w:r w:rsidRPr="002C720F">
        <w:rPr>
          <w:rFonts w:ascii="Arial" w:eastAsia="Times New Roman" w:hAnsi="Arial" w:cs="Arial"/>
          <w:color w:val="333333"/>
          <w:sz w:val="24"/>
          <w:szCs w:val="24"/>
          <w:lang w:eastAsia="en-GB"/>
        </w:rPr>
        <w:t xml:space="preserve"> you will also be able to offer 2, 3 and 4 year old funded places.  For more information and to register as a funded setting go to the </w:t>
      </w:r>
      <w:hyperlink r:id="rId18" w:history="1">
        <w:r w:rsidRPr="002C720F">
          <w:rPr>
            <w:rFonts w:ascii="Arial" w:eastAsia="Times New Roman" w:hAnsi="Arial" w:cs="Arial"/>
            <w:color w:val="428BCA"/>
            <w:sz w:val="24"/>
            <w:szCs w:val="24"/>
            <w:lang w:eastAsia="en-GB"/>
          </w:rPr>
          <w:t>Family Information Service website (PDF)</w:t>
        </w:r>
      </w:hyperlink>
      <w:r w:rsidRPr="002C720F">
        <w:rPr>
          <w:rFonts w:ascii="Arial" w:eastAsia="Times New Roman" w:hAnsi="Arial" w:cs="Arial"/>
          <w:color w:val="333333"/>
          <w:sz w:val="24"/>
          <w:szCs w:val="24"/>
          <w:lang w:eastAsia="en-GB"/>
        </w:rPr>
        <w:t>.</w:t>
      </w:r>
    </w:p>
    <w:p w14:paraId="25B57559"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 xml:space="preserve">We really value the hard work, </w:t>
      </w:r>
      <w:proofErr w:type="gramStart"/>
      <w:r w:rsidRPr="002C720F">
        <w:rPr>
          <w:rFonts w:ascii="Arial" w:eastAsia="Times New Roman" w:hAnsi="Arial" w:cs="Arial"/>
          <w:color w:val="333333"/>
          <w:sz w:val="24"/>
          <w:szCs w:val="24"/>
          <w:lang w:eastAsia="en-GB"/>
        </w:rPr>
        <w:t>commitment</w:t>
      </w:r>
      <w:proofErr w:type="gramEnd"/>
      <w:r w:rsidRPr="002C720F">
        <w:rPr>
          <w:rFonts w:ascii="Arial" w:eastAsia="Times New Roman" w:hAnsi="Arial" w:cs="Arial"/>
          <w:color w:val="333333"/>
          <w:sz w:val="24"/>
          <w:szCs w:val="24"/>
          <w:lang w:eastAsia="en-GB"/>
        </w:rPr>
        <w:t xml:space="preserve"> and professional role that childminders play in providing high quality services to children and families in Solihull. Once childminders are registered with </w:t>
      </w:r>
      <w:proofErr w:type="gramStart"/>
      <w:r w:rsidRPr="002C720F">
        <w:rPr>
          <w:rFonts w:ascii="Arial" w:eastAsia="Times New Roman" w:hAnsi="Arial" w:cs="Arial"/>
          <w:color w:val="333333"/>
          <w:sz w:val="24"/>
          <w:szCs w:val="24"/>
          <w:lang w:eastAsia="en-GB"/>
        </w:rPr>
        <w:t>Ofsted</w:t>
      </w:r>
      <w:proofErr w:type="gramEnd"/>
      <w:r w:rsidRPr="002C720F">
        <w:rPr>
          <w:rFonts w:ascii="Arial" w:eastAsia="Times New Roman" w:hAnsi="Arial" w:cs="Arial"/>
          <w:color w:val="333333"/>
          <w:sz w:val="24"/>
          <w:szCs w:val="24"/>
          <w:lang w:eastAsia="en-GB"/>
        </w:rPr>
        <w:t xml:space="preserve"> they will continue to have access to support from Early Years and Education Improvement service to develop and enhance their practice.</w:t>
      </w:r>
    </w:p>
    <w:p w14:paraId="1F9B750B" w14:textId="77777777" w:rsidR="002C720F" w:rsidRDefault="002C720F" w:rsidP="00BE5D01">
      <w:pPr>
        <w:shd w:val="clear" w:color="auto" w:fill="FFFFFF"/>
        <w:spacing w:after="240" w:line="350" w:lineRule="auto"/>
        <w:rPr>
          <w:rFonts w:ascii="Arial" w:eastAsia="Times New Roman" w:hAnsi="Arial" w:cs="Arial"/>
          <w:b/>
          <w:bCs/>
          <w:color w:val="333333"/>
          <w:sz w:val="24"/>
          <w:szCs w:val="24"/>
          <w:lang w:eastAsia="en-GB"/>
        </w:rPr>
      </w:pPr>
    </w:p>
    <w:p w14:paraId="7708AB6E" w14:textId="77777777" w:rsidR="002C720F" w:rsidRDefault="002C720F" w:rsidP="00BE5D01">
      <w:pPr>
        <w:shd w:val="clear" w:color="auto" w:fill="FFFFFF"/>
        <w:spacing w:after="240" w:line="350" w:lineRule="auto"/>
        <w:rPr>
          <w:rFonts w:ascii="Arial" w:eastAsia="Times New Roman" w:hAnsi="Arial" w:cs="Arial"/>
          <w:b/>
          <w:bCs/>
          <w:color w:val="333333"/>
          <w:sz w:val="24"/>
          <w:szCs w:val="24"/>
          <w:lang w:eastAsia="en-GB"/>
        </w:rPr>
      </w:pPr>
    </w:p>
    <w:p w14:paraId="3D63ACE7" w14:textId="29E5FC31"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b/>
          <w:bCs/>
          <w:color w:val="333333"/>
          <w:sz w:val="24"/>
          <w:szCs w:val="24"/>
          <w:lang w:eastAsia="en-GB"/>
        </w:rPr>
        <w:lastRenderedPageBreak/>
        <w:t xml:space="preserve">Cost of registering             </w:t>
      </w:r>
    </w:p>
    <w:p w14:paraId="33ECDE07"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To help you to decide if this is something that you would like to do these are the approximate costs of setting up as a childminder</w:t>
      </w:r>
    </w:p>
    <w:tbl>
      <w:tblPr>
        <w:tblW w:w="4850" w:type="pct"/>
        <w:tblBorders>
          <w:top w:val="single" w:sz="6" w:space="0" w:color="61415B"/>
          <w:left w:val="single" w:sz="6" w:space="0" w:color="61415B"/>
          <w:bottom w:val="single" w:sz="6" w:space="0" w:color="61415B"/>
          <w:right w:val="single" w:sz="6" w:space="0" w:color="61415B"/>
        </w:tblBorders>
        <w:tblCellMar>
          <w:top w:w="15" w:type="dxa"/>
          <w:left w:w="15" w:type="dxa"/>
          <w:bottom w:w="15" w:type="dxa"/>
          <w:right w:w="15" w:type="dxa"/>
        </w:tblCellMar>
        <w:tblLook w:val="04A0" w:firstRow="1" w:lastRow="0" w:firstColumn="1" w:lastColumn="0" w:noHBand="0" w:noVBand="1"/>
      </w:tblPr>
      <w:tblGrid>
        <w:gridCol w:w="2248"/>
        <w:gridCol w:w="6492"/>
      </w:tblGrid>
      <w:tr w:rsidR="00BE5D01" w:rsidRPr="002C720F" w14:paraId="3CB0B396"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210E90A8"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Ofsted registration fee</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46D035E7"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£35</w:t>
            </w:r>
          </w:p>
        </w:tc>
      </w:tr>
      <w:tr w:rsidR="00BE5D01" w:rsidRPr="002C720F" w14:paraId="124CC967"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61E66512"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Doctors certificate</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5EC04CBD"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£20 – £100 (approx.)</w:t>
            </w:r>
          </w:p>
        </w:tc>
      </w:tr>
      <w:tr w:rsidR="00BE5D01" w:rsidRPr="002C720F" w14:paraId="1764E889"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26D7269F"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Training</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26F17010"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£215 for Solihull residents</w:t>
            </w:r>
            <w:r w:rsidRPr="002C720F">
              <w:rPr>
                <w:rFonts w:ascii="Arial" w:eastAsia="Times New Roman" w:hAnsi="Arial" w:cs="Arial"/>
                <w:color w:val="333333"/>
                <w:sz w:val="24"/>
                <w:szCs w:val="24"/>
                <w:lang w:eastAsia="en-GB"/>
              </w:rPr>
              <w:br/>
              <w:t>(£242 for out of borough)</w:t>
            </w:r>
          </w:p>
        </w:tc>
      </w:tr>
      <w:tr w:rsidR="00BE5D01" w:rsidRPr="002C720F" w14:paraId="47B39E99"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153997A1"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DBS checks</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5D7AB661"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£50-60 (for each person over 16 living or working on the premises) with update (£13.00 per year)</w:t>
            </w:r>
          </w:p>
        </w:tc>
      </w:tr>
      <w:tr w:rsidR="00BE5D01" w:rsidRPr="002C720F" w14:paraId="6075D0E1"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50D83AFB"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Public Liability Insurance</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125BA280"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£45 – £100</w:t>
            </w:r>
          </w:p>
        </w:tc>
      </w:tr>
      <w:tr w:rsidR="00BE5D01" w:rsidRPr="002C720F" w14:paraId="728EA00D" w14:textId="77777777" w:rsidTr="00BE5D01">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22DB336A"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Total</w:t>
            </w:r>
          </w:p>
        </w:tc>
        <w:tc>
          <w:tcPr>
            <w:tcW w:w="0" w:type="auto"/>
            <w:tcBorders>
              <w:top w:val="single" w:sz="6" w:space="0" w:color="61415B"/>
              <w:left w:val="single" w:sz="6" w:space="0" w:color="61415B"/>
              <w:bottom w:val="single" w:sz="6" w:space="0" w:color="61415B"/>
              <w:right w:val="single" w:sz="6" w:space="0" w:color="61415B"/>
            </w:tcBorders>
            <w:shd w:val="clear" w:color="auto" w:fill="auto"/>
            <w:tcMar>
              <w:top w:w="120" w:type="dxa"/>
              <w:left w:w="120" w:type="dxa"/>
              <w:bottom w:w="120" w:type="dxa"/>
              <w:right w:w="120" w:type="dxa"/>
            </w:tcMar>
            <w:vAlign w:val="center"/>
            <w:hideMark/>
          </w:tcPr>
          <w:p w14:paraId="4E501DA8" w14:textId="77777777" w:rsidR="00BE5D01" w:rsidRPr="002C720F" w:rsidRDefault="00BE5D01" w:rsidP="00BE5D01">
            <w:pPr>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£365-£511 (for Solihull residents)</w:t>
            </w:r>
          </w:p>
        </w:tc>
      </w:tr>
    </w:tbl>
    <w:p w14:paraId="649F13BF"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 </w:t>
      </w:r>
    </w:p>
    <w:p w14:paraId="45C57E7F"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b/>
          <w:bCs/>
          <w:color w:val="333333"/>
          <w:sz w:val="24"/>
          <w:szCs w:val="24"/>
          <w:lang w:eastAsia="en-GB"/>
        </w:rPr>
        <w:t>Additional costs</w:t>
      </w:r>
    </w:p>
    <w:p w14:paraId="4492AE7F" w14:textId="77777777" w:rsidR="00BE5D01" w:rsidRPr="002C720F" w:rsidRDefault="00BE5D01" w:rsidP="002C720F">
      <w:pPr>
        <w:shd w:val="clear" w:color="auto" w:fill="FFFFFF"/>
        <w:spacing w:after="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 xml:space="preserve">You will also need to consider additional cost that you may incur in setting up your childminding </w:t>
      </w:r>
      <w:proofErr w:type="gramStart"/>
      <w:r w:rsidRPr="002C720F">
        <w:rPr>
          <w:rFonts w:ascii="Arial" w:eastAsia="Times New Roman" w:hAnsi="Arial" w:cs="Arial"/>
          <w:color w:val="333333"/>
          <w:sz w:val="24"/>
          <w:szCs w:val="24"/>
          <w:lang w:eastAsia="en-GB"/>
        </w:rPr>
        <w:t>business:-</w:t>
      </w:r>
      <w:proofErr w:type="gramEnd"/>
    </w:p>
    <w:p w14:paraId="4A3D083E" w14:textId="7C0B846D" w:rsidR="00BE5D01" w:rsidRPr="002C720F" w:rsidRDefault="00BE5D01" w:rsidP="002C720F">
      <w:pPr>
        <w:shd w:val="clear" w:color="auto" w:fill="FFFFFF"/>
        <w:spacing w:after="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Equipment – stair gates, pushchair, car seats, highchair, toys</w:t>
      </w:r>
    </w:p>
    <w:p w14:paraId="2271FEA7" w14:textId="77777777" w:rsidR="00BE5D01" w:rsidRPr="002C720F" w:rsidRDefault="00BE5D01" w:rsidP="002C720F">
      <w:pPr>
        <w:shd w:val="clear" w:color="auto" w:fill="FFFFFF"/>
        <w:spacing w:after="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Stationery – telephone, paper, printing</w:t>
      </w:r>
    </w:p>
    <w:p w14:paraId="0A431521" w14:textId="77777777" w:rsidR="00BE5D01" w:rsidRPr="002C720F" w:rsidRDefault="00BE5D01" w:rsidP="002C720F">
      <w:pPr>
        <w:shd w:val="clear" w:color="auto" w:fill="FFFFFF"/>
        <w:spacing w:after="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Bills and safety checks – electricity and electrical equipment, gas, boilers,</w:t>
      </w:r>
    </w:p>
    <w:p w14:paraId="4A8E38E7" w14:textId="71CA6181" w:rsidR="00BE5D01" w:rsidRPr="002C720F" w:rsidRDefault="00BE5D01" w:rsidP="002C720F">
      <w:pPr>
        <w:shd w:val="clear" w:color="auto" w:fill="FFFFFF"/>
        <w:spacing w:after="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Insurance – car, home, and if in rented accommodation you must obtain written agreement from the landlord.</w:t>
      </w:r>
      <w:r w:rsidR="002C720F" w:rsidRPr="002C720F">
        <w:rPr>
          <w:rFonts w:ascii="Arial" w:eastAsia="Times New Roman" w:hAnsi="Arial" w:cs="Arial"/>
          <w:color w:val="333333"/>
          <w:sz w:val="24"/>
          <w:szCs w:val="24"/>
          <w:lang w:eastAsia="en-GB"/>
        </w:rPr>
        <w:t xml:space="preserve"> </w:t>
      </w:r>
    </w:p>
    <w:p w14:paraId="4D29CC4F" w14:textId="77777777" w:rsidR="00BE5D01" w:rsidRPr="002C720F" w:rsidRDefault="00BE5D01" w:rsidP="00BE5D01">
      <w:pPr>
        <w:shd w:val="clear" w:color="auto" w:fill="FFFFFF"/>
        <w:spacing w:after="240" w:line="350" w:lineRule="auto"/>
        <w:rPr>
          <w:rFonts w:ascii="Arial" w:eastAsia="Times New Roman" w:hAnsi="Arial" w:cs="Arial"/>
          <w:color w:val="333333"/>
          <w:sz w:val="24"/>
          <w:szCs w:val="24"/>
          <w:lang w:eastAsia="en-GB"/>
        </w:rPr>
      </w:pPr>
      <w:r w:rsidRPr="002C720F">
        <w:rPr>
          <w:rFonts w:ascii="Arial" w:eastAsia="Times New Roman" w:hAnsi="Arial" w:cs="Arial"/>
          <w:color w:val="333333"/>
          <w:sz w:val="24"/>
          <w:szCs w:val="24"/>
          <w:lang w:eastAsia="en-GB"/>
        </w:rPr>
        <w:t xml:space="preserve">Any queries should be directed to Solihull Early Years &amp; Education Improvement Service admin team who can be contacted on 0121 704 6150 or by email: </w:t>
      </w:r>
      <w:hyperlink r:id="rId19" w:history="1">
        <w:r w:rsidRPr="002C720F">
          <w:rPr>
            <w:rFonts w:ascii="Arial" w:eastAsia="Times New Roman" w:hAnsi="Arial" w:cs="Arial"/>
            <w:color w:val="428BCA"/>
            <w:sz w:val="24"/>
            <w:szCs w:val="24"/>
            <w:lang w:eastAsia="en-GB"/>
          </w:rPr>
          <w:t>eyenquiries@solihull.gov.uk</w:t>
        </w:r>
      </w:hyperlink>
    </w:p>
    <w:sectPr w:rsidR="00BE5D01" w:rsidRPr="002C7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64CAF"/>
    <w:multiLevelType w:val="hybridMultilevel"/>
    <w:tmpl w:val="33523A22"/>
    <w:lvl w:ilvl="0" w:tplc="90BAB9F2">
      <w:start w:val="1"/>
      <w:numFmt w:val="bullet"/>
      <w:lvlText w:val="•"/>
      <w:lvlJc w:val="left"/>
      <w:pPr>
        <w:tabs>
          <w:tab w:val="num" w:pos="720"/>
        </w:tabs>
        <w:ind w:left="720" w:hanging="360"/>
      </w:pPr>
      <w:rPr>
        <w:rFonts w:ascii="Times New Roman" w:hAnsi="Times New Roman" w:hint="default"/>
      </w:rPr>
    </w:lvl>
    <w:lvl w:ilvl="1" w:tplc="1222E788" w:tentative="1">
      <w:start w:val="1"/>
      <w:numFmt w:val="bullet"/>
      <w:lvlText w:val="•"/>
      <w:lvlJc w:val="left"/>
      <w:pPr>
        <w:tabs>
          <w:tab w:val="num" w:pos="1440"/>
        </w:tabs>
        <w:ind w:left="1440" w:hanging="360"/>
      </w:pPr>
      <w:rPr>
        <w:rFonts w:ascii="Times New Roman" w:hAnsi="Times New Roman" w:hint="default"/>
      </w:rPr>
    </w:lvl>
    <w:lvl w:ilvl="2" w:tplc="0E367114" w:tentative="1">
      <w:start w:val="1"/>
      <w:numFmt w:val="bullet"/>
      <w:lvlText w:val="•"/>
      <w:lvlJc w:val="left"/>
      <w:pPr>
        <w:tabs>
          <w:tab w:val="num" w:pos="2160"/>
        </w:tabs>
        <w:ind w:left="2160" w:hanging="360"/>
      </w:pPr>
      <w:rPr>
        <w:rFonts w:ascii="Times New Roman" w:hAnsi="Times New Roman" w:hint="default"/>
      </w:rPr>
    </w:lvl>
    <w:lvl w:ilvl="3" w:tplc="9404D2C6" w:tentative="1">
      <w:start w:val="1"/>
      <w:numFmt w:val="bullet"/>
      <w:lvlText w:val="•"/>
      <w:lvlJc w:val="left"/>
      <w:pPr>
        <w:tabs>
          <w:tab w:val="num" w:pos="2880"/>
        </w:tabs>
        <w:ind w:left="2880" w:hanging="360"/>
      </w:pPr>
      <w:rPr>
        <w:rFonts w:ascii="Times New Roman" w:hAnsi="Times New Roman" w:hint="default"/>
      </w:rPr>
    </w:lvl>
    <w:lvl w:ilvl="4" w:tplc="740AFF3C" w:tentative="1">
      <w:start w:val="1"/>
      <w:numFmt w:val="bullet"/>
      <w:lvlText w:val="•"/>
      <w:lvlJc w:val="left"/>
      <w:pPr>
        <w:tabs>
          <w:tab w:val="num" w:pos="3600"/>
        </w:tabs>
        <w:ind w:left="3600" w:hanging="360"/>
      </w:pPr>
      <w:rPr>
        <w:rFonts w:ascii="Times New Roman" w:hAnsi="Times New Roman" w:hint="default"/>
      </w:rPr>
    </w:lvl>
    <w:lvl w:ilvl="5" w:tplc="2EC48D2C" w:tentative="1">
      <w:start w:val="1"/>
      <w:numFmt w:val="bullet"/>
      <w:lvlText w:val="•"/>
      <w:lvlJc w:val="left"/>
      <w:pPr>
        <w:tabs>
          <w:tab w:val="num" w:pos="4320"/>
        </w:tabs>
        <w:ind w:left="4320" w:hanging="360"/>
      </w:pPr>
      <w:rPr>
        <w:rFonts w:ascii="Times New Roman" w:hAnsi="Times New Roman" w:hint="default"/>
      </w:rPr>
    </w:lvl>
    <w:lvl w:ilvl="6" w:tplc="793090AA" w:tentative="1">
      <w:start w:val="1"/>
      <w:numFmt w:val="bullet"/>
      <w:lvlText w:val="•"/>
      <w:lvlJc w:val="left"/>
      <w:pPr>
        <w:tabs>
          <w:tab w:val="num" w:pos="5040"/>
        </w:tabs>
        <w:ind w:left="5040" w:hanging="360"/>
      </w:pPr>
      <w:rPr>
        <w:rFonts w:ascii="Times New Roman" w:hAnsi="Times New Roman" w:hint="default"/>
      </w:rPr>
    </w:lvl>
    <w:lvl w:ilvl="7" w:tplc="6B8AF13E" w:tentative="1">
      <w:start w:val="1"/>
      <w:numFmt w:val="bullet"/>
      <w:lvlText w:val="•"/>
      <w:lvlJc w:val="left"/>
      <w:pPr>
        <w:tabs>
          <w:tab w:val="num" w:pos="5760"/>
        </w:tabs>
        <w:ind w:left="5760" w:hanging="360"/>
      </w:pPr>
      <w:rPr>
        <w:rFonts w:ascii="Times New Roman" w:hAnsi="Times New Roman" w:hint="default"/>
      </w:rPr>
    </w:lvl>
    <w:lvl w:ilvl="8" w:tplc="5EE6F23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01"/>
    <w:rsid w:val="002C720F"/>
    <w:rsid w:val="00AB5C07"/>
    <w:rsid w:val="00BE5D01"/>
    <w:rsid w:val="00F12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7110"/>
  <w15:chartTrackingRefBased/>
  <w15:docId w15:val="{E9375337-D9A0-4C71-BDC4-767169E3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20F"/>
    <w:rPr>
      <w:color w:val="0000FF"/>
      <w:u w:val="single"/>
    </w:rPr>
  </w:style>
  <w:style w:type="paragraph" w:styleId="ListParagraph">
    <w:name w:val="List Paragraph"/>
    <w:basedOn w:val="Normal"/>
    <w:uiPriority w:val="34"/>
    <w:qFormat/>
    <w:rsid w:val="002C720F"/>
    <w:pPr>
      <w:spacing w:after="0" w:line="240" w:lineRule="auto"/>
      <w:ind w:left="720"/>
      <w:contextualSpacing/>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C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020797">
      <w:bodyDiv w:val="1"/>
      <w:marLeft w:val="0"/>
      <w:marRight w:val="0"/>
      <w:marTop w:val="0"/>
      <w:marBottom w:val="0"/>
      <w:divBdr>
        <w:top w:val="none" w:sz="0" w:space="0" w:color="auto"/>
        <w:left w:val="none" w:sz="0" w:space="0" w:color="auto"/>
        <w:bottom w:val="none" w:sz="0" w:space="0" w:color="auto"/>
        <w:right w:val="none" w:sz="0" w:space="0" w:color="auto"/>
      </w:divBdr>
      <w:divsChild>
        <w:div w:id="2000885739">
          <w:marLeft w:val="547"/>
          <w:marRight w:val="0"/>
          <w:marTop w:val="134"/>
          <w:marBottom w:val="0"/>
          <w:divBdr>
            <w:top w:val="none" w:sz="0" w:space="0" w:color="auto"/>
            <w:left w:val="none" w:sz="0" w:space="0" w:color="auto"/>
            <w:bottom w:val="none" w:sz="0" w:space="0" w:color="auto"/>
            <w:right w:val="none" w:sz="0" w:space="0" w:color="auto"/>
          </w:divBdr>
        </w:div>
        <w:div w:id="1192114319">
          <w:marLeft w:val="547"/>
          <w:marRight w:val="0"/>
          <w:marTop w:val="134"/>
          <w:marBottom w:val="0"/>
          <w:divBdr>
            <w:top w:val="none" w:sz="0" w:space="0" w:color="auto"/>
            <w:left w:val="none" w:sz="0" w:space="0" w:color="auto"/>
            <w:bottom w:val="none" w:sz="0" w:space="0" w:color="auto"/>
            <w:right w:val="none" w:sz="0" w:space="0" w:color="auto"/>
          </w:divBdr>
        </w:div>
        <w:div w:id="192814522">
          <w:marLeft w:val="547"/>
          <w:marRight w:val="0"/>
          <w:marTop w:val="134"/>
          <w:marBottom w:val="0"/>
          <w:divBdr>
            <w:top w:val="none" w:sz="0" w:space="0" w:color="auto"/>
            <w:left w:val="none" w:sz="0" w:space="0" w:color="auto"/>
            <w:bottom w:val="none" w:sz="0" w:space="0" w:color="auto"/>
            <w:right w:val="none" w:sz="0" w:space="0" w:color="auto"/>
          </w:divBdr>
        </w:div>
        <w:div w:id="544146527">
          <w:marLeft w:val="547"/>
          <w:marRight w:val="0"/>
          <w:marTop w:val="134"/>
          <w:marBottom w:val="0"/>
          <w:divBdr>
            <w:top w:val="none" w:sz="0" w:space="0" w:color="auto"/>
            <w:left w:val="none" w:sz="0" w:space="0" w:color="auto"/>
            <w:bottom w:val="none" w:sz="0" w:space="0" w:color="auto"/>
            <w:right w:val="none" w:sz="0" w:space="0" w:color="auto"/>
          </w:divBdr>
        </w:div>
        <w:div w:id="1471552285">
          <w:marLeft w:val="547"/>
          <w:marRight w:val="0"/>
          <w:marTop w:val="134"/>
          <w:marBottom w:val="0"/>
          <w:divBdr>
            <w:top w:val="none" w:sz="0" w:space="0" w:color="auto"/>
            <w:left w:val="none" w:sz="0" w:space="0" w:color="auto"/>
            <w:bottom w:val="none" w:sz="0" w:space="0" w:color="auto"/>
            <w:right w:val="none" w:sz="0" w:space="0" w:color="auto"/>
          </w:divBdr>
        </w:div>
      </w:divsChild>
    </w:div>
    <w:div w:id="1730182622">
      <w:bodyDiv w:val="1"/>
      <w:marLeft w:val="0"/>
      <w:marRight w:val="0"/>
      <w:marTop w:val="0"/>
      <w:marBottom w:val="0"/>
      <w:divBdr>
        <w:top w:val="none" w:sz="0" w:space="0" w:color="auto"/>
        <w:left w:val="none" w:sz="0" w:space="0" w:color="auto"/>
        <w:bottom w:val="none" w:sz="0" w:space="0" w:color="auto"/>
        <w:right w:val="none" w:sz="0" w:space="0" w:color="auto"/>
      </w:divBdr>
      <w:divsChild>
        <w:div w:id="993950431">
          <w:marLeft w:val="0"/>
          <w:marRight w:val="0"/>
          <w:marTop w:val="0"/>
          <w:marBottom w:val="0"/>
          <w:divBdr>
            <w:top w:val="none" w:sz="0" w:space="0" w:color="auto"/>
            <w:left w:val="none" w:sz="0" w:space="0" w:color="auto"/>
            <w:bottom w:val="none" w:sz="0" w:space="0" w:color="auto"/>
            <w:right w:val="none" w:sz="0" w:space="0" w:color="auto"/>
          </w:divBdr>
          <w:divsChild>
            <w:div w:id="1409423196">
              <w:marLeft w:val="0"/>
              <w:marRight w:val="0"/>
              <w:marTop w:val="0"/>
              <w:marBottom w:val="0"/>
              <w:divBdr>
                <w:top w:val="none" w:sz="0" w:space="0" w:color="auto"/>
                <w:left w:val="none" w:sz="0" w:space="0" w:color="auto"/>
                <w:bottom w:val="none" w:sz="0" w:space="0" w:color="auto"/>
                <w:right w:val="none" w:sz="0" w:space="0" w:color="auto"/>
              </w:divBdr>
              <w:divsChild>
                <w:div w:id="2080976358">
                  <w:marLeft w:val="0"/>
                  <w:marRight w:val="0"/>
                  <w:marTop w:val="0"/>
                  <w:marBottom w:val="0"/>
                  <w:divBdr>
                    <w:top w:val="none" w:sz="0" w:space="0" w:color="auto"/>
                    <w:left w:val="none" w:sz="0" w:space="0" w:color="auto"/>
                    <w:bottom w:val="none" w:sz="0" w:space="0" w:color="auto"/>
                    <w:right w:val="none" w:sz="0" w:space="0" w:color="auto"/>
                  </w:divBdr>
                  <w:divsChild>
                    <w:div w:id="1031877749">
                      <w:marLeft w:val="0"/>
                      <w:marRight w:val="0"/>
                      <w:marTop w:val="0"/>
                      <w:marBottom w:val="0"/>
                      <w:divBdr>
                        <w:top w:val="none" w:sz="0" w:space="0" w:color="auto"/>
                        <w:left w:val="none" w:sz="0" w:space="0" w:color="auto"/>
                        <w:bottom w:val="none" w:sz="0" w:space="0" w:color="auto"/>
                        <w:right w:val="none" w:sz="0" w:space="0" w:color="auto"/>
                      </w:divBdr>
                      <w:divsChild>
                        <w:div w:id="980229163">
                          <w:marLeft w:val="0"/>
                          <w:marRight w:val="0"/>
                          <w:marTop w:val="0"/>
                          <w:marBottom w:val="0"/>
                          <w:divBdr>
                            <w:top w:val="none" w:sz="0" w:space="0" w:color="auto"/>
                            <w:left w:val="none" w:sz="0" w:space="0" w:color="auto"/>
                            <w:bottom w:val="none" w:sz="0" w:space="0" w:color="auto"/>
                            <w:right w:val="none" w:sz="0" w:space="0" w:color="auto"/>
                          </w:divBdr>
                          <w:divsChild>
                            <w:div w:id="588276751">
                              <w:marLeft w:val="0"/>
                              <w:marRight w:val="0"/>
                              <w:marTop w:val="0"/>
                              <w:marBottom w:val="0"/>
                              <w:divBdr>
                                <w:top w:val="none" w:sz="0" w:space="0" w:color="auto"/>
                                <w:left w:val="none" w:sz="0" w:space="0" w:color="auto"/>
                                <w:bottom w:val="none" w:sz="0" w:space="0" w:color="auto"/>
                                <w:right w:val="none" w:sz="0" w:space="0" w:color="auto"/>
                              </w:divBdr>
                              <w:divsChild>
                                <w:div w:id="620264621">
                                  <w:marLeft w:val="0"/>
                                  <w:marRight w:val="0"/>
                                  <w:marTop w:val="0"/>
                                  <w:marBottom w:val="0"/>
                                  <w:divBdr>
                                    <w:top w:val="none" w:sz="0" w:space="0" w:color="auto"/>
                                    <w:left w:val="none" w:sz="0" w:space="0" w:color="auto"/>
                                    <w:bottom w:val="none" w:sz="0" w:space="0" w:color="auto"/>
                                    <w:right w:val="none" w:sz="0" w:space="0" w:color="auto"/>
                                  </w:divBdr>
                                  <w:divsChild>
                                    <w:div w:id="1149979257">
                                      <w:marLeft w:val="0"/>
                                      <w:marRight w:val="0"/>
                                      <w:marTop w:val="0"/>
                                      <w:marBottom w:val="0"/>
                                      <w:divBdr>
                                        <w:top w:val="none" w:sz="0" w:space="0" w:color="auto"/>
                                        <w:left w:val="none" w:sz="0" w:space="0" w:color="auto"/>
                                        <w:bottom w:val="none" w:sz="0" w:space="0" w:color="auto"/>
                                        <w:right w:val="none" w:sz="0" w:space="0" w:color="auto"/>
                                      </w:divBdr>
                                      <w:divsChild>
                                        <w:div w:id="1626039315">
                                          <w:marLeft w:val="0"/>
                                          <w:marRight w:val="0"/>
                                          <w:marTop w:val="0"/>
                                          <w:marBottom w:val="0"/>
                                          <w:divBdr>
                                            <w:top w:val="none" w:sz="0" w:space="0" w:color="auto"/>
                                            <w:left w:val="none" w:sz="0" w:space="0" w:color="auto"/>
                                            <w:bottom w:val="none" w:sz="0" w:space="0" w:color="auto"/>
                                            <w:right w:val="none" w:sz="0" w:space="0" w:color="auto"/>
                                          </w:divBdr>
                                          <w:divsChild>
                                            <w:div w:id="1799958574">
                                              <w:marLeft w:val="0"/>
                                              <w:marRight w:val="0"/>
                                              <w:marTop w:val="0"/>
                                              <w:marBottom w:val="0"/>
                                              <w:divBdr>
                                                <w:top w:val="none" w:sz="0" w:space="0" w:color="auto"/>
                                                <w:left w:val="none" w:sz="0" w:space="0" w:color="auto"/>
                                                <w:bottom w:val="none" w:sz="0" w:space="0" w:color="auto"/>
                                                <w:right w:val="none" w:sz="0" w:space="0" w:color="auto"/>
                                              </w:divBdr>
                                              <w:divsChild>
                                                <w:div w:id="367025098">
                                                  <w:marLeft w:val="0"/>
                                                  <w:marRight w:val="0"/>
                                                  <w:marTop w:val="0"/>
                                                  <w:marBottom w:val="0"/>
                                                  <w:divBdr>
                                                    <w:top w:val="none" w:sz="0" w:space="0" w:color="auto"/>
                                                    <w:left w:val="none" w:sz="0" w:space="0" w:color="auto"/>
                                                    <w:bottom w:val="none" w:sz="0" w:space="0" w:color="auto"/>
                                                    <w:right w:val="none" w:sz="0" w:space="0" w:color="auto"/>
                                                  </w:divBdr>
                                                  <w:divsChild>
                                                    <w:div w:id="1520730018">
                                                      <w:marLeft w:val="0"/>
                                                      <w:marRight w:val="0"/>
                                                      <w:marTop w:val="0"/>
                                                      <w:marBottom w:val="0"/>
                                                      <w:divBdr>
                                                        <w:top w:val="none" w:sz="0" w:space="0" w:color="auto"/>
                                                        <w:left w:val="none" w:sz="0" w:space="0" w:color="auto"/>
                                                        <w:bottom w:val="none" w:sz="0" w:space="0" w:color="auto"/>
                                                        <w:right w:val="none" w:sz="0" w:space="0" w:color="auto"/>
                                                      </w:divBdr>
                                                      <w:divsChild>
                                                        <w:div w:id="1436365456">
                                                          <w:marLeft w:val="0"/>
                                                          <w:marRight w:val="0"/>
                                                          <w:marTop w:val="0"/>
                                                          <w:marBottom w:val="0"/>
                                                          <w:divBdr>
                                                            <w:top w:val="none" w:sz="0" w:space="0" w:color="auto"/>
                                                            <w:left w:val="none" w:sz="0" w:space="0" w:color="auto"/>
                                                            <w:bottom w:val="none" w:sz="0" w:space="0" w:color="auto"/>
                                                            <w:right w:val="none" w:sz="0" w:space="0" w:color="auto"/>
                                                          </w:divBdr>
                                                          <w:divsChild>
                                                            <w:div w:id="627202270">
                                                              <w:marLeft w:val="0"/>
                                                              <w:marRight w:val="0"/>
                                                              <w:marTop w:val="0"/>
                                                              <w:marBottom w:val="0"/>
                                                              <w:divBdr>
                                                                <w:top w:val="none" w:sz="0" w:space="0" w:color="auto"/>
                                                                <w:left w:val="none" w:sz="0" w:space="0" w:color="auto"/>
                                                                <w:bottom w:val="none" w:sz="0" w:space="0" w:color="auto"/>
                                                                <w:right w:val="none" w:sz="0" w:space="0" w:color="auto"/>
                                                              </w:divBdr>
                                                              <w:divsChild>
                                                                <w:div w:id="1495683232">
                                                                  <w:marLeft w:val="0"/>
                                                                  <w:marRight w:val="0"/>
                                                                  <w:marTop w:val="0"/>
                                                                  <w:marBottom w:val="0"/>
                                                                  <w:divBdr>
                                                                    <w:top w:val="none" w:sz="0" w:space="0" w:color="auto"/>
                                                                    <w:left w:val="none" w:sz="0" w:space="0" w:color="auto"/>
                                                                    <w:bottom w:val="none" w:sz="0" w:space="0" w:color="auto"/>
                                                                    <w:right w:val="none" w:sz="0" w:space="0" w:color="auto"/>
                                                                  </w:divBdr>
                                                                  <w:divsChild>
                                                                    <w:div w:id="881402244">
                                                                      <w:marLeft w:val="0"/>
                                                                      <w:marRight w:val="0"/>
                                                                      <w:marTop w:val="0"/>
                                                                      <w:marBottom w:val="0"/>
                                                                      <w:divBdr>
                                                                        <w:top w:val="none" w:sz="0" w:space="0" w:color="auto"/>
                                                                        <w:left w:val="none" w:sz="0" w:space="0" w:color="auto"/>
                                                                        <w:bottom w:val="none" w:sz="0" w:space="0" w:color="auto"/>
                                                                        <w:right w:val="none" w:sz="0" w:space="0" w:color="auto"/>
                                                                      </w:divBdr>
                                                                      <w:divsChild>
                                                                        <w:div w:id="1706441540">
                                                                          <w:marLeft w:val="0"/>
                                                                          <w:marRight w:val="0"/>
                                                                          <w:marTop w:val="0"/>
                                                                          <w:marBottom w:val="0"/>
                                                                          <w:divBdr>
                                                                            <w:top w:val="none" w:sz="0" w:space="0" w:color="auto"/>
                                                                            <w:left w:val="none" w:sz="0" w:space="0" w:color="auto"/>
                                                                            <w:bottom w:val="none" w:sz="0" w:space="0" w:color="auto"/>
                                                                            <w:right w:val="none" w:sz="0" w:space="0" w:color="auto"/>
                                                                          </w:divBdr>
                                                                          <w:divsChild>
                                                                            <w:div w:id="11957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ey.org.uk/shop/training/online-training/hbca/" TargetMode="External"/><Relationship Id="rId13" Type="http://schemas.openxmlformats.org/officeDocument/2006/relationships/hyperlink" Target="https://www.solgrid.org.uk/eyc/training/" TargetMode="External"/><Relationship Id="rId18" Type="http://schemas.openxmlformats.org/officeDocument/2006/relationships/hyperlink" Target="http://www.solihull.gov.uk/Portals/0/FIS/activities/Application-for-Authorisation-for-EEF.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olgrid.org.uk/eyc/training/solihull-childminder-induction-programme/" TargetMode="External"/><Relationship Id="rId12" Type="http://schemas.openxmlformats.org/officeDocument/2006/relationships/hyperlink" Target="https://www.pre-school.org.uk/award-preparing-work-home-based-childcare" TargetMode="External"/><Relationship Id="rId17" Type="http://schemas.openxmlformats.org/officeDocument/2006/relationships/hyperlink" Target="http://www.enterpriseforsuccess.co.uk/the-programme" TargetMode="External"/><Relationship Id="rId2" Type="http://schemas.openxmlformats.org/officeDocument/2006/relationships/styles" Target="styles.xml"/><Relationship Id="rId16" Type="http://schemas.openxmlformats.org/officeDocument/2006/relationships/hyperlink" Target="https://ico.org.uk/for-organisations/regis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fsteddbsapplication.co.uk/step-one" TargetMode="External"/><Relationship Id="rId11" Type="http://schemas.openxmlformats.org/officeDocument/2006/relationships/hyperlink" Target="https://childcareonlinetraining.co.uk/course/cache-level-3-award-home-based-childcare/" TargetMode="External"/><Relationship Id="rId5" Type="http://schemas.openxmlformats.org/officeDocument/2006/relationships/hyperlink" Target="http://www.foundationyears.org.uk/" TargetMode="External"/><Relationship Id="rId15" Type="http://schemas.openxmlformats.org/officeDocument/2006/relationships/hyperlink" Target="https://www.solgrid.org.uk/eyc/wp-content/uploads/sites/31/2018/10/solgrid-registration-questions.docx" TargetMode="External"/><Relationship Id="rId10" Type="http://schemas.openxmlformats.org/officeDocument/2006/relationships/hyperlink" Target="https://childmindinguk.com/products/introductory-training" TargetMode="External"/><Relationship Id="rId19" Type="http://schemas.openxmlformats.org/officeDocument/2006/relationships/hyperlink" Target="mailto:eyenquiries@solihull.gov.uk" TargetMode="External"/><Relationship Id="rId4" Type="http://schemas.openxmlformats.org/officeDocument/2006/relationships/webSettings" Target="webSettings.xml"/><Relationship Id="rId9" Type="http://schemas.openxmlformats.org/officeDocument/2006/relationships/hyperlink" Target="https://www.childmindingmatters.org.uk/product/crc/" TargetMode="External"/><Relationship Id="rId14" Type="http://schemas.openxmlformats.org/officeDocument/2006/relationships/hyperlink" Target="https://www.gov.uk/guidance/apply-to-register-as-a-childm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Hillier, Wendy (Childrens Services - Solihull MBC)</dc:creator>
  <cp:keywords/>
  <dc:description/>
  <cp:lastModifiedBy>Hillier, Wendy (Childrens Services - Solihull MBC)</cp:lastModifiedBy>
  <cp:revision>4</cp:revision>
  <dcterms:created xsi:type="dcterms:W3CDTF">2021-08-03T08:52:00Z</dcterms:created>
  <dcterms:modified xsi:type="dcterms:W3CDTF">2021-08-09T07:31:00Z</dcterms:modified>
</cp:coreProperties>
</file>