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AA139B" w:rsidRPr="00B413D1" w:rsidRDefault="00B413D1" w:rsidP="007F21E8">
          <w:pPr>
            <w:pStyle w:val="TOCHeading"/>
            <w:rPr>
              <w:color w:val="FF0000"/>
            </w:rPr>
          </w:pPr>
          <w:r w:rsidRPr="00B413D1">
            <w:rPr>
              <w:rFonts w:asciiTheme="minorHAnsi" w:eastAsiaTheme="minorHAnsi" w:hAnsiTheme="minorHAnsi" w:cstheme="minorBidi"/>
              <w:color w:val="FF0000"/>
              <w:sz w:val="22"/>
              <w:szCs w:val="22"/>
              <w:lang w:val="en-GB"/>
            </w:rPr>
            <w:t>The frequently asked questions have been updated in line with guidance relating to the national lockdown January 2021.  There will be further updates as information becomes available.</w:t>
          </w:r>
          <w:r>
            <w:rPr>
              <w:rFonts w:asciiTheme="minorHAnsi" w:eastAsiaTheme="minorHAnsi" w:hAnsiTheme="minorHAnsi" w:cstheme="minorBidi"/>
              <w:color w:val="FF0000"/>
              <w:sz w:val="22"/>
              <w:szCs w:val="22"/>
              <w:lang w:val="en-GB"/>
            </w:rPr>
            <w:t xml:space="preserve"> (11/1/21)</w:t>
          </w:r>
        </w:p>
        <w:p w:rsidR="000039A3" w:rsidRDefault="000039A3">
          <w:pPr>
            <w:pStyle w:val="TOCHeading"/>
          </w:pPr>
          <w:bookmarkStart w:id="0" w:name="_GoBack"/>
          <w:r>
            <w:t>Contents</w:t>
          </w:r>
        </w:p>
        <w:bookmarkEnd w:id="0"/>
        <w:p w:rsidR="00B413D1"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61247142" w:history="1">
            <w:r w:rsidR="00B413D1" w:rsidRPr="00200D6D">
              <w:rPr>
                <w:rStyle w:val="Hyperlink"/>
                <w:rFonts w:ascii="Arial" w:hAnsi="Arial" w:cs="Arial"/>
                <w:b/>
                <w:i/>
                <w:noProof/>
              </w:rPr>
              <w:t>Q:What has changed with the new lockdown January 2021?</w:t>
            </w:r>
            <w:r w:rsidR="00B413D1">
              <w:rPr>
                <w:noProof/>
                <w:webHidden/>
              </w:rPr>
              <w:tab/>
            </w:r>
            <w:r w:rsidR="00B413D1">
              <w:rPr>
                <w:noProof/>
                <w:webHidden/>
              </w:rPr>
              <w:fldChar w:fldCharType="begin"/>
            </w:r>
            <w:r w:rsidR="00B413D1">
              <w:rPr>
                <w:noProof/>
                <w:webHidden/>
              </w:rPr>
              <w:instrText xml:space="preserve"> PAGEREF _Toc61247142 \h </w:instrText>
            </w:r>
            <w:r w:rsidR="00B413D1">
              <w:rPr>
                <w:noProof/>
                <w:webHidden/>
              </w:rPr>
            </w:r>
            <w:r w:rsidR="00B413D1">
              <w:rPr>
                <w:noProof/>
                <w:webHidden/>
              </w:rPr>
              <w:fldChar w:fldCharType="separate"/>
            </w:r>
            <w:r w:rsidR="00B413D1">
              <w:rPr>
                <w:noProof/>
                <w:webHidden/>
              </w:rPr>
              <w:t>1</w:t>
            </w:r>
            <w:r w:rsidR="00B413D1">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43" w:history="1">
            <w:r w:rsidRPr="00200D6D">
              <w:rPr>
                <w:rStyle w:val="Hyperlink"/>
                <w:rFonts w:ascii="Arial" w:hAnsi="Arial" w:cs="Arial"/>
                <w:b/>
                <w:i/>
                <w:noProof/>
              </w:rPr>
              <w:t>Q:I am a childminder, can I take in school age children?</w:t>
            </w:r>
            <w:r>
              <w:rPr>
                <w:noProof/>
                <w:webHidden/>
              </w:rPr>
              <w:tab/>
            </w:r>
            <w:r>
              <w:rPr>
                <w:noProof/>
                <w:webHidden/>
              </w:rPr>
              <w:fldChar w:fldCharType="begin"/>
            </w:r>
            <w:r>
              <w:rPr>
                <w:noProof/>
                <w:webHidden/>
              </w:rPr>
              <w:instrText xml:space="preserve"> PAGEREF _Toc61247143 \h </w:instrText>
            </w:r>
            <w:r>
              <w:rPr>
                <w:noProof/>
                <w:webHidden/>
              </w:rPr>
            </w:r>
            <w:r>
              <w:rPr>
                <w:noProof/>
                <w:webHidden/>
              </w:rPr>
              <w:fldChar w:fldCharType="separate"/>
            </w:r>
            <w:r>
              <w:rPr>
                <w:noProof/>
                <w:webHidden/>
              </w:rPr>
              <w:t>2</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44" w:history="1">
            <w:r w:rsidRPr="00200D6D">
              <w:rPr>
                <w:rStyle w:val="Hyperlink"/>
                <w:rFonts w:ascii="Arial" w:hAnsi="Arial" w:cs="Arial"/>
                <w:b/>
                <w:i/>
                <w:noProof/>
              </w:rPr>
              <w:t>Q:Can school aged children of a critical worker parent attend a childminder instead of school?</w:t>
            </w:r>
            <w:r>
              <w:rPr>
                <w:noProof/>
                <w:webHidden/>
              </w:rPr>
              <w:tab/>
            </w:r>
            <w:r>
              <w:rPr>
                <w:noProof/>
                <w:webHidden/>
              </w:rPr>
              <w:fldChar w:fldCharType="begin"/>
            </w:r>
            <w:r>
              <w:rPr>
                <w:noProof/>
                <w:webHidden/>
              </w:rPr>
              <w:instrText xml:space="preserve"> PAGEREF _Toc61247144 \h </w:instrText>
            </w:r>
            <w:r>
              <w:rPr>
                <w:noProof/>
                <w:webHidden/>
              </w:rPr>
            </w:r>
            <w:r>
              <w:rPr>
                <w:noProof/>
                <w:webHidden/>
              </w:rPr>
              <w:fldChar w:fldCharType="separate"/>
            </w:r>
            <w:r>
              <w:rPr>
                <w:noProof/>
                <w:webHidden/>
              </w:rPr>
              <w:t>2</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45" w:history="1">
            <w:r w:rsidRPr="00200D6D">
              <w:rPr>
                <w:rStyle w:val="Hyperlink"/>
                <w:rFonts w:ascii="Arial" w:hAnsi="Arial" w:cs="Arial"/>
                <w:b/>
                <w:i/>
                <w:noProof/>
              </w:rPr>
              <w:t>Q:Can children attend more than one setting?</w:t>
            </w:r>
            <w:r>
              <w:rPr>
                <w:noProof/>
                <w:webHidden/>
              </w:rPr>
              <w:tab/>
            </w:r>
            <w:r>
              <w:rPr>
                <w:noProof/>
                <w:webHidden/>
              </w:rPr>
              <w:fldChar w:fldCharType="begin"/>
            </w:r>
            <w:r>
              <w:rPr>
                <w:noProof/>
                <w:webHidden/>
              </w:rPr>
              <w:instrText xml:space="preserve"> PAGEREF _Toc61247145 \h </w:instrText>
            </w:r>
            <w:r>
              <w:rPr>
                <w:noProof/>
                <w:webHidden/>
              </w:rPr>
            </w:r>
            <w:r>
              <w:rPr>
                <w:noProof/>
                <w:webHidden/>
              </w:rPr>
              <w:fldChar w:fldCharType="separate"/>
            </w:r>
            <w:r>
              <w:rPr>
                <w:noProof/>
                <w:webHidden/>
              </w:rPr>
              <w:t>2</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46" w:history="1">
            <w:r w:rsidRPr="00200D6D">
              <w:rPr>
                <w:rStyle w:val="Hyperlink"/>
                <w:rFonts w:ascii="Arial" w:hAnsi="Arial" w:cs="Arial"/>
                <w:b/>
                <w:i/>
                <w:noProof/>
              </w:rPr>
              <w:t>Q:Do the EYFS Disapplications still apply?</w:t>
            </w:r>
            <w:r>
              <w:rPr>
                <w:noProof/>
                <w:webHidden/>
              </w:rPr>
              <w:tab/>
            </w:r>
            <w:r>
              <w:rPr>
                <w:noProof/>
                <w:webHidden/>
              </w:rPr>
              <w:fldChar w:fldCharType="begin"/>
            </w:r>
            <w:r>
              <w:rPr>
                <w:noProof/>
                <w:webHidden/>
              </w:rPr>
              <w:instrText xml:space="preserve"> PAGEREF _Toc61247146 \h </w:instrText>
            </w:r>
            <w:r>
              <w:rPr>
                <w:noProof/>
                <w:webHidden/>
              </w:rPr>
            </w:r>
            <w:r>
              <w:rPr>
                <w:noProof/>
                <w:webHidden/>
              </w:rPr>
              <w:fldChar w:fldCharType="separate"/>
            </w:r>
            <w:r>
              <w:rPr>
                <w:noProof/>
                <w:webHidden/>
              </w:rPr>
              <w:t>2</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47" w:history="1">
            <w:r w:rsidRPr="00200D6D">
              <w:rPr>
                <w:rStyle w:val="Hyperlink"/>
                <w:rFonts w:ascii="Arial" w:hAnsi="Arial" w:cs="Arial"/>
                <w:b/>
                <w:i/>
                <w:noProof/>
              </w:rPr>
              <w:t>Q:My childcare setting meets in a church hall.  Will we have to close?</w:t>
            </w:r>
            <w:r>
              <w:rPr>
                <w:noProof/>
                <w:webHidden/>
              </w:rPr>
              <w:tab/>
            </w:r>
            <w:r>
              <w:rPr>
                <w:noProof/>
                <w:webHidden/>
              </w:rPr>
              <w:fldChar w:fldCharType="begin"/>
            </w:r>
            <w:r>
              <w:rPr>
                <w:noProof/>
                <w:webHidden/>
              </w:rPr>
              <w:instrText xml:space="preserve"> PAGEREF _Toc61247147 \h </w:instrText>
            </w:r>
            <w:r>
              <w:rPr>
                <w:noProof/>
                <w:webHidden/>
              </w:rPr>
            </w:r>
            <w:r>
              <w:rPr>
                <w:noProof/>
                <w:webHidden/>
              </w:rPr>
              <w:fldChar w:fldCharType="separate"/>
            </w:r>
            <w:r>
              <w:rPr>
                <w:noProof/>
                <w:webHidden/>
              </w:rPr>
              <w:t>2</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48" w:history="1">
            <w:r w:rsidRPr="00200D6D">
              <w:rPr>
                <w:rStyle w:val="Hyperlink"/>
                <w:rFonts w:ascii="Arial" w:hAnsi="Arial" w:cs="Arial"/>
                <w:b/>
                <w:i/>
                <w:noProof/>
              </w:rPr>
              <w:t>Q:I am a childminder and my own children are isolating.  Do I have to close?</w:t>
            </w:r>
            <w:r>
              <w:rPr>
                <w:noProof/>
                <w:webHidden/>
              </w:rPr>
              <w:tab/>
            </w:r>
            <w:r>
              <w:rPr>
                <w:noProof/>
                <w:webHidden/>
              </w:rPr>
              <w:fldChar w:fldCharType="begin"/>
            </w:r>
            <w:r>
              <w:rPr>
                <w:noProof/>
                <w:webHidden/>
              </w:rPr>
              <w:instrText xml:space="preserve"> PAGEREF _Toc61247148 \h </w:instrText>
            </w:r>
            <w:r>
              <w:rPr>
                <w:noProof/>
                <w:webHidden/>
              </w:rPr>
            </w:r>
            <w:r>
              <w:rPr>
                <w:noProof/>
                <w:webHidden/>
              </w:rPr>
              <w:fldChar w:fldCharType="separate"/>
            </w:r>
            <w:r>
              <w:rPr>
                <w:noProof/>
                <w:webHidden/>
              </w:rPr>
              <w:t>2</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49" w:history="1">
            <w:r w:rsidRPr="00200D6D">
              <w:rPr>
                <w:rStyle w:val="Hyperlink"/>
                <w:rFonts w:ascii="Arial" w:hAnsi="Arial" w:cs="Arial"/>
                <w:b/>
                <w:i/>
                <w:noProof/>
              </w:rPr>
              <w:t>Q:Are Ofsted still Carrying out inspection visits?</w:t>
            </w:r>
            <w:r>
              <w:rPr>
                <w:noProof/>
                <w:webHidden/>
              </w:rPr>
              <w:tab/>
            </w:r>
            <w:r>
              <w:rPr>
                <w:noProof/>
                <w:webHidden/>
              </w:rPr>
              <w:fldChar w:fldCharType="begin"/>
            </w:r>
            <w:r>
              <w:rPr>
                <w:noProof/>
                <w:webHidden/>
              </w:rPr>
              <w:instrText xml:space="preserve"> PAGEREF _Toc61247149 \h </w:instrText>
            </w:r>
            <w:r>
              <w:rPr>
                <w:noProof/>
                <w:webHidden/>
              </w:rPr>
            </w:r>
            <w:r>
              <w:rPr>
                <w:noProof/>
                <w:webHidden/>
              </w:rPr>
              <w:fldChar w:fldCharType="separate"/>
            </w:r>
            <w:r>
              <w:rPr>
                <w:noProof/>
                <w:webHidden/>
              </w:rPr>
              <w:t>2</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0" w:history="1">
            <w:r w:rsidRPr="00200D6D">
              <w:rPr>
                <w:rStyle w:val="Hyperlink"/>
                <w:rFonts w:ascii="Arial" w:hAnsi="Arial" w:cs="Arial"/>
                <w:b/>
                <w:i/>
                <w:noProof/>
              </w:rPr>
              <w:t>Q:Is there additional information for childcare and education settings?</w:t>
            </w:r>
            <w:r>
              <w:rPr>
                <w:noProof/>
                <w:webHidden/>
              </w:rPr>
              <w:tab/>
            </w:r>
            <w:r>
              <w:rPr>
                <w:noProof/>
                <w:webHidden/>
              </w:rPr>
              <w:fldChar w:fldCharType="begin"/>
            </w:r>
            <w:r>
              <w:rPr>
                <w:noProof/>
                <w:webHidden/>
              </w:rPr>
              <w:instrText xml:space="preserve"> PAGEREF _Toc61247150 \h </w:instrText>
            </w:r>
            <w:r>
              <w:rPr>
                <w:noProof/>
                <w:webHidden/>
              </w:rPr>
            </w:r>
            <w:r>
              <w:rPr>
                <w:noProof/>
                <w:webHidden/>
              </w:rPr>
              <w:fldChar w:fldCharType="separate"/>
            </w:r>
            <w:r>
              <w:rPr>
                <w:noProof/>
                <w:webHidden/>
              </w:rPr>
              <w:t>3</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1" w:history="1">
            <w:r w:rsidRPr="00200D6D">
              <w:rPr>
                <w:rStyle w:val="Hyperlink"/>
                <w:rFonts w:ascii="Arial" w:hAnsi="Arial" w:cs="Arial"/>
                <w:b/>
                <w:i/>
                <w:noProof/>
              </w:rPr>
              <w:t>Q:Who is eligible for free flu vaccines?</w:t>
            </w:r>
            <w:r>
              <w:rPr>
                <w:noProof/>
                <w:webHidden/>
              </w:rPr>
              <w:tab/>
            </w:r>
            <w:r>
              <w:rPr>
                <w:noProof/>
                <w:webHidden/>
              </w:rPr>
              <w:fldChar w:fldCharType="begin"/>
            </w:r>
            <w:r>
              <w:rPr>
                <w:noProof/>
                <w:webHidden/>
              </w:rPr>
              <w:instrText xml:space="preserve"> PAGEREF _Toc61247151 \h </w:instrText>
            </w:r>
            <w:r>
              <w:rPr>
                <w:noProof/>
                <w:webHidden/>
              </w:rPr>
            </w:r>
            <w:r>
              <w:rPr>
                <w:noProof/>
                <w:webHidden/>
              </w:rPr>
              <w:fldChar w:fldCharType="separate"/>
            </w:r>
            <w:r>
              <w:rPr>
                <w:noProof/>
                <w:webHidden/>
              </w:rPr>
              <w:t>3</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2" w:history="1">
            <w:r w:rsidRPr="00200D6D">
              <w:rPr>
                <w:rStyle w:val="Hyperlink"/>
                <w:rFonts w:ascii="Arial" w:hAnsi="Arial" w:cs="Arial"/>
                <w:b/>
                <w:i/>
                <w:noProof/>
              </w:rPr>
              <w:t>Q:Should I be wearing a face covering?</w:t>
            </w:r>
            <w:r>
              <w:rPr>
                <w:noProof/>
                <w:webHidden/>
              </w:rPr>
              <w:tab/>
            </w:r>
            <w:r>
              <w:rPr>
                <w:noProof/>
                <w:webHidden/>
              </w:rPr>
              <w:fldChar w:fldCharType="begin"/>
            </w:r>
            <w:r>
              <w:rPr>
                <w:noProof/>
                <w:webHidden/>
              </w:rPr>
              <w:instrText xml:space="preserve"> PAGEREF _Toc61247152 \h </w:instrText>
            </w:r>
            <w:r>
              <w:rPr>
                <w:noProof/>
                <w:webHidden/>
              </w:rPr>
            </w:r>
            <w:r>
              <w:rPr>
                <w:noProof/>
                <w:webHidden/>
              </w:rPr>
              <w:fldChar w:fldCharType="separate"/>
            </w:r>
            <w:r>
              <w:rPr>
                <w:noProof/>
                <w:webHidden/>
              </w:rPr>
              <w:t>3</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3" w:history="1">
            <w:r w:rsidRPr="00200D6D">
              <w:rPr>
                <w:rStyle w:val="Hyperlink"/>
                <w:rFonts w:ascii="Arial" w:hAnsi="Arial" w:cs="Arial"/>
                <w:b/>
                <w:i/>
                <w:noProof/>
              </w:rPr>
              <w:t>Q:Can I use hand sanitizer with young children?</w:t>
            </w:r>
            <w:r>
              <w:rPr>
                <w:noProof/>
                <w:webHidden/>
              </w:rPr>
              <w:tab/>
            </w:r>
            <w:r>
              <w:rPr>
                <w:noProof/>
                <w:webHidden/>
              </w:rPr>
              <w:fldChar w:fldCharType="begin"/>
            </w:r>
            <w:r>
              <w:rPr>
                <w:noProof/>
                <w:webHidden/>
              </w:rPr>
              <w:instrText xml:space="preserve"> PAGEREF _Toc61247153 \h </w:instrText>
            </w:r>
            <w:r>
              <w:rPr>
                <w:noProof/>
                <w:webHidden/>
              </w:rPr>
            </w:r>
            <w:r>
              <w:rPr>
                <w:noProof/>
                <w:webHidden/>
              </w:rPr>
              <w:fldChar w:fldCharType="separate"/>
            </w:r>
            <w:r>
              <w:rPr>
                <w:noProof/>
                <w:webHidden/>
              </w:rPr>
              <w:t>3</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4" w:history="1">
            <w:r w:rsidRPr="00200D6D">
              <w:rPr>
                <w:rStyle w:val="Hyperlink"/>
                <w:rFonts w:ascii="Arial" w:hAnsi="Arial" w:cs="Arial"/>
                <w:b/>
                <w:i/>
                <w:noProof/>
              </w:rPr>
              <w:t>Q:Can we use sand and water in our setting?</w:t>
            </w:r>
            <w:r>
              <w:rPr>
                <w:noProof/>
                <w:webHidden/>
              </w:rPr>
              <w:tab/>
            </w:r>
            <w:r>
              <w:rPr>
                <w:noProof/>
                <w:webHidden/>
              </w:rPr>
              <w:fldChar w:fldCharType="begin"/>
            </w:r>
            <w:r>
              <w:rPr>
                <w:noProof/>
                <w:webHidden/>
              </w:rPr>
              <w:instrText xml:space="preserve"> PAGEREF _Toc61247154 \h </w:instrText>
            </w:r>
            <w:r>
              <w:rPr>
                <w:noProof/>
                <w:webHidden/>
              </w:rPr>
            </w:r>
            <w:r>
              <w:rPr>
                <w:noProof/>
                <w:webHidden/>
              </w:rPr>
              <w:fldChar w:fldCharType="separate"/>
            </w:r>
            <w:r>
              <w:rPr>
                <w:noProof/>
                <w:webHidden/>
              </w:rPr>
              <w:t>3</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5" w:history="1">
            <w:r w:rsidRPr="00200D6D">
              <w:rPr>
                <w:rStyle w:val="Hyperlink"/>
                <w:rFonts w:ascii="Arial" w:hAnsi="Arial" w:cs="Arial"/>
                <w:b/>
                <w:i/>
                <w:noProof/>
              </w:rPr>
              <w:t>Q:How can we keep our setting well ventilated without it being too cold?</w:t>
            </w:r>
            <w:r>
              <w:rPr>
                <w:noProof/>
                <w:webHidden/>
              </w:rPr>
              <w:tab/>
            </w:r>
            <w:r>
              <w:rPr>
                <w:noProof/>
                <w:webHidden/>
              </w:rPr>
              <w:fldChar w:fldCharType="begin"/>
            </w:r>
            <w:r>
              <w:rPr>
                <w:noProof/>
                <w:webHidden/>
              </w:rPr>
              <w:instrText xml:space="preserve"> PAGEREF _Toc61247155 \h </w:instrText>
            </w:r>
            <w:r>
              <w:rPr>
                <w:noProof/>
                <w:webHidden/>
              </w:rPr>
            </w:r>
            <w:r>
              <w:rPr>
                <w:noProof/>
                <w:webHidden/>
              </w:rPr>
              <w:fldChar w:fldCharType="separate"/>
            </w:r>
            <w:r>
              <w:rPr>
                <w:noProof/>
                <w:webHidden/>
              </w:rPr>
              <w:t>3</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6" w:history="1">
            <w:r w:rsidRPr="00200D6D">
              <w:rPr>
                <w:rStyle w:val="Hyperlink"/>
                <w:rFonts w:ascii="Arial" w:hAnsi="Arial" w:cs="Arial"/>
                <w:b/>
                <w:i/>
                <w:noProof/>
              </w:rPr>
              <w:t>Q:What information do I need to tell the Local Authority?</w:t>
            </w:r>
            <w:r>
              <w:rPr>
                <w:noProof/>
                <w:webHidden/>
              </w:rPr>
              <w:tab/>
            </w:r>
            <w:r>
              <w:rPr>
                <w:noProof/>
                <w:webHidden/>
              </w:rPr>
              <w:fldChar w:fldCharType="begin"/>
            </w:r>
            <w:r>
              <w:rPr>
                <w:noProof/>
                <w:webHidden/>
              </w:rPr>
              <w:instrText xml:space="preserve"> PAGEREF _Toc61247156 \h </w:instrText>
            </w:r>
            <w:r>
              <w:rPr>
                <w:noProof/>
                <w:webHidden/>
              </w:rPr>
            </w:r>
            <w:r>
              <w:rPr>
                <w:noProof/>
                <w:webHidden/>
              </w:rPr>
              <w:fldChar w:fldCharType="separate"/>
            </w:r>
            <w:r>
              <w:rPr>
                <w:noProof/>
                <w:webHidden/>
              </w:rPr>
              <w:t>4</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7" w:history="1">
            <w:r w:rsidRPr="00200D6D">
              <w:rPr>
                <w:rStyle w:val="Hyperlink"/>
                <w:rFonts w:ascii="Arial" w:hAnsi="Arial" w:cs="Arial"/>
                <w:b/>
                <w:i/>
                <w:noProof/>
              </w:rPr>
              <w:t>Q:What do I do if a known vulnerable child has to isolate?</w:t>
            </w:r>
            <w:r>
              <w:rPr>
                <w:noProof/>
                <w:webHidden/>
              </w:rPr>
              <w:tab/>
            </w:r>
            <w:r>
              <w:rPr>
                <w:noProof/>
                <w:webHidden/>
              </w:rPr>
              <w:fldChar w:fldCharType="begin"/>
            </w:r>
            <w:r>
              <w:rPr>
                <w:noProof/>
                <w:webHidden/>
              </w:rPr>
              <w:instrText xml:space="preserve"> PAGEREF _Toc61247157 \h </w:instrText>
            </w:r>
            <w:r>
              <w:rPr>
                <w:noProof/>
                <w:webHidden/>
              </w:rPr>
            </w:r>
            <w:r>
              <w:rPr>
                <w:noProof/>
                <w:webHidden/>
              </w:rPr>
              <w:fldChar w:fldCharType="separate"/>
            </w:r>
            <w:r>
              <w:rPr>
                <w:noProof/>
                <w:webHidden/>
              </w:rPr>
              <w:t>4</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8" w:history="1">
            <w:r w:rsidRPr="00200D6D">
              <w:rPr>
                <w:rStyle w:val="Hyperlink"/>
                <w:rFonts w:ascii="Arial" w:hAnsi="Arial" w:cs="Arial"/>
                <w:b/>
                <w:i/>
                <w:noProof/>
              </w:rPr>
              <w:t>Q:What information do I need to tell Ofsted?</w:t>
            </w:r>
            <w:r>
              <w:rPr>
                <w:noProof/>
                <w:webHidden/>
              </w:rPr>
              <w:tab/>
            </w:r>
            <w:r>
              <w:rPr>
                <w:noProof/>
                <w:webHidden/>
              </w:rPr>
              <w:fldChar w:fldCharType="begin"/>
            </w:r>
            <w:r>
              <w:rPr>
                <w:noProof/>
                <w:webHidden/>
              </w:rPr>
              <w:instrText xml:space="preserve"> PAGEREF _Toc61247158 \h </w:instrText>
            </w:r>
            <w:r>
              <w:rPr>
                <w:noProof/>
                <w:webHidden/>
              </w:rPr>
            </w:r>
            <w:r>
              <w:rPr>
                <w:noProof/>
                <w:webHidden/>
              </w:rPr>
              <w:fldChar w:fldCharType="separate"/>
            </w:r>
            <w:r>
              <w:rPr>
                <w:noProof/>
                <w:webHidden/>
              </w:rPr>
              <w:t>4</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59" w:history="1">
            <w:r w:rsidRPr="00200D6D">
              <w:rPr>
                <w:rStyle w:val="Hyperlink"/>
                <w:rFonts w:ascii="Arial" w:hAnsi="Arial" w:cs="Arial"/>
                <w:b/>
                <w:i/>
                <w:noProof/>
              </w:rPr>
              <w:t>Q: What happens if a child or staff member shows symptoms of coronavirus?</w:t>
            </w:r>
            <w:r>
              <w:rPr>
                <w:noProof/>
                <w:webHidden/>
              </w:rPr>
              <w:tab/>
            </w:r>
            <w:r>
              <w:rPr>
                <w:noProof/>
                <w:webHidden/>
              </w:rPr>
              <w:fldChar w:fldCharType="begin"/>
            </w:r>
            <w:r>
              <w:rPr>
                <w:noProof/>
                <w:webHidden/>
              </w:rPr>
              <w:instrText xml:space="preserve"> PAGEREF _Toc61247159 \h </w:instrText>
            </w:r>
            <w:r>
              <w:rPr>
                <w:noProof/>
                <w:webHidden/>
              </w:rPr>
            </w:r>
            <w:r>
              <w:rPr>
                <w:noProof/>
                <w:webHidden/>
              </w:rPr>
              <w:fldChar w:fldCharType="separate"/>
            </w:r>
            <w:r>
              <w:rPr>
                <w:noProof/>
                <w:webHidden/>
              </w:rPr>
              <w:t>4</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60" w:history="1">
            <w:r w:rsidRPr="00200D6D">
              <w:rPr>
                <w:rStyle w:val="Hyperlink"/>
                <w:rFonts w:ascii="Arial" w:hAnsi="Arial" w:cs="Arial"/>
                <w:b/>
                <w:i/>
                <w:noProof/>
              </w:rPr>
              <w:t>Q: Can we ask for evidence of a test result?</w:t>
            </w:r>
            <w:r>
              <w:rPr>
                <w:noProof/>
                <w:webHidden/>
              </w:rPr>
              <w:tab/>
            </w:r>
            <w:r>
              <w:rPr>
                <w:noProof/>
                <w:webHidden/>
              </w:rPr>
              <w:fldChar w:fldCharType="begin"/>
            </w:r>
            <w:r>
              <w:rPr>
                <w:noProof/>
                <w:webHidden/>
              </w:rPr>
              <w:instrText xml:space="preserve"> PAGEREF _Toc61247160 \h </w:instrText>
            </w:r>
            <w:r>
              <w:rPr>
                <w:noProof/>
                <w:webHidden/>
              </w:rPr>
            </w:r>
            <w:r>
              <w:rPr>
                <w:noProof/>
                <w:webHidden/>
              </w:rPr>
              <w:fldChar w:fldCharType="separate"/>
            </w:r>
            <w:r>
              <w:rPr>
                <w:noProof/>
                <w:webHidden/>
              </w:rPr>
              <w:t>5</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61" w:history="1">
            <w:r w:rsidRPr="00200D6D">
              <w:rPr>
                <w:rStyle w:val="Hyperlink"/>
                <w:rFonts w:ascii="Arial" w:hAnsi="Arial" w:cs="Arial"/>
                <w:b/>
                <w:i/>
                <w:noProof/>
              </w:rPr>
              <w:t>Q: What happens if there is a confirmed case of coronavirus in a childcare setting?</w:t>
            </w:r>
            <w:r>
              <w:rPr>
                <w:noProof/>
                <w:webHidden/>
              </w:rPr>
              <w:tab/>
            </w:r>
            <w:r>
              <w:rPr>
                <w:noProof/>
                <w:webHidden/>
              </w:rPr>
              <w:fldChar w:fldCharType="begin"/>
            </w:r>
            <w:r>
              <w:rPr>
                <w:noProof/>
                <w:webHidden/>
              </w:rPr>
              <w:instrText xml:space="preserve"> PAGEREF _Toc61247161 \h </w:instrText>
            </w:r>
            <w:r>
              <w:rPr>
                <w:noProof/>
                <w:webHidden/>
              </w:rPr>
            </w:r>
            <w:r>
              <w:rPr>
                <w:noProof/>
                <w:webHidden/>
              </w:rPr>
              <w:fldChar w:fldCharType="separate"/>
            </w:r>
            <w:r>
              <w:rPr>
                <w:noProof/>
                <w:webHidden/>
              </w:rPr>
              <w:t>5</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62" w:history="1">
            <w:r w:rsidRPr="00200D6D">
              <w:rPr>
                <w:rStyle w:val="Hyperlink"/>
                <w:rFonts w:ascii="Arial" w:hAnsi="Arial" w:cs="Arial"/>
                <w:b/>
                <w:i/>
                <w:noProof/>
              </w:rPr>
              <w:t>Useful documents</w:t>
            </w:r>
            <w:r>
              <w:rPr>
                <w:noProof/>
                <w:webHidden/>
              </w:rPr>
              <w:tab/>
            </w:r>
            <w:r>
              <w:rPr>
                <w:noProof/>
                <w:webHidden/>
              </w:rPr>
              <w:fldChar w:fldCharType="begin"/>
            </w:r>
            <w:r>
              <w:rPr>
                <w:noProof/>
                <w:webHidden/>
              </w:rPr>
              <w:instrText xml:space="preserve"> PAGEREF _Toc61247162 \h </w:instrText>
            </w:r>
            <w:r>
              <w:rPr>
                <w:noProof/>
                <w:webHidden/>
              </w:rPr>
            </w:r>
            <w:r>
              <w:rPr>
                <w:noProof/>
                <w:webHidden/>
              </w:rPr>
              <w:fldChar w:fldCharType="separate"/>
            </w:r>
            <w:r>
              <w:rPr>
                <w:noProof/>
                <w:webHidden/>
              </w:rPr>
              <w:t>5</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63" w:history="1">
            <w:r w:rsidRPr="00200D6D">
              <w:rPr>
                <w:rStyle w:val="Hyperlink"/>
                <w:rFonts w:ascii="Arial" w:hAnsi="Arial" w:cs="Arial"/>
                <w:b/>
                <w:i/>
                <w:noProof/>
              </w:rPr>
              <w:t>Useful guidance</w:t>
            </w:r>
            <w:r>
              <w:rPr>
                <w:noProof/>
                <w:webHidden/>
              </w:rPr>
              <w:tab/>
            </w:r>
            <w:r>
              <w:rPr>
                <w:noProof/>
                <w:webHidden/>
              </w:rPr>
              <w:fldChar w:fldCharType="begin"/>
            </w:r>
            <w:r>
              <w:rPr>
                <w:noProof/>
                <w:webHidden/>
              </w:rPr>
              <w:instrText xml:space="preserve"> PAGEREF _Toc61247163 \h </w:instrText>
            </w:r>
            <w:r>
              <w:rPr>
                <w:noProof/>
                <w:webHidden/>
              </w:rPr>
            </w:r>
            <w:r>
              <w:rPr>
                <w:noProof/>
                <w:webHidden/>
              </w:rPr>
              <w:fldChar w:fldCharType="separate"/>
            </w:r>
            <w:r>
              <w:rPr>
                <w:noProof/>
                <w:webHidden/>
              </w:rPr>
              <w:t>5</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64" w:history="1">
            <w:r w:rsidRPr="00200D6D">
              <w:rPr>
                <w:rStyle w:val="Hyperlink"/>
                <w:rFonts w:ascii="Arial" w:hAnsi="Arial" w:cs="Arial"/>
                <w:b/>
                <w:i/>
                <w:noProof/>
              </w:rPr>
              <w:t>Glossary of terms</w:t>
            </w:r>
            <w:r>
              <w:rPr>
                <w:noProof/>
                <w:webHidden/>
              </w:rPr>
              <w:tab/>
            </w:r>
            <w:r>
              <w:rPr>
                <w:noProof/>
                <w:webHidden/>
              </w:rPr>
              <w:fldChar w:fldCharType="begin"/>
            </w:r>
            <w:r>
              <w:rPr>
                <w:noProof/>
                <w:webHidden/>
              </w:rPr>
              <w:instrText xml:space="preserve"> PAGEREF _Toc61247164 \h </w:instrText>
            </w:r>
            <w:r>
              <w:rPr>
                <w:noProof/>
                <w:webHidden/>
              </w:rPr>
            </w:r>
            <w:r>
              <w:rPr>
                <w:noProof/>
                <w:webHidden/>
              </w:rPr>
              <w:fldChar w:fldCharType="separate"/>
            </w:r>
            <w:r>
              <w:rPr>
                <w:noProof/>
                <w:webHidden/>
              </w:rPr>
              <w:t>6</w:t>
            </w:r>
            <w:r>
              <w:rPr>
                <w:noProof/>
                <w:webHidden/>
              </w:rPr>
              <w:fldChar w:fldCharType="end"/>
            </w:r>
          </w:hyperlink>
        </w:p>
        <w:p w:rsidR="00B413D1" w:rsidRDefault="00B413D1">
          <w:pPr>
            <w:pStyle w:val="TOC1"/>
            <w:tabs>
              <w:tab w:val="right" w:leader="dot" w:pos="10456"/>
            </w:tabs>
            <w:rPr>
              <w:rFonts w:eastAsiaTheme="minorEastAsia"/>
              <w:noProof/>
              <w:lang w:eastAsia="en-GB"/>
            </w:rPr>
          </w:pPr>
          <w:hyperlink w:anchor="_Toc61247165" w:history="1">
            <w:r w:rsidRPr="00200D6D">
              <w:rPr>
                <w:rStyle w:val="Hyperlink"/>
                <w:rFonts w:ascii="Arial" w:hAnsi="Arial" w:cs="Arial"/>
                <w:b/>
                <w:i/>
                <w:noProof/>
              </w:rPr>
              <w:t>For further support please contact:</w:t>
            </w:r>
            <w:r>
              <w:rPr>
                <w:noProof/>
                <w:webHidden/>
              </w:rPr>
              <w:tab/>
            </w:r>
            <w:r>
              <w:rPr>
                <w:noProof/>
                <w:webHidden/>
              </w:rPr>
              <w:fldChar w:fldCharType="begin"/>
            </w:r>
            <w:r>
              <w:rPr>
                <w:noProof/>
                <w:webHidden/>
              </w:rPr>
              <w:instrText xml:space="preserve"> PAGEREF _Toc61247165 \h </w:instrText>
            </w:r>
            <w:r>
              <w:rPr>
                <w:noProof/>
                <w:webHidden/>
              </w:rPr>
            </w:r>
            <w:r>
              <w:rPr>
                <w:noProof/>
                <w:webHidden/>
              </w:rPr>
              <w:fldChar w:fldCharType="separate"/>
            </w:r>
            <w:r>
              <w:rPr>
                <w:noProof/>
                <w:webHidden/>
              </w:rPr>
              <w:t>7</w:t>
            </w:r>
            <w:r>
              <w:rPr>
                <w:noProof/>
                <w:webHidden/>
              </w:rPr>
              <w:fldChar w:fldCharType="end"/>
            </w:r>
          </w:hyperlink>
        </w:p>
        <w:p w:rsidR="000039A3" w:rsidRDefault="000039A3">
          <w:r>
            <w:rPr>
              <w:b/>
              <w:bCs/>
              <w:noProof/>
            </w:rPr>
            <w:fldChar w:fldCharType="end"/>
          </w:r>
        </w:p>
      </w:sdtContent>
    </w:sdt>
    <w:p w:rsidR="00186563" w:rsidRDefault="00186563" w:rsidP="00BE6817">
      <w:pPr>
        <w:pStyle w:val="Heading1"/>
        <w:rPr>
          <w:rFonts w:ascii="Arial" w:hAnsi="Arial" w:cs="Arial"/>
          <w:b/>
          <w:i/>
          <w:color w:val="auto"/>
          <w:sz w:val="22"/>
          <w:szCs w:val="22"/>
          <w:u w:val="single"/>
        </w:rPr>
      </w:pPr>
      <w:bookmarkStart w:id="1" w:name="_Toc61247142"/>
      <w:proofErr w:type="gramStart"/>
      <w:r w:rsidRPr="00BE6817">
        <w:rPr>
          <w:rFonts w:ascii="Arial" w:hAnsi="Arial" w:cs="Arial"/>
          <w:b/>
          <w:i/>
          <w:color w:val="auto"/>
          <w:sz w:val="22"/>
          <w:szCs w:val="22"/>
          <w:u w:val="single"/>
        </w:rPr>
        <w:t>Q:What</w:t>
      </w:r>
      <w:proofErr w:type="gramEnd"/>
      <w:r w:rsidRPr="00BE6817">
        <w:rPr>
          <w:rFonts w:ascii="Arial" w:hAnsi="Arial" w:cs="Arial"/>
          <w:b/>
          <w:i/>
          <w:color w:val="auto"/>
          <w:sz w:val="22"/>
          <w:szCs w:val="22"/>
          <w:u w:val="single"/>
        </w:rPr>
        <w:t xml:space="preserve"> </w:t>
      </w:r>
      <w:r w:rsidR="00775127">
        <w:rPr>
          <w:rFonts w:ascii="Arial" w:hAnsi="Arial" w:cs="Arial"/>
          <w:b/>
          <w:i/>
          <w:color w:val="auto"/>
          <w:sz w:val="22"/>
          <w:szCs w:val="22"/>
          <w:u w:val="single"/>
        </w:rPr>
        <w:t>has changed with the new lockdown January 2021</w:t>
      </w:r>
      <w:r w:rsidRPr="00BE6817">
        <w:rPr>
          <w:rFonts w:ascii="Arial" w:hAnsi="Arial" w:cs="Arial"/>
          <w:b/>
          <w:i/>
          <w:color w:val="auto"/>
          <w:sz w:val="22"/>
          <w:szCs w:val="22"/>
          <w:u w:val="single"/>
        </w:rPr>
        <w:t>?</w:t>
      </w:r>
      <w:bookmarkEnd w:id="1"/>
      <w:r w:rsidRPr="00BE6817">
        <w:rPr>
          <w:rFonts w:ascii="Arial" w:hAnsi="Arial" w:cs="Arial"/>
          <w:b/>
          <w:i/>
          <w:color w:val="auto"/>
          <w:sz w:val="22"/>
          <w:szCs w:val="22"/>
          <w:u w:val="single"/>
        </w:rPr>
        <w:t xml:space="preserve"> </w:t>
      </w:r>
    </w:p>
    <w:p w:rsidR="00B413D1" w:rsidRDefault="00143764" w:rsidP="00D440EB">
      <w:pPr>
        <w:spacing w:after="0" w:line="240" w:lineRule="auto"/>
        <w:rPr>
          <w:rFonts w:ascii="Arial" w:hAnsi="Arial" w:cs="Arial"/>
        </w:rPr>
      </w:pPr>
      <w:r>
        <w:rPr>
          <w:noProof/>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margin-left:0;margin-top:.3pt;width:76.5pt;height:49.5pt;z-index:251661312;mso-position-horizontal:absolute;mso-position-horizontal-relative:text;mso-position-vertical:absolute;mso-position-vertical-relative:text" wrapcoords="7412 655 7200 1309 6988 8509 8894 11127 424 11455 0 12109 635 16364 -212 17018 212 18655 5506 18982 18635 18982 21600 18327 21388 16364 10588 16364 20965 14073 20965 11455 11647 11127 12706 7855 12282 2945 11224 655 7412 655">
            <v:imagedata r:id="rId8" o:title=""/>
            <w10:wrap type="square"/>
          </v:shape>
          <o:OLEObject Type="Embed" ProgID="AcroExch.Document.DC" ShapeID="_x0000_s1053" DrawAspect="Icon" ObjectID="_1671860015" r:id="rId9"/>
        </w:object>
      </w:r>
      <w:r w:rsidR="00775127" w:rsidRPr="00775127">
        <w:rPr>
          <w:rFonts w:ascii="Arial" w:hAnsi="Arial" w:cs="Arial"/>
        </w:rPr>
        <w:t>During the period of national lockdown</w:t>
      </w:r>
      <w:r w:rsidR="00775127">
        <w:rPr>
          <w:rFonts w:ascii="Arial" w:hAnsi="Arial" w:cs="Arial"/>
        </w:rPr>
        <w:t xml:space="preserve"> </w:t>
      </w:r>
      <w:r w:rsidR="00775127" w:rsidRPr="00D440EB">
        <w:rPr>
          <w:rFonts w:ascii="Arial" w:hAnsi="Arial" w:cs="Arial"/>
        </w:rPr>
        <w:t xml:space="preserve">all early </w:t>
      </w:r>
      <w:proofErr w:type="gramStart"/>
      <w:r w:rsidR="00775127" w:rsidRPr="00D440EB">
        <w:rPr>
          <w:rFonts w:ascii="Arial" w:hAnsi="Arial" w:cs="Arial"/>
        </w:rPr>
        <w:t>years</w:t>
      </w:r>
      <w:proofErr w:type="gramEnd"/>
      <w:r w:rsidR="00775127" w:rsidRPr="00D440EB">
        <w:rPr>
          <w:rFonts w:ascii="Arial" w:hAnsi="Arial" w:cs="Arial"/>
        </w:rPr>
        <w:t xml:space="preserve"> providers (including registered childminders but not including reception years in primary schools) can remain open.</w:t>
      </w:r>
      <w:r w:rsidR="007F21E8">
        <w:rPr>
          <w:rFonts w:ascii="Arial" w:hAnsi="Arial" w:cs="Arial"/>
        </w:rPr>
        <w:t xml:space="preserve"> </w:t>
      </w:r>
    </w:p>
    <w:p w:rsidR="00775127" w:rsidRPr="00B413D1" w:rsidRDefault="00B413D1" w:rsidP="00D440EB">
      <w:pPr>
        <w:spacing w:after="0" w:line="240" w:lineRule="auto"/>
        <w:rPr>
          <w:rFonts w:ascii="Arial" w:hAnsi="Arial" w:cs="Arial"/>
        </w:rPr>
      </w:pPr>
      <w:r w:rsidRPr="00B413D1">
        <w:rPr>
          <w:rStyle w:val="normaltextrun"/>
          <w:rFonts w:ascii="Arial" w:hAnsi="Arial" w:cs="Arial"/>
          <w:color w:val="000000"/>
          <w:shd w:val="clear" w:color="auto" w:fill="FFFFFF"/>
        </w:rPr>
        <w:t>The earliest years are the most crucial point of child development and attending early education lays the foundation for lifelong learning and supports children’s social and emotional development. We continue to prioritise keeping early years settings open in full because of the clear benefits to children’s education and wellbeing and to support working parents. Caring for the youngest age group is not something that can be done remotely.</w:t>
      </w:r>
      <w:r w:rsidRPr="00B413D1">
        <w:rPr>
          <w:rStyle w:val="eop"/>
          <w:rFonts w:ascii="Arial" w:hAnsi="Arial" w:cs="Arial"/>
          <w:color w:val="000000"/>
          <w:shd w:val="clear" w:color="auto" w:fill="FFFFFF"/>
        </w:rPr>
        <w:t> </w:t>
      </w:r>
    </w:p>
    <w:p w:rsidR="007F21E8" w:rsidRDefault="007F21E8" w:rsidP="00D440EB">
      <w:pPr>
        <w:pStyle w:val="Heading1"/>
        <w:spacing w:before="0" w:line="240" w:lineRule="auto"/>
        <w:rPr>
          <w:rFonts w:ascii="Arial" w:hAnsi="Arial" w:cs="Arial"/>
          <w:b/>
          <w:i/>
          <w:color w:val="auto"/>
          <w:sz w:val="22"/>
          <w:szCs w:val="22"/>
          <w:u w:val="single"/>
        </w:rPr>
      </w:pPr>
    </w:p>
    <w:p w:rsidR="007F21E8" w:rsidRDefault="007F21E8" w:rsidP="00D440EB">
      <w:pPr>
        <w:pStyle w:val="Heading1"/>
        <w:spacing w:before="0" w:line="240" w:lineRule="auto"/>
        <w:rPr>
          <w:rFonts w:ascii="Arial" w:hAnsi="Arial" w:cs="Arial"/>
          <w:b/>
          <w:i/>
          <w:color w:val="auto"/>
          <w:sz w:val="22"/>
          <w:szCs w:val="22"/>
          <w:u w:val="single"/>
        </w:rPr>
      </w:pPr>
    </w:p>
    <w:p w:rsidR="00D440EB" w:rsidRDefault="00D440EB" w:rsidP="00D440EB">
      <w:pPr>
        <w:pStyle w:val="Heading1"/>
        <w:spacing w:before="0" w:line="240" w:lineRule="auto"/>
        <w:rPr>
          <w:rFonts w:ascii="Arial" w:hAnsi="Arial" w:cs="Arial"/>
          <w:b/>
          <w:i/>
          <w:color w:val="auto"/>
          <w:sz w:val="22"/>
          <w:szCs w:val="22"/>
          <w:u w:val="single"/>
        </w:rPr>
      </w:pPr>
      <w:bookmarkStart w:id="2" w:name="_Toc61247143"/>
      <w:proofErr w:type="gramStart"/>
      <w:r w:rsidRPr="00D440EB">
        <w:rPr>
          <w:rFonts w:ascii="Arial" w:hAnsi="Arial" w:cs="Arial"/>
          <w:b/>
          <w:i/>
          <w:color w:val="auto"/>
          <w:sz w:val="22"/>
          <w:szCs w:val="22"/>
          <w:u w:val="single"/>
        </w:rPr>
        <w:t>Q:I</w:t>
      </w:r>
      <w:proofErr w:type="gramEnd"/>
      <w:r w:rsidRPr="00D440EB">
        <w:rPr>
          <w:rFonts w:ascii="Arial" w:hAnsi="Arial" w:cs="Arial"/>
          <w:b/>
          <w:i/>
          <w:color w:val="auto"/>
          <w:sz w:val="22"/>
          <w:szCs w:val="22"/>
          <w:u w:val="single"/>
        </w:rPr>
        <w:t xml:space="preserve"> am a childminder, can I take in school age children?</w:t>
      </w:r>
      <w:bookmarkEnd w:id="2"/>
    </w:p>
    <w:p w:rsidR="00A01672" w:rsidRPr="00B413D1" w:rsidRDefault="00A01672" w:rsidP="00A01672">
      <w:pPr>
        <w:pStyle w:val="paragraph"/>
        <w:spacing w:before="0" w:beforeAutospacing="0" w:after="0" w:afterAutospacing="0"/>
        <w:textAlignment w:val="baseline"/>
        <w:rPr>
          <w:rStyle w:val="normaltextrun"/>
          <w:rFonts w:ascii="Arial" w:hAnsi="Arial" w:cs="Arial"/>
          <w:color w:val="000000"/>
          <w:shd w:val="clear" w:color="auto" w:fill="00FFFF"/>
        </w:rPr>
      </w:pPr>
      <w:r w:rsidRPr="00B413D1">
        <w:rPr>
          <w:rStyle w:val="normaltextrun"/>
          <w:rFonts w:ascii="Arial" w:hAnsi="Arial" w:cs="Arial"/>
        </w:rPr>
        <w:t>Childminders can look after all early </w:t>
      </w:r>
      <w:proofErr w:type="gramStart"/>
      <w:r w:rsidRPr="00B413D1">
        <w:rPr>
          <w:rStyle w:val="normaltextrun"/>
          <w:rFonts w:ascii="Arial" w:hAnsi="Arial" w:cs="Arial"/>
        </w:rPr>
        <w:t>years</w:t>
      </w:r>
      <w:proofErr w:type="gramEnd"/>
      <w:r w:rsidRPr="00B413D1">
        <w:rPr>
          <w:rStyle w:val="normaltextrun"/>
          <w:rFonts w:ascii="Arial" w:hAnsi="Arial" w:cs="Arial"/>
        </w:rPr>
        <w:t> children; together with school-age children (from reception onwards) who are vulnerable or children of critical workers. Parents whose work is critical to the coronavirus (COVID-19) and EU transition response include those who work in health and social care and in other key sectors. Children with at least one parent or carer who is a critical worker can attend the setting if required.  This includes parents who may be working from home.</w:t>
      </w:r>
      <w:r w:rsidRPr="00B413D1">
        <w:rPr>
          <w:rStyle w:val="normaltextrun"/>
          <w:rFonts w:ascii="Arial" w:hAnsi="Arial" w:cs="Arial"/>
          <w:color w:val="000000"/>
          <w:shd w:val="clear" w:color="auto" w:fill="00FFFF"/>
        </w:rPr>
        <w:t xml:space="preserve"> </w:t>
      </w:r>
    </w:p>
    <w:p w:rsidR="00B413D1" w:rsidRPr="00B413D1" w:rsidRDefault="00B413D1" w:rsidP="00A01672">
      <w:pPr>
        <w:pStyle w:val="paragraph"/>
        <w:spacing w:before="0" w:beforeAutospacing="0" w:after="0" w:afterAutospacing="0"/>
        <w:textAlignment w:val="baseline"/>
        <w:rPr>
          <w:rStyle w:val="normaltextrun"/>
          <w:rFonts w:ascii="Arial" w:hAnsi="Arial" w:cs="Arial"/>
        </w:rPr>
      </w:pPr>
      <w:r w:rsidRPr="00B413D1">
        <w:rPr>
          <w:rStyle w:val="normaltextrun"/>
          <w:rFonts w:ascii="Arial" w:hAnsi="Arial" w:cs="Arial"/>
        </w:rPr>
        <w:t> If it is necessary for a childminder to pick up or drop off a child from another location and walking is not practical, then a private vehicle for single household use is preferable. Use of public transport should be minimised. </w:t>
      </w:r>
    </w:p>
    <w:p w:rsidR="00143764" w:rsidRPr="00143764" w:rsidRDefault="00143764" w:rsidP="00143764">
      <w:pPr>
        <w:pStyle w:val="Heading1"/>
        <w:spacing w:before="0" w:line="240" w:lineRule="auto"/>
        <w:rPr>
          <w:rFonts w:ascii="Arial" w:hAnsi="Arial" w:cs="Arial"/>
          <w:b/>
          <w:i/>
          <w:color w:val="auto"/>
          <w:sz w:val="22"/>
          <w:szCs w:val="22"/>
          <w:u w:val="single"/>
        </w:rPr>
      </w:pPr>
      <w:bookmarkStart w:id="3" w:name="_Toc61247144"/>
      <w:proofErr w:type="gramStart"/>
      <w:r>
        <w:rPr>
          <w:rFonts w:ascii="Arial" w:hAnsi="Arial" w:cs="Arial"/>
          <w:b/>
          <w:i/>
          <w:color w:val="auto"/>
          <w:sz w:val="22"/>
          <w:szCs w:val="22"/>
          <w:u w:val="single"/>
        </w:rPr>
        <w:t>Q:</w:t>
      </w:r>
      <w:r w:rsidRPr="00143764">
        <w:rPr>
          <w:rFonts w:ascii="Arial" w:hAnsi="Arial" w:cs="Arial"/>
          <w:b/>
          <w:i/>
          <w:color w:val="auto"/>
          <w:sz w:val="22"/>
          <w:szCs w:val="22"/>
          <w:u w:val="single"/>
        </w:rPr>
        <w:t>Can</w:t>
      </w:r>
      <w:proofErr w:type="gramEnd"/>
      <w:r w:rsidRPr="00143764">
        <w:rPr>
          <w:rFonts w:ascii="Arial" w:hAnsi="Arial" w:cs="Arial"/>
          <w:b/>
          <w:i/>
          <w:color w:val="auto"/>
          <w:sz w:val="22"/>
          <w:szCs w:val="22"/>
          <w:u w:val="single"/>
        </w:rPr>
        <w:t xml:space="preserve"> school aged children of a critical worker parent attend a childminder instead of school?</w:t>
      </w:r>
      <w:bookmarkEnd w:id="3"/>
      <w:r w:rsidRPr="00143764">
        <w:rPr>
          <w:rFonts w:ascii="Arial" w:hAnsi="Arial" w:cs="Arial"/>
          <w:b/>
          <w:i/>
          <w:color w:val="auto"/>
          <w:sz w:val="22"/>
          <w:szCs w:val="22"/>
          <w:u w:val="single"/>
        </w:rPr>
        <w:t>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val="en-US" w:eastAsia="en-GB"/>
        </w:rPr>
        <w:t>Childcare.co.uk have spoken to the DfE about such a scenario and the DfE have stated that, under the current 'national lockdown: stay at home' childcare information, a school child with a critical worker parent should be able to attend their childminder if they, for example, cannot access a space at school or if parents feel it would be safer for the child to be with their childminder.</w:t>
      </w:r>
      <w:r w:rsidRPr="00B413D1">
        <w:rPr>
          <w:rFonts w:ascii="Arial" w:eastAsia="Times New Roman" w:hAnsi="Arial" w:cs="Arial"/>
          <w:lang w:eastAsia="en-GB"/>
        </w:rPr>
        <w:t> </w:t>
      </w:r>
    </w:p>
    <w:p w:rsidR="00143764" w:rsidRDefault="00143764" w:rsidP="00143764">
      <w:pPr>
        <w:spacing w:after="0" w:line="240" w:lineRule="auto"/>
        <w:textAlignment w:val="baseline"/>
        <w:rPr>
          <w:rFonts w:ascii="Calibri" w:eastAsia="Times New Roman" w:hAnsi="Calibri" w:cs="Calibri"/>
          <w:lang w:eastAsia="en-GB"/>
        </w:rPr>
      </w:pPr>
      <w:hyperlink r:id="rId10" w:tgtFrame="_blank" w:history="1">
        <w:r w:rsidRPr="00143764">
          <w:rPr>
            <w:rFonts w:ascii="Calibri" w:eastAsia="Times New Roman" w:hAnsi="Calibri" w:cs="Calibri"/>
            <w:color w:val="0000FF"/>
            <w:u w:val="single"/>
            <w:lang w:val="en-US" w:eastAsia="en-GB"/>
          </w:rPr>
          <w:t>https://www.childcare.co.uk/news/providers-coronavirus-faq</w:t>
        </w:r>
      </w:hyperlink>
      <w:r w:rsidRPr="00143764">
        <w:rPr>
          <w:rFonts w:ascii="Calibri" w:eastAsia="Times New Roman" w:hAnsi="Calibri" w:cs="Calibri"/>
          <w:lang w:val="en-US" w:eastAsia="en-GB"/>
        </w:rPr>
        <w:t> </w:t>
      </w:r>
      <w:r w:rsidRPr="00143764">
        <w:rPr>
          <w:rFonts w:ascii="Calibri" w:eastAsia="Times New Roman" w:hAnsi="Calibri" w:cs="Calibri"/>
          <w:lang w:eastAsia="en-GB"/>
        </w:rPr>
        <w:t> </w:t>
      </w:r>
    </w:p>
    <w:p w:rsidR="00143764" w:rsidRPr="00143764" w:rsidRDefault="00143764" w:rsidP="00143764">
      <w:pPr>
        <w:pStyle w:val="Heading1"/>
        <w:spacing w:before="0" w:line="240" w:lineRule="auto"/>
        <w:rPr>
          <w:rFonts w:ascii="Arial" w:hAnsi="Arial" w:cs="Arial"/>
          <w:b/>
          <w:i/>
          <w:color w:val="auto"/>
          <w:sz w:val="22"/>
          <w:szCs w:val="22"/>
          <w:u w:val="single"/>
        </w:rPr>
      </w:pPr>
      <w:bookmarkStart w:id="4" w:name="_Toc61247145"/>
      <w:proofErr w:type="gramStart"/>
      <w:r w:rsidRPr="00143764">
        <w:rPr>
          <w:rFonts w:ascii="Arial" w:hAnsi="Arial" w:cs="Arial"/>
          <w:b/>
          <w:i/>
          <w:color w:val="auto"/>
          <w:sz w:val="22"/>
          <w:szCs w:val="22"/>
          <w:u w:val="single"/>
        </w:rPr>
        <w:t>Q:Can</w:t>
      </w:r>
      <w:proofErr w:type="gramEnd"/>
      <w:r w:rsidRPr="00143764">
        <w:rPr>
          <w:rFonts w:ascii="Arial" w:hAnsi="Arial" w:cs="Arial"/>
          <w:b/>
          <w:i/>
          <w:color w:val="auto"/>
          <w:sz w:val="22"/>
          <w:szCs w:val="22"/>
          <w:u w:val="single"/>
        </w:rPr>
        <w:t xml:space="preserve"> children attend more than one setting?</w:t>
      </w:r>
      <w:bookmarkEnd w:id="4"/>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There may be situations where a child needs to attend more than one setting, for example, children attending a childminder before their nursery opens so that their parent or carer may go to work.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Parents and carers should be encouraged to limit the number of settings their child attends, ideally ensuring their child only attends the same setting consistently. This should also be the same for staff.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Where a child routinely attends more than one setting on a part time basis, settings should work through the system of controls collaboratively, enabling them to address any risks identified and allowing them to jointly deliver a broad and balanced provision for the child. </w:t>
      </w:r>
    </w:p>
    <w:p w:rsidR="00F82F2E" w:rsidRDefault="00F82F2E" w:rsidP="004E21E8">
      <w:pPr>
        <w:pStyle w:val="Heading1"/>
        <w:spacing w:before="0" w:line="240" w:lineRule="auto"/>
        <w:rPr>
          <w:rFonts w:ascii="Arial" w:hAnsi="Arial" w:cs="Arial"/>
          <w:b/>
          <w:i/>
          <w:color w:val="auto"/>
          <w:sz w:val="22"/>
          <w:szCs w:val="22"/>
          <w:u w:val="single"/>
        </w:rPr>
      </w:pPr>
      <w:bookmarkStart w:id="5" w:name="_Toc61247146"/>
      <w:proofErr w:type="gramStart"/>
      <w:r w:rsidRPr="004E21E8">
        <w:rPr>
          <w:rFonts w:ascii="Arial" w:hAnsi="Arial" w:cs="Arial"/>
          <w:b/>
          <w:i/>
          <w:color w:val="auto"/>
          <w:sz w:val="22"/>
          <w:szCs w:val="22"/>
          <w:u w:val="single"/>
        </w:rPr>
        <w:t>Q:Do</w:t>
      </w:r>
      <w:proofErr w:type="gramEnd"/>
      <w:r w:rsidRPr="004E21E8">
        <w:rPr>
          <w:rFonts w:ascii="Arial" w:hAnsi="Arial" w:cs="Arial"/>
          <w:b/>
          <w:i/>
          <w:color w:val="auto"/>
          <w:sz w:val="22"/>
          <w:szCs w:val="22"/>
          <w:u w:val="single"/>
        </w:rPr>
        <w:t xml:space="preserve">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5"/>
    </w:p>
    <w:p w:rsidR="00AD651B" w:rsidRDefault="00AD651B" w:rsidP="00AD651B">
      <w:pPr>
        <w:spacing w:after="0" w:line="240" w:lineRule="auto"/>
        <w:rPr>
          <w:rFonts w:ascii="Arial" w:hAnsi="Arial" w:cs="Arial"/>
          <w:lang w:val="en"/>
        </w:rPr>
      </w:pPr>
      <w:r>
        <w:rPr>
          <w:rFonts w:ascii="Arial" w:hAnsi="Arial" w:cs="Arial"/>
          <w:lang w:val="en"/>
        </w:rPr>
        <w:t xml:space="preserve">As set out in </w:t>
      </w:r>
      <w:hyperlink r:id="rId11" w:anchor="disapplication" w:history="1">
        <w:r>
          <w:rPr>
            <w:rStyle w:val="Hyperlink"/>
            <w:rFonts w:ascii="Arial" w:hAnsi="Arial" w:cs="Arial"/>
            <w:color w:val="0000FF"/>
            <w:lang w:val="en"/>
          </w:rPr>
          <w:t>application and disapplication of the early years foundation stage framework</w:t>
        </w:r>
      </w:hyperlink>
      <w:r>
        <w:rPr>
          <w:rFonts w:ascii="Arial" w:hAnsi="Arial" w:cs="Arial"/>
          <w:lang w:val="en"/>
        </w:rPr>
        <w:t xml:space="preserve">, unless a setting is using the new regulations to disapply elements of the EYFS due to further local or national coronavirus (COVID-19) restrictions, providers must ensure a member of staff with a full PFA certificate is on site at all times when children are present, as set out in the EYFS. </w:t>
      </w:r>
    </w:p>
    <w:p w:rsidR="00143764" w:rsidRDefault="00143764" w:rsidP="00AD651B">
      <w:pPr>
        <w:spacing w:after="0" w:line="240" w:lineRule="auto"/>
        <w:rPr>
          <w:rFonts w:ascii="Arial" w:hAnsi="Arial" w:cs="Arial"/>
          <w:lang w:val="en"/>
        </w:rPr>
      </w:pPr>
      <w:r w:rsidRPr="00143764">
        <w:rPr>
          <w:rFonts w:ascii="Arial" w:hAnsi="Arial" w:cs="Arial"/>
          <w:lang w:val="en"/>
        </w:rPr>
        <w:t>Specific EYFS </w:t>
      </w:r>
      <w:proofErr w:type="spellStart"/>
      <w:r w:rsidRPr="00143764">
        <w:rPr>
          <w:rFonts w:ascii="Arial" w:hAnsi="Arial" w:cs="Arial"/>
          <w:lang w:val="en"/>
        </w:rPr>
        <w:t>disapplications</w:t>
      </w:r>
      <w:proofErr w:type="spellEnd"/>
      <w:r w:rsidRPr="00143764">
        <w:rPr>
          <w:rFonts w:ascii="Arial" w:hAnsi="Arial" w:cs="Arial"/>
          <w:lang w:val="en"/>
        </w:rPr>
        <w:t> are in place for any provider who cannot comply with the early years foundation stage (EYFS) requirements in full due to restrictions or requirements imposed through the national lockdown. </w:t>
      </w:r>
    </w:p>
    <w:p w:rsidR="004E21E8" w:rsidRDefault="004E21E8" w:rsidP="004E21E8">
      <w:pPr>
        <w:pStyle w:val="Heading1"/>
        <w:spacing w:before="0" w:line="240" w:lineRule="auto"/>
        <w:rPr>
          <w:rFonts w:ascii="Arial" w:hAnsi="Arial" w:cs="Arial"/>
          <w:b/>
          <w:i/>
          <w:color w:val="auto"/>
          <w:sz w:val="22"/>
          <w:szCs w:val="22"/>
          <w:u w:val="single"/>
        </w:rPr>
      </w:pPr>
      <w:bookmarkStart w:id="6" w:name="_Toc61247147"/>
      <w:proofErr w:type="gramStart"/>
      <w:r w:rsidRPr="00F82F2E">
        <w:rPr>
          <w:rFonts w:ascii="Arial" w:hAnsi="Arial" w:cs="Arial"/>
          <w:b/>
          <w:i/>
          <w:color w:val="auto"/>
          <w:sz w:val="22"/>
          <w:szCs w:val="22"/>
          <w:u w:val="single"/>
        </w:rPr>
        <w:t>Q:My</w:t>
      </w:r>
      <w:proofErr w:type="gramEnd"/>
      <w:r w:rsidRPr="00F82F2E">
        <w:rPr>
          <w:rFonts w:ascii="Arial" w:hAnsi="Arial" w:cs="Arial"/>
          <w:b/>
          <w:i/>
          <w:color w:val="auto"/>
          <w:sz w:val="22"/>
          <w:szCs w:val="22"/>
          <w:u w:val="single"/>
        </w:rPr>
        <w:t xml:space="preserve"> childcare setting meets in a church hall.  Will we have to close?</w:t>
      </w:r>
      <w:bookmarkEnd w:id="6"/>
    </w:p>
    <w:p w:rsidR="00BD14B5" w:rsidRPr="00BD14B5" w:rsidRDefault="00BD14B5" w:rsidP="00BD14B5">
      <w:pPr>
        <w:spacing w:after="0" w:line="240" w:lineRule="auto"/>
        <w:rPr>
          <w:rFonts w:ascii="Arial" w:hAnsi="Arial" w:cs="Arial"/>
          <w:lang w:val="en"/>
        </w:rPr>
      </w:pPr>
      <w:r w:rsidRPr="00BD14B5">
        <w:rPr>
          <w:rFonts w:ascii="Arial" w:hAnsi="Arial" w:cs="Arial"/>
          <w:lang w:val="en"/>
        </w:rPr>
        <w:t>No. Regulations enable registered Early Years provision to operate in community settings and places of worship.</w:t>
      </w:r>
    </w:p>
    <w:p w:rsidR="001014E0" w:rsidRPr="00F82F2E" w:rsidRDefault="001014E0" w:rsidP="001014E0">
      <w:pPr>
        <w:pStyle w:val="Heading1"/>
        <w:spacing w:before="0" w:line="240" w:lineRule="auto"/>
        <w:rPr>
          <w:rFonts w:ascii="Arial" w:hAnsi="Arial" w:cs="Arial"/>
          <w:b/>
          <w:i/>
          <w:color w:val="auto"/>
          <w:sz w:val="22"/>
          <w:szCs w:val="22"/>
          <w:u w:val="single"/>
        </w:rPr>
      </w:pPr>
      <w:bookmarkStart w:id="7" w:name="_Toc61247148"/>
      <w:proofErr w:type="gramStart"/>
      <w:r w:rsidRPr="00F82F2E">
        <w:rPr>
          <w:rFonts w:ascii="Arial" w:hAnsi="Arial" w:cs="Arial"/>
          <w:b/>
          <w:i/>
          <w:color w:val="auto"/>
          <w:sz w:val="22"/>
          <w:szCs w:val="22"/>
          <w:u w:val="single"/>
        </w:rPr>
        <w:t>Q:I</w:t>
      </w:r>
      <w:proofErr w:type="gramEnd"/>
      <w:r w:rsidRPr="00F82F2E">
        <w:rPr>
          <w:rFonts w:ascii="Arial" w:hAnsi="Arial" w:cs="Arial"/>
          <w:b/>
          <w:i/>
          <w:color w:val="auto"/>
          <w:sz w:val="22"/>
          <w:szCs w:val="22"/>
          <w:u w:val="single"/>
        </w:rPr>
        <w:t xml:space="preserve"> am a childminder and my own children are isolating.  Do I have to close?</w:t>
      </w:r>
      <w:bookmarkEnd w:id="7"/>
    </w:p>
    <w:p w:rsidR="004E21E8" w:rsidRDefault="00143764" w:rsidP="00B66CC2">
      <w:pPr>
        <w:pStyle w:val="NormalWeb"/>
        <w:spacing w:before="0" w:beforeAutospacing="0" w:after="0" w:afterAutospacing="0"/>
        <w:rPr>
          <w:rFonts w:ascii="Arial" w:hAnsi="Arial" w:cs="Arial"/>
          <w:sz w:val="22"/>
          <w:szCs w:val="22"/>
        </w:rPr>
      </w:pPr>
      <w:r>
        <w:rPr>
          <w:rFonts w:ascii="Arial" w:hAnsi="Arial" w:cs="Arial"/>
          <w:noProof/>
        </w:rPr>
        <w:object w:dxaOrig="0" w:dyaOrig="0">
          <v:shape id="_x0000_s1044" type="#_x0000_t75" style="position:absolute;margin-left:0;margin-top:7.5pt;width:76.5pt;height:49.5pt;z-index:251659264;mso-position-horizontal-relative:text;mso-position-vertical-relative:text">
            <v:imagedata r:id="rId12" o:title=""/>
            <w10:wrap type="square"/>
          </v:shape>
          <o:OLEObject Type="Embed" ProgID="AcroExch.Document.DC" ShapeID="_x0000_s1044" DrawAspect="Icon" ObjectID="_1671860016" r:id="rId13"/>
        </w:object>
      </w:r>
      <w:r w:rsidR="001014E0">
        <w:rPr>
          <w:rFonts w:ascii="Arial" w:hAnsi="Arial" w:cs="Arial"/>
          <w:sz w:val="22"/>
          <w:szCs w:val="22"/>
        </w:rPr>
        <w:t xml:space="preserve">As the number of suspected and confirmed cases increase across </w:t>
      </w:r>
      <w:proofErr w:type="gramStart"/>
      <w:r w:rsidR="001014E0">
        <w:rPr>
          <w:rFonts w:ascii="Arial" w:hAnsi="Arial" w:cs="Arial"/>
          <w:sz w:val="22"/>
          <w:szCs w:val="22"/>
        </w:rPr>
        <w:t>Solihull</w:t>
      </w:r>
      <w:proofErr w:type="gramEnd"/>
      <w:r w:rsidR="001014E0">
        <w:rPr>
          <w:rFonts w:ascii="Arial" w:hAnsi="Arial" w:cs="Arial"/>
          <w:sz w:val="22"/>
          <w:szCs w:val="22"/>
        </w:rPr>
        <w:t xml:space="preserve">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its best for you and the children to close. </w:t>
      </w:r>
    </w:p>
    <w:p w:rsidR="00D73DCF" w:rsidRDefault="00D73DCF" w:rsidP="00D73DCF">
      <w:pPr>
        <w:pStyle w:val="Heading1"/>
        <w:spacing w:before="0" w:line="240" w:lineRule="auto"/>
        <w:rPr>
          <w:rFonts w:ascii="Arial" w:hAnsi="Arial" w:cs="Arial"/>
          <w:b/>
          <w:i/>
          <w:color w:val="auto"/>
          <w:sz w:val="22"/>
          <w:szCs w:val="22"/>
          <w:u w:val="single"/>
        </w:rPr>
      </w:pPr>
      <w:bookmarkStart w:id="8" w:name="_Toc61247149"/>
      <w:proofErr w:type="gramStart"/>
      <w:r w:rsidRPr="000039A3">
        <w:rPr>
          <w:rFonts w:ascii="Arial" w:hAnsi="Arial" w:cs="Arial"/>
          <w:b/>
          <w:i/>
          <w:color w:val="auto"/>
          <w:sz w:val="22"/>
          <w:szCs w:val="22"/>
          <w:u w:val="single"/>
        </w:rPr>
        <w:t>Q:Are</w:t>
      </w:r>
      <w:proofErr w:type="gramEnd"/>
      <w:r w:rsidRPr="000039A3">
        <w:rPr>
          <w:rFonts w:ascii="Arial" w:hAnsi="Arial" w:cs="Arial"/>
          <w:b/>
          <w:i/>
          <w:color w:val="auto"/>
          <w:sz w:val="22"/>
          <w:szCs w:val="22"/>
          <w:u w:val="single"/>
        </w:rPr>
        <w:t xml:space="preserve"> Ofsted still Carrying out inspection visits?</w:t>
      </w:r>
      <w:bookmarkEnd w:id="8"/>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4"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can, only going on site where it is necessary to do so, or in response to urgent concerns.</w:t>
      </w:r>
      <w:r w:rsidR="003E1954">
        <w:rPr>
          <w:rFonts w:ascii="Arial" w:hAnsi="Arial" w:cs="Arial"/>
          <w:lang w:val="en" w:eastAsia="en-GB"/>
        </w:rPr>
        <w:t xml:space="preserve"> </w:t>
      </w:r>
      <w:hyperlink r:id="rId15" w:history="1">
        <w:r w:rsidR="003E1954" w:rsidRPr="003E1954">
          <w:rPr>
            <w:rStyle w:val="Hyperlink"/>
            <w:rFonts w:ascii="Arial" w:hAnsi="Arial" w:cs="Arial"/>
            <w:lang w:val="en" w:eastAsia="en-GB"/>
          </w:rPr>
          <w:t>Interim visits in Early Years registered settings</w:t>
        </w:r>
      </w:hyperlink>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continue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lastRenderedPageBreak/>
        <w:t>continue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AC34B5" w:rsidRDefault="00D73DCF" w:rsidP="00D73DCF">
      <w:pPr>
        <w:pStyle w:val="ListParagraph"/>
        <w:numPr>
          <w:ilvl w:val="1"/>
          <w:numId w:val="19"/>
        </w:numPr>
        <w:spacing w:after="0" w:line="240" w:lineRule="auto"/>
        <w:rPr>
          <w:rStyle w:val="Hyperlink"/>
          <w:rFonts w:ascii="Arial" w:hAnsi="Arial" w:cs="Arial"/>
          <w:color w:val="auto"/>
          <w:u w:val="none"/>
          <w:lang w:val="en" w:eastAsia="en-GB"/>
        </w:rPr>
      </w:pPr>
      <w:r w:rsidRPr="00D73DCF">
        <w:rPr>
          <w:rFonts w:ascii="Arial" w:hAnsi="Arial" w:cs="Arial"/>
          <w:lang w:val="en" w:eastAsia="en-GB"/>
        </w:rPr>
        <w:t>make a visit, if it is safe and necessary</w:t>
      </w:r>
      <w:r w:rsidR="003E1954">
        <w:rPr>
          <w:rFonts w:ascii="Arial" w:hAnsi="Arial" w:cs="Arial"/>
          <w:lang w:val="en" w:eastAsia="en-GB"/>
        </w:rPr>
        <w:t xml:space="preserve"> </w:t>
      </w:r>
      <w:hyperlink r:id="rId16" w:history="1">
        <w:r w:rsidR="003E1954" w:rsidRPr="003E1954">
          <w:rPr>
            <w:rStyle w:val="Hyperlink"/>
            <w:rFonts w:ascii="Arial" w:hAnsi="Arial" w:cs="Arial"/>
            <w:lang w:val="en" w:eastAsia="en-GB"/>
          </w:rPr>
          <w:t>Carrying out Childcare Register inspections</w:t>
        </w:r>
      </w:hyperlink>
    </w:p>
    <w:p w:rsidR="00AC34B5" w:rsidRPr="00AC34B5" w:rsidRDefault="00AC34B5" w:rsidP="00AC34B5">
      <w:pPr>
        <w:spacing w:after="0" w:line="240" w:lineRule="auto"/>
        <w:rPr>
          <w:rFonts w:ascii="Arial" w:hAnsi="Arial" w:cs="Arial"/>
          <w:lang w:val="en" w:eastAsia="en-GB"/>
        </w:rPr>
      </w:pPr>
      <w:r w:rsidRPr="00C51305">
        <w:rPr>
          <w:rFonts w:ascii="Arial" w:hAnsi="Arial" w:cs="Arial"/>
          <w:lang w:val="en" w:eastAsia="en-GB"/>
        </w:rPr>
        <w:t xml:space="preserve">When full routine early years inspections resume </w:t>
      </w:r>
      <w:proofErr w:type="spellStart"/>
      <w:r w:rsidRPr="00C51305">
        <w:rPr>
          <w:rFonts w:ascii="Arial" w:hAnsi="Arial" w:cs="Arial"/>
          <w:lang w:val="en" w:eastAsia="en-GB"/>
        </w:rPr>
        <w:t>Ofsted</w:t>
      </w:r>
      <w:proofErr w:type="spellEnd"/>
      <w:r w:rsidRPr="00C51305">
        <w:rPr>
          <w:rFonts w:ascii="Arial" w:hAnsi="Arial" w:cs="Arial"/>
          <w:lang w:val="en" w:eastAsia="en-GB"/>
        </w:rPr>
        <w:t xml:space="preserve"> will introduce a new approach to inspecting early years providers which will give good and outstanding providers more consistency while prioritising providers rated less than good</w:t>
      </w:r>
      <w:r w:rsidR="00C51305" w:rsidRPr="00C51305">
        <w:rPr>
          <w:rFonts w:ascii="Arial" w:hAnsi="Arial" w:cs="Arial"/>
          <w:lang w:val="en" w:eastAsia="en-GB"/>
        </w:rPr>
        <w:t xml:space="preserve">.  For more information follow this </w:t>
      </w:r>
      <w:hyperlink r:id="rId17" w:history="1">
        <w:r w:rsidR="00C51305" w:rsidRPr="00C51305">
          <w:rPr>
            <w:rStyle w:val="Hyperlink"/>
            <w:rFonts w:ascii="Arial" w:hAnsi="Arial" w:cs="Arial"/>
            <w:lang w:val="en" w:eastAsia="en-GB"/>
          </w:rPr>
          <w:t>link.</w:t>
        </w:r>
      </w:hyperlink>
    </w:p>
    <w:p w:rsidR="006655B7" w:rsidRDefault="00B122D0" w:rsidP="00F82F2E">
      <w:pPr>
        <w:pStyle w:val="Heading1"/>
        <w:spacing w:before="0" w:line="240" w:lineRule="auto"/>
        <w:rPr>
          <w:rFonts w:ascii="Arial" w:hAnsi="Arial" w:cs="Arial"/>
          <w:b/>
          <w:i/>
          <w:color w:val="auto"/>
          <w:sz w:val="22"/>
          <w:szCs w:val="22"/>
          <w:u w:val="single"/>
        </w:rPr>
      </w:pPr>
      <w:bookmarkStart w:id="9" w:name="_Toc61247150"/>
      <w:proofErr w:type="gramStart"/>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Is</w:t>
      </w:r>
      <w:proofErr w:type="gramEnd"/>
      <w:r w:rsidR="006655B7" w:rsidRPr="000039A3">
        <w:rPr>
          <w:rFonts w:ascii="Arial" w:hAnsi="Arial" w:cs="Arial"/>
          <w:b/>
          <w:i/>
          <w:color w:val="auto"/>
          <w:sz w:val="22"/>
          <w:szCs w:val="22"/>
          <w:u w:val="single"/>
        </w:rPr>
        <w:t xml:space="preserve"> there additional information for childcare and education settings?</w:t>
      </w:r>
      <w:bookmarkEnd w:id="9"/>
    </w:p>
    <w:p w:rsidR="00B40244" w:rsidRPr="00B40244" w:rsidRDefault="00143764" w:rsidP="00B40244">
      <w:r>
        <w:rPr>
          <w:noProof/>
        </w:rPr>
        <w:object w:dxaOrig="0" w:dyaOrig="0">
          <v:shape id="_x0000_s1054" type="#_x0000_t75" style="position:absolute;margin-left:2.25pt;margin-top:.3pt;width:76.5pt;height:49.5pt;z-index:251663360;mso-position-horizontal:absolute;mso-position-horizontal-relative:text;mso-position-vertical:absolute;mso-position-vertical-relative:text">
            <v:imagedata r:id="rId18" o:title=""/>
            <w10:wrap type="square"/>
          </v:shape>
          <o:OLEObject Type="Embed" ProgID="AcroExch.Document.DC" ShapeID="_x0000_s1054" DrawAspect="Icon" ObjectID="_1671860017" r:id="rId19"/>
        </w:object>
      </w:r>
      <w:r w:rsidR="00B40244" w:rsidRPr="00B40244">
        <w:t xml:space="preserve"> This guidance provides information on how the national lockdown restrictions, to control the spread of coronavirus (COVID-19), impact early years and childcare settings. It should be read alongside the guidance </w:t>
      </w:r>
      <w:hyperlink r:id="rId20" w:history="1">
        <w:r w:rsidR="00B40244" w:rsidRPr="00B40244">
          <w:rPr>
            <w:rStyle w:val="Hyperlink"/>
          </w:rPr>
          <w:t>Actions for early years and childcare providers during the coronavirus (Covid-19) outbreak.</w:t>
        </w:r>
      </w:hyperlink>
      <w:r w:rsidR="00B40244" w:rsidRPr="00B40244">
        <w:t xml:space="preserve"> Where it touches on the same policy areas, this national restriction guidance supersedes the early years and childcare guidance.</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0" w:name="_Toc61247151"/>
      <w:proofErr w:type="gramStart"/>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Who</w:t>
      </w:r>
      <w:proofErr w:type="gramEnd"/>
      <w:r w:rsidR="006655B7" w:rsidRPr="00BF2E49">
        <w:rPr>
          <w:rFonts w:ascii="Arial" w:hAnsi="Arial" w:cs="Arial"/>
          <w:b/>
          <w:i/>
          <w:color w:val="auto"/>
          <w:sz w:val="22"/>
          <w:szCs w:val="22"/>
          <w:u w:val="single"/>
        </w:rPr>
        <w:t xml:space="preserve"> is eligible for free flu vaccines?</w:t>
      </w:r>
      <w:bookmarkEnd w:id="10"/>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21"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2"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143764" w:rsidP="00F82F2E">
      <w:pPr>
        <w:pStyle w:val="NormalWeb"/>
        <w:spacing w:before="0" w:beforeAutospacing="0" w:after="0" w:afterAutospacing="0"/>
        <w:rPr>
          <w:rFonts w:ascii="Arial" w:hAnsi="Arial" w:cs="Arial"/>
          <w:b/>
          <w:sz w:val="22"/>
          <w:szCs w:val="22"/>
          <w:lang w:val="en"/>
        </w:rPr>
      </w:pPr>
      <w:hyperlink r:id="rId23"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1" w:name="_Toc61247152"/>
      <w:proofErr w:type="gramStart"/>
      <w:r w:rsidRPr="000039A3">
        <w:rPr>
          <w:rFonts w:ascii="Arial" w:hAnsi="Arial" w:cs="Arial"/>
          <w:b/>
          <w:i/>
          <w:color w:val="auto"/>
          <w:sz w:val="22"/>
          <w:szCs w:val="22"/>
          <w:u w:val="single"/>
        </w:rPr>
        <w:t>Q:</w:t>
      </w:r>
      <w:r w:rsidR="006655B7" w:rsidRPr="002802E0">
        <w:rPr>
          <w:rFonts w:ascii="Arial" w:hAnsi="Arial" w:cs="Arial"/>
          <w:b/>
          <w:i/>
          <w:color w:val="auto"/>
          <w:sz w:val="22"/>
          <w:szCs w:val="22"/>
          <w:u w:val="single"/>
        </w:rPr>
        <w:t>Should</w:t>
      </w:r>
      <w:proofErr w:type="gramEnd"/>
      <w:r w:rsidR="006655B7" w:rsidRPr="002802E0">
        <w:rPr>
          <w:rFonts w:ascii="Arial" w:hAnsi="Arial" w:cs="Arial"/>
          <w:b/>
          <w:i/>
          <w:color w:val="auto"/>
          <w:sz w:val="22"/>
          <w:szCs w:val="22"/>
          <w:u w:val="single"/>
        </w:rPr>
        <w:t xml:space="preserve"> I be wearing a face covering?</w:t>
      </w:r>
      <w:bookmarkEnd w:id="11"/>
    </w:p>
    <w:p w:rsidR="006655B7" w:rsidRPr="00C267F4" w:rsidRDefault="00143764" w:rsidP="00F82F2E">
      <w:pPr>
        <w:pStyle w:val="NormalWeb"/>
        <w:spacing w:before="0" w:beforeAutospacing="0" w:after="0" w:afterAutospacing="0"/>
        <w:rPr>
          <w:rFonts w:ascii="Arial" w:hAnsi="Arial" w:cs="Arial"/>
          <w:b/>
          <w:sz w:val="22"/>
          <w:szCs w:val="22"/>
          <w:lang w:val="en"/>
        </w:rPr>
      </w:pPr>
      <w:hyperlink r:id="rId24"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w:t>
      </w:r>
      <w:proofErr w:type="gramStart"/>
      <w:r w:rsidR="006655B7" w:rsidRPr="00C267F4">
        <w:rPr>
          <w:rFonts w:ascii="Arial" w:hAnsi="Arial" w:cs="Arial"/>
          <w:sz w:val="22"/>
          <w:szCs w:val="22"/>
          <w:lang w:val="en"/>
        </w:rPr>
        <w:t>is</w:t>
      </w:r>
      <w:proofErr w:type="gramEnd"/>
      <w:r w:rsidR="006655B7" w:rsidRPr="00C267F4">
        <w:rPr>
          <w:rFonts w:ascii="Arial" w:hAnsi="Arial" w:cs="Arial"/>
          <w:sz w:val="22"/>
          <w:szCs w:val="22"/>
          <w:lang w:val="en"/>
        </w:rPr>
        <w:t xml:space="preserve">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5"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143764" w:rsidP="00F82F2E">
      <w:pPr>
        <w:pStyle w:val="NormalWeb"/>
        <w:spacing w:before="0" w:beforeAutospacing="0" w:after="0" w:afterAutospacing="0"/>
        <w:rPr>
          <w:rFonts w:ascii="Arial" w:hAnsi="Arial" w:cs="Arial"/>
          <w:b/>
          <w:sz w:val="22"/>
          <w:szCs w:val="22"/>
          <w:lang w:val="en"/>
        </w:rPr>
      </w:pPr>
      <w:hyperlink r:id="rId26"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2" w:name="_Toc61247153"/>
      <w:proofErr w:type="gramStart"/>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Can</w:t>
      </w:r>
      <w:proofErr w:type="gramEnd"/>
      <w:r w:rsidR="006655B7" w:rsidRPr="00BF2E49">
        <w:rPr>
          <w:rFonts w:ascii="Arial" w:hAnsi="Arial" w:cs="Arial"/>
          <w:b/>
          <w:i/>
          <w:color w:val="auto"/>
          <w:sz w:val="22"/>
          <w:szCs w:val="22"/>
          <w:u w:val="single"/>
        </w:rPr>
        <w:t xml:space="preserve"> I use hand sanitizer with young children?</w:t>
      </w:r>
      <w:bookmarkEnd w:id="12"/>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3" w:name="_Toc61247154"/>
      <w:proofErr w:type="gramStart"/>
      <w:r w:rsidRPr="00415AD4">
        <w:rPr>
          <w:rFonts w:ascii="Arial" w:hAnsi="Arial" w:cs="Arial"/>
          <w:b/>
          <w:i/>
          <w:color w:val="auto"/>
          <w:sz w:val="22"/>
          <w:szCs w:val="22"/>
          <w:u w:val="single"/>
        </w:rPr>
        <w:t>Q:Can</w:t>
      </w:r>
      <w:proofErr w:type="gramEnd"/>
      <w:r w:rsidRPr="00415AD4">
        <w:rPr>
          <w:rFonts w:ascii="Arial" w:hAnsi="Arial" w:cs="Arial"/>
          <w:b/>
          <w:i/>
          <w:color w:val="auto"/>
          <w:sz w:val="22"/>
          <w:szCs w:val="22"/>
          <w:u w:val="single"/>
        </w:rPr>
        <w:t xml:space="preserve"> we use sand and water in our setting?</w:t>
      </w:r>
      <w:bookmarkEnd w:id="13"/>
    </w:p>
    <w:p w:rsidR="00415AD4" w:rsidRPr="00415AD4" w:rsidRDefault="00415AD4" w:rsidP="00415AD4">
      <w:pPr>
        <w:spacing w:after="0" w:line="240" w:lineRule="auto"/>
        <w:rPr>
          <w:rFonts w:ascii="Arial" w:hAnsi="Arial" w:cs="Arial"/>
          <w:color w:val="000000"/>
          <w:lang w:eastAsia="en-GB"/>
        </w:rPr>
      </w:pPr>
      <w:r w:rsidRPr="00415AD4">
        <w:rPr>
          <w:rFonts w:ascii="Arial" w:hAnsi="Arial" w:cs="Arial"/>
          <w:color w:val="000000"/>
          <w:lang w:eastAsia="en-GB"/>
        </w:rPr>
        <w:t>DfE advise that:</w:t>
      </w:r>
    </w:p>
    <w:p w:rsidR="00415AD4" w:rsidRPr="00415AD4" w:rsidRDefault="00415AD4" w:rsidP="00415AD4">
      <w:pPr>
        <w:spacing w:after="0" w:line="240" w:lineRule="auto"/>
        <w:rPr>
          <w:rFonts w:ascii="Arial" w:hAnsi="Arial" w:cs="Arial"/>
        </w:rPr>
      </w:pPr>
      <w:r w:rsidRPr="00415AD4">
        <w:rPr>
          <w:rFonts w:ascii="Arial" w:hAnsi="Arial" w:cs="Arial"/>
          <w:color w:val="000000"/>
          <w:lang w:eastAsia="en-GB"/>
        </w:rPr>
        <w:t xml:space="preserve">settings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 xml:space="preserve">materials can be handled by a small, consistent group of children of no more than 15 at a time (to meet ratio requirements), and that no one else outside of this group can </w:t>
      </w:r>
      <w:proofErr w:type="gramStart"/>
      <w:r w:rsidRPr="00415AD4">
        <w:rPr>
          <w:rFonts w:ascii="Arial" w:hAnsi="Arial" w:cs="Arial"/>
          <w:color w:val="000000"/>
        </w:rPr>
        <w:t>come into contact with</w:t>
      </w:r>
      <w:proofErr w:type="gramEnd"/>
      <w:r w:rsidRPr="00415AD4">
        <w:rPr>
          <w:rFonts w:ascii="Arial" w:hAnsi="Arial" w:cs="Arial"/>
          <w:color w:val="000000"/>
        </w:rPr>
        <w:t xml:space="preserve">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the </w:t>
      </w:r>
      <w:r w:rsidRPr="00415AD4">
        <w:rPr>
          <w:rFonts w:ascii="Arial" w:hAnsi="Arial" w:cs="Arial"/>
        </w:rPr>
        <w:t> </w:t>
      </w:r>
      <w:r w:rsidRPr="00415AD4">
        <w:rPr>
          <w:rFonts w:ascii="Arial" w:hAnsi="Arial" w:cs="Arial"/>
          <w:color w:val="000000"/>
          <w:lang w:eastAsia="en-GB"/>
        </w:rPr>
        <w:t xml:space="preserve">COVID-19: </w:t>
      </w:r>
      <w:hyperlink r:id="rId27"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4" w:name="_Toc61247155"/>
      <w:proofErr w:type="gramStart"/>
      <w:r w:rsidRPr="00415AD4">
        <w:rPr>
          <w:rFonts w:ascii="Arial" w:hAnsi="Arial" w:cs="Arial"/>
          <w:b/>
          <w:i/>
          <w:color w:val="auto"/>
          <w:sz w:val="22"/>
          <w:szCs w:val="22"/>
          <w:u w:val="single"/>
        </w:rPr>
        <w:t>Q:How</w:t>
      </w:r>
      <w:proofErr w:type="gramEnd"/>
      <w:r w:rsidRPr="00415AD4">
        <w:rPr>
          <w:rFonts w:ascii="Arial" w:hAnsi="Arial" w:cs="Arial"/>
          <w:b/>
          <w:i/>
          <w:color w:val="auto"/>
          <w:sz w:val="22"/>
          <w:szCs w:val="22"/>
          <w:u w:val="single"/>
        </w:rPr>
        <w:t xml:space="preserve"> can we keep our setting well ventilated without it being too cold?</w:t>
      </w:r>
      <w:bookmarkEnd w:id="14"/>
    </w:p>
    <w:p w:rsidR="00415AD4" w:rsidRPr="00415AD4" w:rsidRDefault="00415AD4" w:rsidP="00415AD4">
      <w:pPr>
        <w:spacing w:after="0" w:line="240" w:lineRule="auto"/>
        <w:rPr>
          <w:rFonts w:ascii="Arial" w:hAnsi="Arial" w:cs="Arial"/>
        </w:rPr>
      </w:pPr>
      <w:r w:rsidRPr="00415AD4">
        <w:rPr>
          <w:rFonts w:ascii="Arial" w:hAnsi="Arial" w:cs="Arial"/>
        </w:rPr>
        <w:t>DfE advise that:</w:t>
      </w:r>
    </w:p>
    <w:p w:rsidR="00415AD4" w:rsidRDefault="00415AD4" w:rsidP="00415AD4">
      <w:pPr>
        <w:spacing w:after="0" w:line="240" w:lineRule="auto"/>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28" w:history="1">
        <w:r w:rsidRPr="00415AD4">
          <w:rPr>
            <w:rStyle w:val="Hyperlink"/>
            <w:rFonts w:ascii="Arial" w:hAnsi="Arial" w:cs="Arial"/>
            <w:lang w:eastAsia="en-GB"/>
          </w:rPr>
          <w:t>Health and Safety Executive guidance on air conditioning and ventilation during the coronavirus outbreak</w:t>
        </w:r>
      </w:hyperlink>
      <w:r w:rsidRPr="00415AD4">
        <w:rPr>
          <w:rFonts w:ascii="Arial" w:hAnsi="Arial" w:cs="Arial"/>
          <w:lang w:eastAsia="en-GB"/>
        </w:rPr>
        <w:t xml:space="preserve"> and </w:t>
      </w:r>
      <w:hyperlink r:id="rId29"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w:t>
      </w:r>
      <w:r w:rsidRPr="00415AD4">
        <w:rPr>
          <w:rFonts w:ascii="Arial" w:hAnsi="Arial" w:cs="Arial"/>
          <w:lang w:eastAsia="en-GB"/>
        </w:rPr>
        <w:lastRenderedPageBreak/>
        <w:t>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5" w:name="_Toc61247156"/>
      <w:proofErr w:type="gramStart"/>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the Local Authority?</w:t>
      </w:r>
      <w:bookmarkEnd w:id="15"/>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DfE about settings that are open/ closed and the number of children they are supporting. We ask settings to complete a weekly Survey Monkey return to FIS via this link. </w:t>
      </w:r>
      <w:hyperlink r:id="rId30"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years settings, via local authorities. This is to ensure that we have up-to-date information on available early years and childcare provision during the coronavirus (C19) outbreak, which children are accessing it and to monitor sufficiency </w:t>
      </w:r>
      <w:proofErr w:type="gramStart"/>
      <w:r w:rsidRPr="008A7B18">
        <w:rPr>
          <w:rFonts w:ascii="Arial" w:hAnsi="Arial" w:cs="Arial"/>
          <w:color w:val="000000" w:themeColor="text1"/>
        </w:rPr>
        <w:t>in particular areas</w:t>
      </w:r>
      <w:proofErr w:type="gramEnd"/>
      <w:r w:rsidRPr="008A7B18">
        <w:rPr>
          <w:rFonts w:ascii="Arial" w:hAnsi="Arial" w:cs="Arial"/>
          <w:color w:val="000000" w:themeColor="text1"/>
        </w:rPr>
        <w:t>.</w:t>
      </w:r>
      <w:r w:rsidRPr="008A7B18">
        <w:t xml:space="preserve"> </w:t>
      </w:r>
      <w:r w:rsidRPr="008A7B18">
        <w:rPr>
          <w:rFonts w:ascii="Arial" w:hAnsi="Arial" w:cs="Arial"/>
        </w:rPr>
        <w:t xml:space="preserve">DfE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6" w:name="_Toc61247157"/>
      <w:proofErr w:type="gramStart"/>
      <w:r w:rsidRPr="00FE33F3">
        <w:rPr>
          <w:rFonts w:ascii="Arial" w:hAnsi="Arial" w:cs="Arial"/>
          <w:b/>
          <w:i/>
          <w:color w:val="auto"/>
          <w:sz w:val="22"/>
          <w:szCs w:val="22"/>
          <w:u w:val="single"/>
        </w:rPr>
        <w:t>Q:What</w:t>
      </w:r>
      <w:proofErr w:type="gramEnd"/>
      <w:r w:rsidRPr="00FE33F3">
        <w:rPr>
          <w:rFonts w:ascii="Arial" w:hAnsi="Arial" w:cs="Arial"/>
          <w:b/>
          <w:i/>
          <w:color w:val="auto"/>
          <w:sz w:val="22"/>
          <w:szCs w:val="22"/>
          <w:u w:val="single"/>
        </w:rPr>
        <w:t xml:space="preserve"> do I do if a known vulnerable child has to isolate?</w:t>
      </w:r>
      <w:bookmarkEnd w:id="16"/>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31"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7" w:name="_Toc61247158"/>
      <w:proofErr w:type="gramStart"/>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Ofsted?</w:t>
      </w:r>
      <w:bookmarkEnd w:id="17"/>
    </w:p>
    <w:p w:rsidR="006655B7" w:rsidRPr="00AC34B5"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r w:rsidR="00AC34B5">
        <w:rPr>
          <w:rFonts w:ascii="Arial" w:eastAsia="Times New Roman" w:hAnsi="Arial" w:cs="Arial"/>
          <w:i/>
          <w:iCs/>
          <w:lang w:val="en" w:eastAsia="en-GB"/>
        </w:rPr>
        <w:t xml:space="preserve"> </w:t>
      </w:r>
      <w:r w:rsidR="00AC34B5">
        <w:rPr>
          <w:rFonts w:ascii="Arial" w:eastAsia="Times New Roman" w:hAnsi="Arial" w:cs="Arial"/>
          <w:iCs/>
          <w:lang w:val="en" w:eastAsia="en-GB"/>
        </w:rPr>
        <w:t xml:space="preserve">by using the link </w:t>
      </w:r>
      <w:hyperlink r:id="rId32" w:history="1">
        <w:r w:rsidR="00AC34B5" w:rsidRPr="00AC34B5">
          <w:rPr>
            <w:rStyle w:val="Hyperlink"/>
            <w:rFonts w:ascii="Arial" w:eastAsia="Times New Roman" w:hAnsi="Arial" w:cs="Arial"/>
            <w:iCs/>
            <w:lang w:val="en" w:eastAsia="en-GB"/>
          </w:rPr>
          <w:t xml:space="preserve">Tell </w:t>
        </w:r>
        <w:proofErr w:type="spellStart"/>
        <w:r w:rsidR="00AC34B5" w:rsidRPr="00AC34B5">
          <w:rPr>
            <w:rStyle w:val="Hyperlink"/>
            <w:rFonts w:ascii="Arial" w:eastAsia="Times New Roman" w:hAnsi="Arial" w:cs="Arial"/>
            <w:iCs/>
            <w:lang w:val="en" w:eastAsia="en-GB"/>
          </w:rPr>
          <w:t>Ofsted</w:t>
        </w:r>
        <w:proofErr w:type="spellEnd"/>
        <w:r w:rsidR="00AC34B5" w:rsidRPr="00AC34B5">
          <w:rPr>
            <w:rStyle w:val="Hyperlink"/>
            <w:rFonts w:ascii="Arial" w:eastAsia="Times New Roman" w:hAnsi="Arial" w:cs="Arial"/>
            <w:iCs/>
            <w:lang w:val="en" w:eastAsia="en-GB"/>
          </w:rPr>
          <w:t xml:space="preserve"> if you have a COVID-19 incident at your childcare business</w:t>
        </w:r>
      </w:hyperlink>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3"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4"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advice provided by the DfE helpline, if applicable:</w:t>
      </w:r>
      <w:proofErr w:type="gramStart"/>
      <w:r w:rsidRPr="00662E3C">
        <w:rPr>
          <w:rFonts w:ascii="Arial" w:eastAsia="Times New Roman" w:hAnsi="Arial" w:cs="Arial"/>
          <w:lang w:val="en" w:eastAsia="en-GB"/>
        </w:rPr>
        <w:t>   [</w:t>
      </w:r>
      <w:proofErr w:type="gramEnd"/>
      <w:r w:rsidRPr="00662E3C">
        <w:rPr>
          <w:rFonts w:ascii="Arial" w:eastAsia="Times New Roman" w:hAnsi="Arial" w:cs="Arial"/>
          <w:lang w:val="en" w:eastAsia="en-GB"/>
        </w:rPr>
        <w:t>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5" w:history="1">
        <w:r w:rsidRPr="008A7B18">
          <w:rPr>
            <w:rStyle w:val="Hyperlink"/>
            <w:rFonts w:ascii="Tahoma" w:hAnsi="Tahoma" w:cs="Tahoma"/>
            <w:color w:val="0782C1"/>
          </w:rPr>
          <w:t>Ofsted A</w:t>
        </w:r>
      </w:hyperlink>
      <w:hyperlink r:id="rId36"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8" w:name="_Toc61247159"/>
      <w:r w:rsidRPr="000039A3">
        <w:rPr>
          <w:rFonts w:ascii="Arial" w:hAnsi="Arial" w:cs="Arial"/>
          <w:b/>
          <w:i/>
          <w:color w:val="auto"/>
          <w:sz w:val="22"/>
          <w:szCs w:val="22"/>
          <w:u w:val="single"/>
        </w:rPr>
        <w:t>Q: What happens if a child or staff member shows symptoms of coronavirus?</w:t>
      </w:r>
      <w:bookmarkEnd w:id="18"/>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w:t>
      </w:r>
      <w:r w:rsidR="00F1770E">
        <w:rPr>
          <w:rFonts w:ascii="Arial" w:hAnsi="Arial" w:cs="Arial"/>
        </w:rPr>
        <w:t>10</w:t>
      </w:r>
      <w:r w:rsidRPr="00434079">
        <w:rPr>
          <w:rFonts w:ascii="Arial" w:hAnsi="Arial" w:cs="Arial"/>
        </w:rPr>
        <w:t xml:space="preserve">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37"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9" w:name="_Toc61247160"/>
      <w:r w:rsidRPr="000039A3">
        <w:rPr>
          <w:rFonts w:ascii="Arial" w:hAnsi="Arial" w:cs="Arial"/>
          <w:b/>
          <w:i/>
          <w:color w:val="auto"/>
          <w:sz w:val="22"/>
          <w:szCs w:val="22"/>
          <w:u w:val="single"/>
        </w:rPr>
        <w:lastRenderedPageBreak/>
        <w:t>Q: Can we ask for evidence of a test result?</w:t>
      </w:r>
      <w:bookmarkEnd w:id="19"/>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20" w:name="_Toc61247161"/>
      <w:r w:rsidRPr="000039A3">
        <w:rPr>
          <w:rFonts w:ascii="Arial" w:hAnsi="Arial" w:cs="Arial"/>
          <w:b/>
          <w:i/>
          <w:color w:val="auto"/>
          <w:sz w:val="22"/>
          <w:szCs w:val="22"/>
          <w:u w:val="single"/>
        </w:rPr>
        <w:t>Q: What happens if there is a confirmed case of coronavirus in a childcare setting?</w:t>
      </w:r>
      <w:bookmarkEnd w:id="20"/>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bookmarkStart w:id="21" w:name="_MON_1669786002"/>
    <w:bookmarkEnd w:id="21"/>
    <w:p w:rsidR="006655B7" w:rsidRDefault="00AA139B" w:rsidP="00F82F2E">
      <w:pPr>
        <w:spacing w:after="0" w:line="240" w:lineRule="auto"/>
        <w:rPr>
          <w:rFonts w:ascii="Arial" w:hAnsi="Arial" w:cs="Arial"/>
          <w:b/>
          <w:bCs/>
        </w:rPr>
      </w:pPr>
      <w:r>
        <w:rPr>
          <w:rFonts w:ascii="Arial" w:hAnsi="Arial" w:cs="Arial"/>
        </w:rPr>
        <w:object w:dxaOrig="1535" w:dyaOrig="993">
          <v:shape id="_x0000_i1028" type="#_x0000_t75" style="width:76.5pt;height:49.5pt" o:ole="">
            <v:imagedata r:id="rId38" o:title=""/>
          </v:shape>
          <o:OLEObject Type="Embed" ProgID="Word.Document.12" ShapeID="_x0000_i1028" DrawAspect="Icon" ObjectID="_1671860007" r:id="rId39">
            <o:FieldCodes>\s</o:FieldCodes>
          </o:OLEObject>
        </w:objec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Default="002802E0" w:rsidP="00B66CC2">
      <w:pPr>
        <w:pStyle w:val="Heading1"/>
        <w:spacing w:before="0" w:line="240" w:lineRule="auto"/>
        <w:rPr>
          <w:rFonts w:ascii="Arial" w:hAnsi="Arial" w:cs="Arial"/>
          <w:b/>
          <w:i/>
          <w:color w:val="auto"/>
          <w:sz w:val="22"/>
          <w:szCs w:val="22"/>
          <w:u w:val="single"/>
        </w:rPr>
      </w:pPr>
      <w:bookmarkStart w:id="22" w:name="_Toc61247162"/>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2"/>
    </w:p>
    <w:p w:rsidR="00C41943" w:rsidRPr="00C41943" w:rsidRDefault="00C41943" w:rsidP="00C41943">
      <w:pPr>
        <w:jc w:val="center"/>
        <w:rPr>
          <w:b/>
        </w:rPr>
      </w:pPr>
      <w:r>
        <w:rPr>
          <w:b/>
        </w:rPr>
        <w:t>*</w:t>
      </w:r>
      <w:r w:rsidRPr="00C41943">
        <w:rPr>
          <w:b/>
        </w:rPr>
        <w:t xml:space="preserve">Some documents have not yet been updated with the new </w:t>
      </w:r>
      <w:proofErr w:type="gramStart"/>
      <w:r w:rsidRPr="00C41943">
        <w:rPr>
          <w:b/>
        </w:rPr>
        <w:t>10 day</w:t>
      </w:r>
      <w:proofErr w:type="gramEnd"/>
      <w:r w:rsidRPr="00C41943">
        <w:rPr>
          <w:b/>
        </w:rPr>
        <w:t xml:space="preserve"> isolation period</w:t>
      </w:r>
      <w:r>
        <w:rPr>
          <w:b/>
        </w:rPr>
        <w:t>*</w:t>
      </w:r>
    </w:p>
    <w:tbl>
      <w:tblPr>
        <w:tblStyle w:val="TableGrid"/>
        <w:tblW w:w="0" w:type="auto"/>
        <w:tblLook w:val="04A0" w:firstRow="1" w:lastRow="0" w:firstColumn="1" w:lastColumn="0" w:noHBand="0" w:noVBand="1"/>
      </w:tblPr>
      <w:tblGrid>
        <w:gridCol w:w="1747"/>
        <w:gridCol w:w="3271"/>
        <w:gridCol w:w="1746"/>
        <w:gridCol w:w="3477"/>
      </w:tblGrid>
      <w:tr w:rsidR="006655B7" w:rsidTr="007D585F">
        <w:tc>
          <w:tcPr>
            <w:tcW w:w="1746" w:type="dxa"/>
          </w:tcPr>
          <w:p w:rsidR="006655B7" w:rsidRDefault="00AA139B" w:rsidP="002802E0">
            <w:pPr>
              <w:rPr>
                <w:rFonts w:ascii="Arial" w:hAnsi="Arial" w:cs="Arial"/>
                <w:b/>
                <w:bCs/>
                <w:i/>
              </w:rPr>
            </w:pPr>
            <w:r>
              <w:object w:dxaOrig="1535" w:dyaOrig="993">
                <v:shape id="_x0000_i1029" type="#_x0000_t75" style="width:76.5pt;height:49.5pt" o:ole="">
                  <v:imagedata r:id="rId40" o:title=""/>
                </v:shape>
                <o:OLEObject Type="Embed" ProgID="AcroExch.Document.DC" ShapeID="_x0000_i1029" DrawAspect="Icon" ObjectID="_1671860008" r:id="rId41"/>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30" type="#_x0000_t75" style="width:76.5pt;height:49.5pt" o:ole="">
                  <v:imagedata r:id="rId42" o:title=""/>
                </v:shape>
                <o:OLEObject Type="Embed" ProgID="AcroExch.Document.DC" ShapeID="_x0000_i1030" DrawAspect="Icon" ObjectID="_1671860009" r:id="rId43"/>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3" w:name="_MON_1669785952"/>
      <w:bookmarkEnd w:id="23"/>
      <w:tr w:rsidR="006655B7" w:rsidTr="007D585F">
        <w:tc>
          <w:tcPr>
            <w:tcW w:w="1746" w:type="dxa"/>
          </w:tcPr>
          <w:p w:rsidR="006655B7" w:rsidRDefault="00AA139B" w:rsidP="002802E0">
            <w:pPr>
              <w:rPr>
                <w:rFonts w:ascii="Arial" w:hAnsi="Arial" w:cs="Arial"/>
                <w:b/>
                <w:bCs/>
                <w:i/>
              </w:rPr>
            </w:pPr>
            <w:r>
              <w:object w:dxaOrig="1535" w:dyaOrig="993">
                <v:shape id="_x0000_i1031" type="#_x0000_t75" style="width:76.5pt;height:49.5pt" o:ole="">
                  <v:imagedata r:id="rId38" o:title=""/>
                </v:shape>
                <o:OLEObject Type="Embed" ProgID="Word.Document.12" ShapeID="_x0000_i1031" DrawAspect="Icon" ObjectID="_1671860010" r:id="rId44">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4" w:name="_MON_1655904530"/>
        <w:bookmarkEnd w:id="24"/>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2" type="#_x0000_t75" style="width:75.75pt;height:47.25pt" o:ole="">
                  <v:imagedata r:id="rId45" o:title=""/>
                </v:shape>
                <o:OLEObject Type="Embed" ProgID="Word.Document.12" ShapeID="_x0000_i1032" DrawAspect="Icon" ObjectID="_1671860011" r:id="rId46">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3" type="#_x0000_t75" style="width:66pt;height:41.25pt" o:ole="">
                  <v:imagedata r:id="rId47" o:title=""/>
                </v:shape>
                <o:OLEObject Type="Embed" ProgID="AcroExch.Document.DC" ShapeID="_x0000_i1033" DrawAspect="Icon" ObjectID="_1671860012" r:id="rId48"/>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4" type="#_x0000_t75" style="width:76.5pt;height:49.5pt" o:ole="">
                  <v:imagedata r:id="rId49" o:title=""/>
                </v:shape>
                <o:OLEObject Type="Embed" ProgID="AcroExch.Document.DC" ShapeID="_x0000_i1034" DrawAspect="Icon" ObjectID="_1671860013" r:id="rId50"/>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143764" w:rsidP="002802E0">
            <w:pPr>
              <w:keepNext/>
              <w:rPr>
                <w:rFonts w:ascii="Arial" w:hAnsi="Arial" w:cs="Arial"/>
                <w:sz w:val="20"/>
                <w:szCs w:val="20"/>
              </w:rPr>
            </w:pPr>
            <w:hyperlink r:id="rId51"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5" w:name="_Toc61247163"/>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5"/>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143764" w:rsidP="002802E0">
            <w:hyperlink r:id="rId52"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143764" w:rsidP="002802E0">
            <w:hyperlink r:id="rId53"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143764" w:rsidP="002802E0">
            <w:hyperlink r:id="rId54"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143764" w:rsidP="002802E0">
            <w:hyperlink r:id="rId55"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 xml:space="preserve">Protective measures for providers of community activities, holiday or after-school clubs, tuition and </w:t>
            </w:r>
            <w:r>
              <w:rPr>
                <w:lang w:val="en"/>
              </w:rPr>
              <w:lastRenderedPageBreak/>
              <w:t>other out-of-school settings offering provision to children during the coronavirus (COVID-19) outbreak.</w:t>
            </w:r>
          </w:p>
        </w:tc>
      </w:tr>
      <w:tr w:rsidR="00353664" w:rsidTr="00353664">
        <w:tc>
          <w:tcPr>
            <w:tcW w:w="2500" w:type="pct"/>
            <w:vAlign w:val="center"/>
          </w:tcPr>
          <w:p w:rsidR="00353664" w:rsidRDefault="00143764" w:rsidP="002802E0">
            <w:hyperlink r:id="rId56"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143764" w:rsidP="002802E0">
            <w:hyperlink r:id="rId57"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143764" w:rsidP="002802E0">
            <w:hyperlink r:id="rId58"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143764" w:rsidP="002802E0">
            <w:hyperlink r:id="rId59"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143764" w:rsidP="002802E0">
            <w:hyperlink r:id="rId60"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143764" w:rsidP="002802E0">
            <w:hyperlink r:id="rId61"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143764" w:rsidP="002802E0">
            <w:hyperlink r:id="rId62"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143764" w:rsidP="002802E0">
            <w:hyperlink r:id="rId63"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143764" w:rsidP="002802E0">
            <w:hyperlink r:id="rId64"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143764" w:rsidP="002802E0">
            <w:hyperlink r:id="rId65"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143764" w:rsidP="002802E0">
            <w:hyperlink r:id="rId66"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6" w:name="_Toc61247164"/>
      <w:r w:rsidRPr="000039A3">
        <w:rPr>
          <w:rFonts w:ascii="Arial" w:hAnsi="Arial" w:cs="Arial"/>
          <w:b/>
          <w:i/>
          <w:color w:val="auto"/>
          <w:sz w:val="22"/>
          <w:szCs w:val="22"/>
          <w:u w:val="single"/>
        </w:rPr>
        <w:t>Glossary of terms</w:t>
      </w:r>
      <w:bookmarkEnd w:id="26"/>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lastRenderedPageBreak/>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7" w:name="_Toc61247165"/>
      <w:r w:rsidRPr="000039A3">
        <w:rPr>
          <w:rFonts w:ascii="Arial" w:hAnsi="Arial" w:cs="Arial"/>
          <w:b/>
          <w:i/>
          <w:color w:val="auto"/>
          <w:sz w:val="22"/>
          <w:szCs w:val="22"/>
          <w:u w:val="single"/>
        </w:rPr>
        <w:lastRenderedPageBreak/>
        <w:t>For further support please contact:</w:t>
      </w:r>
      <w:bookmarkEnd w:id="27"/>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7"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68"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69"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5" type="#_x0000_t75" style="width:76.5pt;height:49.5pt" o:ole="">
            <v:imagedata r:id="rId70" o:title=""/>
          </v:shape>
          <o:OLEObject Type="Embed" ProgID="AcroExch.Document.DC" ShapeID="_x0000_i1035" DrawAspect="Icon" ObjectID="_1671860014" r:id="rId71"/>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72"/>
      <w:footerReference w:type="default" r:id="rId73"/>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43764" w:rsidRDefault="00143764" w:rsidP="00113EF3">
      <w:pPr>
        <w:spacing w:after="0" w:line="240" w:lineRule="auto"/>
      </w:pPr>
      <w:r>
        <w:separator/>
      </w:r>
    </w:p>
  </w:endnote>
  <w:endnote w:type="continuationSeparator" w:id="0">
    <w:p w:rsidR="00143764" w:rsidRDefault="00143764"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3764" w:rsidRPr="0009601E" w:rsidRDefault="00143764">
    <w:pPr>
      <w:pStyle w:val="Footer"/>
      <w:rPr>
        <w:sz w:val="20"/>
        <w:szCs w:val="20"/>
      </w:rPr>
    </w:pPr>
    <w:r w:rsidRPr="0009601E">
      <w:rPr>
        <w:sz w:val="20"/>
        <w:szCs w:val="20"/>
      </w:rPr>
      <w:t xml:space="preserve">Please note – these FAQs were </w:t>
    </w:r>
    <w:r w:rsidRPr="00AB2D6D">
      <w:rPr>
        <w:sz w:val="20"/>
        <w:szCs w:val="20"/>
      </w:rPr>
      <w:t xml:space="preserve">accurate at </w:t>
    </w:r>
    <w:r w:rsidR="00B413D1">
      <w:rPr>
        <w:sz w:val="20"/>
        <w:szCs w:val="20"/>
      </w:rPr>
      <w:t>11</w:t>
    </w:r>
    <w:r>
      <w:rPr>
        <w:sz w:val="20"/>
        <w:szCs w:val="20"/>
      </w:rPr>
      <w:t>/1/21</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Pr>
        <w:sz w:val="20"/>
        <w:szCs w:val="20"/>
      </w:rPr>
      <w:t xml:space="preserve">  </w:t>
    </w:r>
  </w:p>
  <w:p w:rsidR="00143764" w:rsidRDefault="001437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43764" w:rsidRDefault="00143764" w:rsidP="00113EF3">
      <w:pPr>
        <w:spacing w:after="0" w:line="240" w:lineRule="auto"/>
      </w:pPr>
      <w:r>
        <w:separator/>
      </w:r>
    </w:p>
  </w:footnote>
  <w:footnote w:type="continuationSeparator" w:id="0">
    <w:p w:rsidR="00143764" w:rsidRDefault="00143764"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3764" w:rsidRDefault="00143764"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143764" w:rsidRDefault="00143764" w:rsidP="00113EF3">
    <w:pPr>
      <w:pStyle w:val="Header"/>
      <w:jc w:val="center"/>
      <w:rPr>
        <w:rFonts w:ascii="Arial" w:hAnsi="Arial" w:cs="Arial"/>
      </w:rPr>
    </w:pPr>
    <w:r>
      <w:rPr>
        <w:rFonts w:ascii="Arial" w:hAnsi="Arial" w:cs="Arial"/>
        <w:b/>
        <w:u w:val="single"/>
      </w:rPr>
      <w:t>January 2021</w:t>
    </w:r>
  </w:p>
  <w:p w:rsidR="00143764" w:rsidRDefault="001437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539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3EF3"/>
    <w:rsid w:val="000039A3"/>
    <w:rsid w:val="00014F36"/>
    <w:rsid w:val="00034BAA"/>
    <w:rsid w:val="00040EB5"/>
    <w:rsid w:val="0005035D"/>
    <w:rsid w:val="00052E5B"/>
    <w:rsid w:val="000535F4"/>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43764"/>
    <w:rsid w:val="00153EE9"/>
    <w:rsid w:val="00161ED5"/>
    <w:rsid w:val="001669CC"/>
    <w:rsid w:val="00171D21"/>
    <w:rsid w:val="001726A2"/>
    <w:rsid w:val="00181914"/>
    <w:rsid w:val="00186563"/>
    <w:rsid w:val="00193A19"/>
    <w:rsid w:val="001974DE"/>
    <w:rsid w:val="001A34CA"/>
    <w:rsid w:val="001B7CCF"/>
    <w:rsid w:val="001C1A18"/>
    <w:rsid w:val="001C565A"/>
    <w:rsid w:val="001C636D"/>
    <w:rsid w:val="001D1756"/>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B76BB"/>
    <w:rsid w:val="003C2EE1"/>
    <w:rsid w:val="003D49EF"/>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C1287"/>
    <w:rsid w:val="004C234F"/>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6E1B44"/>
    <w:rsid w:val="0070281D"/>
    <w:rsid w:val="00717DCD"/>
    <w:rsid w:val="0073184A"/>
    <w:rsid w:val="007323E5"/>
    <w:rsid w:val="00733400"/>
    <w:rsid w:val="0074114F"/>
    <w:rsid w:val="00753551"/>
    <w:rsid w:val="00757960"/>
    <w:rsid w:val="007631F4"/>
    <w:rsid w:val="007660A3"/>
    <w:rsid w:val="00767AD5"/>
    <w:rsid w:val="007730E4"/>
    <w:rsid w:val="00775127"/>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C427B"/>
    <w:rsid w:val="007D2AEF"/>
    <w:rsid w:val="007D3F96"/>
    <w:rsid w:val="007D417F"/>
    <w:rsid w:val="007D4859"/>
    <w:rsid w:val="007D52D0"/>
    <w:rsid w:val="007D585F"/>
    <w:rsid w:val="007D5E95"/>
    <w:rsid w:val="007E1346"/>
    <w:rsid w:val="007E3C76"/>
    <w:rsid w:val="007E5C35"/>
    <w:rsid w:val="007E753F"/>
    <w:rsid w:val="007E7AD9"/>
    <w:rsid w:val="007F069F"/>
    <w:rsid w:val="007F21E8"/>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D1145"/>
    <w:rsid w:val="009E1155"/>
    <w:rsid w:val="009E2300"/>
    <w:rsid w:val="009E6174"/>
    <w:rsid w:val="009F0DAB"/>
    <w:rsid w:val="00A007E1"/>
    <w:rsid w:val="00A01672"/>
    <w:rsid w:val="00A02F30"/>
    <w:rsid w:val="00A0510D"/>
    <w:rsid w:val="00A141A2"/>
    <w:rsid w:val="00A1702D"/>
    <w:rsid w:val="00A17AD1"/>
    <w:rsid w:val="00A21176"/>
    <w:rsid w:val="00A25EC4"/>
    <w:rsid w:val="00A3067C"/>
    <w:rsid w:val="00A310B5"/>
    <w:rsid w:val="00A3685E"/>
    <w:rsid w:val="00A4581B"/>
    <w:rsid w:val="00A56DD5"/>
    <w:rsid w:val="00A60A44"/>
    <w:rsid w:val="00A619E7"/>
    <w:rsid w:val="00A6446B"/>
    <w:rsid w:val="00A649CF"/>
    <w:rsid w:val="00A65B56"/>
    <w:rsid w:val="00A7233A"/>
    <w:rsid w:val="00A728B4"/>
    <w:rsid w:val="00A826C4"/>
    <w:rsid w:val="00A83DBC"/>
    <w:rsid w:val="00A94C5C"/>
    <w:rsid w:val="00AA139B"/>
    <w:rsid w:val="00AA13A3"/>
    <w:rsid w:val="00AA2764"/>
    <w:rsid w:val="00AB2D6D"/>
    <w:rsid w:val="00AC2E77"/>
    <w:rsid w:val="00AC34B5"/>
    <w:rsid w:val="00AD1B01"/>
    <w:rsid w:val="00AD651B"/>
    <w:rsid w:val="00AE1FF1"/>
    <w:rsid w:val="00AE35B1"/>
    <w:rsid w:val="00AE5C4D"/>
    <w:rsid w:val="00AF33F1"/>
    <w:rsid w:val="00B122D0"/>
    <w:rsid w:val="00B230DB"/>
    <w:rsid w:val="00B252E6"/>
    <w:rsid w:val="00B27CD4"/>
    <w:rsid w:val="00B354F3"/>
    <w:rsid w:val="00B35ECD"/>
    <w:rsid w:val="00B40244"/>
    <w:rsid w:val="00B413D1"/>
    <w:rsid w:val="00B41B55"/>
    <w:rsid w:val="00B41CEE"/>
    <w:rsid w:val="00B46746"/>
    <w:rsid w:val="00B530B6"/>
    <w:rsid w:val="00B60A33"/>
    <w:rsid w:val="00B66CC2"/>
    <w:rsid w:val="00B717CE"/>
    <w:rsid w:val="00B76CEF"/>
    <w:rsid w:val="00B77E37"/>
    <w:rsid w:val="00BA16E4"/>
    <w:rsid w:val="00BA47FB"/>
    <w:rsid w:val="00BC1102"/>
    <w:rsid w:val="00BC206F"/>
    <w:rsid w:val="00BD14B5"/>
    <w:rsid w:val="00BD368C"/>
    <w:rsid w:val="00BD529B"/>
    <w:rsid w:val="00BD7E03"/>
    <w:rsid w:val="00BE1207"/>
    <w:rsid w:val="00BE6817"/>
    <w:rsid w:val="00BF2E49"/>
    <w:rsid w:val="00C074CD"/>
    <w:rsid w:val="00C07F89"/>
    <w:rsid w:val="00C12428"/>
    <w:rsid w:val="00C138E3"/>
    <w:rsid w:val="00C22FF8"/>
    <w:rsid w:val="00C267F4"/>
    <w:rsid w:val="00C2709E"/>
    <w:rsid w:val="00C318BE"/>
    <w:rsid w:val="00C41943"/>
    <w:rsid w:val="00C445D2"/>
    <w:rsid w:val="00C47C17"/>
    <w:rsid w:val="00C51305"/>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0EB"/>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2618"/>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2DD8"/>
    <w:rsid w:val="00EE5AFB"/>
    <w:rsid w:val="00EF0982"/>
    <w:rsid w:val="00F01BEF"/>
    <w:rsid w:val="00F06D36"/>
    <w:rsid w:val="00F14252"/>
    <w:rsid w:val="00F164F3"/>
    <w:rsid w:val="00F1770E"/>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1E2"/>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3953"/>
    <o:shapelayout v:ext="edit">
      <o:idmap v:ext="edit" data="1"/>
    </o:shapelayout>
  </w:shapeDefaults>
  <w:decimalSymbol w:val="."/>
  <w:listSeparator w:val=","/>
  <w14:docId w14:val="4D6A7243"/>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 w:type="paragraph" w:customStyle="1" w:styleId="paragraph">
    <w:name w:val="paragraph"/>
    <w:basedOn w:val="Normal"/>
    <w:rsid w:val="00A01672"/>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A01672"/>
  </w:style>
  <w:style w:type="character" w:customStyle="1" w:styleId="eop">
    <w:name w:val="eop"/>
    <w:basedOn w:val="DefaultParagraphFont"/>
    <w:rsid w:val="001437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6002089">
      <w:bodyDiv w:val="1"/>
      <w:marLeft w:val="0"/>
      <w:marRight w:val="0"/>
      <w:marTop w:val="0"/>
      <w:marBottom w:val="0"/>
      <w:divBdr>
        <w:top w:val="none" w:sz="0" w:space="0" w:color="auto"/>
        <w:left w:val="none" w:sz="0" w:space="0" w:color="auto"/>
        <w:bottom w:val="none" w:sz="0" w:space="0" w:color="auto"/>
        <w:right w:val="none" w:sz="0" w:space="0" w:color="auto"/>
      </w:divBdr>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829242">
      <w:bodyDiv w:val="1"/>
      <w:marLeft w:val="0"/>
      <w:marRight w:val="0"/>
      <w:marTop w:val="0"/>
      <w:marBottom w:val="0"/>
      <w:divBdr>
        <w:top w:val="none" w:sz="0" w:space="0" w:color="auto"/>
        <w:left w:val="none" w:sz="0" w:space="0" w:color="auto"/>
        <w:bottom w:val="none" w:sz="0" w:space="0" w:color="auto"/>
        <w:right w:val="none" w:sz="0" w:space="0" w:color="auto"/>
      </w:divBdr>
      <w:divsChild>
        <w:div w:id="1348869561">
          <w:marLeft w:val="0"/>
          <w:marRight w:val="0"/>
          <w:marTop w:val="0"/>
          <w:marBottom w:val="0"/>
          <w:divBdr>
            <w:top w:val="none" w:sz="0" w:space="0" w:color="auto"/>
            <w:left w:val="none" w:sz="0" w:space="0" w:color="auto"/>
            <w:bottom w:val="none" w:sz="0" w:space="0" w:color="auto"/>
            <w:right w:val="none" w:sz="0" w:space="0" w:color="auto"/>
          </w:divBdr>
        </w:div>
        <w:div w:id="1346899910">
          <w:marLeft w:val="0"/>
          <w:marRight w:val="0"/>
          <w:marTop w:val="0"/>
          <w:marBottom w:val="0"/>
          <w:divBdr>
            <w:top w:val="none" w:sz="0" w:space="0" w:color="auto"/>
            <w:left w:val="none" w:sz="0" w:space="0" w:color="auto"/>
            <w:bottom w:val="none" w:sz="0" w:space="0" w:color="auto"/>
            <w:right w:val="none" w:sz="0" w:space="0" w:color="auto"/>
          </w:divBdr>
        </w:div>
        <w:div w:id="1004284324">
          <w:marLeft w:val="0"/>
          <w:marRight w:val="0"/>
          <w:marTop w:val="0"/>
          <w:marBottom w:val="0"/>
          <w:divBdr>
            <w:top w:val="none" w:sz="0" w:space="0" w:color="auto"/>
            <w:left w:val="none" w:sz="0" w:space="0" w:color="auto"/>
            <w:bottom w:val="none" w:sz="0" w:space="0" w:color="auto"/>
            <w:right w:val="none" w:sz="0" w:space="0" w:color="auto"/>
          </w:divBdr>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589243473">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1431130">
      <w:bodyDiv w:val="1"/>
      <w:marLeft w:val="0"/>
      <w:marRight w:val="0"/>
      <w:marTop w:val="0"/>
      <w:marBottom w:val="0"/>
      <w:divBdr>
        <w:top w:val="none" w:sz="0" w:space="0" w:color="auto"/>
        <w:left w:val="none" w:sz="0" w:space="0" w:color="auto"/>
        <w:bottom w:val="none" w:sz="0" w:space="0" w:color="auto"/>
        <w:right w:val="none" w:sz="0" w:space="0" w:color="auto"/>
      </w:divBdr>
      <w:divsChild>
        <w:div w:id="1846824396">
          <w:marLeft w:val="0"/>
          <w:marRight w:val="0"/>
          <w:marTop w:val="0"/>
          <w:marBottom w:val="0"/>
          <w:divBdr>
            <w:top w:val="none" w:sz="0" w:space="0" w:color="auto"/>
            <w:left w:val="none" w:sz="0" w:space="0" w:color="auto"/>
            <w:bottom w:val="none" w:sz="0" w:space="0" w:color="auto"/>
            <w:right w:val="none" w:sz="0" w:space="0" w:color="auto"/>
          </w:divBdr>
        </w:div>
        <w:div w:id="836072925">
          <w:marLeft w:val="0"/>
          <w:marRight w:val="0"/>
          <w:marTop w:val="0"/>
          <w:marBottom w:val="0"/>
          <w:divBdr>
            <w:top w:val="none" w:sz="0" w:space="0" w:color="auto"/>
            <w:left w:val="none" w:sz="0" w:space="0" w:color="auto"/>
            <w:bottom w:val="none" w:sz="0" w:space="0" w:color="auto"/>
            <w:right w:val="none" w:sz="0" w:space="0" w:color="auto"/>
          </w:divBdr>
        </w:div>
        <w:div w:id="1325938423">
          <w:marLeft w:val="0"/>
          <w:marRight w:val="0"/>
          <w:marTop w:val="0"/>
          <w:marBottom w:val="0"/>
          <w:divBdr>
            <w:top w:val="none" w:sz="0" w:space="0" w:color="auto"/>
            <w:left w:val="none" w:sz="0" w:space="0" w:color="auto"/>
            <w:bottom w:val="none" w:sz="0" w:space="0" w:color="auto"/>
            <w:right w:val="none" w:sz="0" w:space="0" w:color="auto"/>
          </w:divBdr>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482705">
      <w:bodyDiv w:val="1"/>
      <w:marLeft w:val="0"/>
      <w:marRight w:val="0"/>
      <w:marTop w:val="0"/>
      <w:marBottom w:val="0"/>
      <w:divBdr>
        <w:top w:val="none" w:sz="0" w:space="0" w:color="auto"/>
        <w:left w:val="none" w:sz="0" w:space="0" w:color="auto"/>
        <w:bottom w:val="none" w:sz="0" w:space="0" w:color="auto"/>
        <w:right w:val="none" w:sz="0" w:space="0" w:color="auto"/>
      </w:divBdr>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423908">
      <w:bodyDiv w:val="1"/>
      <w:marLeft w:val="0"/>
      <w:marRight w:val="0"/>
      <w:marTop w:val="0"/>
      <w:marBottom w:val="0"/>
      <w:divBdr>
        <w:top w:val="none" w:sz="0" w:space="0" w:color="auto"/>
        <w:left w:val="none" w:sz="0" w:space="0" w:color="auto"/>
        <w:bottom w:val="none" w:sz="0" w:space="0" w:color="auto"/>
        <w:right w:val="none" w:sz="0" w:space="0" w:color="auto"/>
      </w:divBdr>
      <w:divsChild>
        <w:div w:id="1599757037">
          <w:marLeft w:val="0"/>
          <w:marRight w:val="0"/>
          <w:marTop w:val="0"/>
          <w:marBottom w:val="0"/>
          <w:divBdr>
            <w:top w:val="none" w:sz="0" w:space="0" w:color="auto"/>
            <w:left w:val="none" w:sz="0" w:space="0" w:color="auto"/>
            <w:bottom w:val="none" w:sz="0" w:space="0" w:color="auto"/>
            <w:right w:val="none" w:sz="0" w:space="0" w:color="auto"/>
          </w:divBdr>
          <w:divsChild>
            <w:div w:id="1297250288">
              <w:marLeft w:val="0"/>
              <w:marRight w:val="0"/>
              <w:marTop w:val="0"/>
              <w:marBottom w:val="0"/>
              <w:divBdr>
                <w:top w:val="none" w:sz="0" w:space="0" w:color="auto"/>
                <w:left w:val="none" w:sz="0" w:space="0" w:color="auto"/>
                <w:bottom w:val="none" w:sz="0" w:space="0" w:color="auto"/>
                <w:right w:val="none" w:sz="0" w:space="0" w:color="auto"/>
              </w:divBdr>
              <w:divsChild>
                <w:div w:id="1064987641">
                  <w:marLeft w:val="0"/>
                  <w:marRight w:val="0"/>
                  <w:marTop w:val="0"/>
                  <w:marBottom w:val="0"/>
                  <w:divBdr>
                    <w:top w:val="none" w:sz="0" w:space="0" w:color="auto"/>
                    <w:left w:val="none" w:sz="0" w:space="0" w:color="auto"/>
                    <w:bottom w:val="none" w:sz="0" w:space="0" w:color="auto"/>
                    <w:right w:val="none" w:sz="0" w:space="0" w:color="auto"/>
                  </w:divBdr>
                  <w:divsChild>
                    <w:div w:id="284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755691">
      <w:bodyDiv w:val="1"/>
      <w:marLeft w:val="0"/>
      <w:marRight w:val="0"/>
      <w:marTop w:val="0"/>
      <w:marBottom w:val="0"/>
      <w:divBdr>
        <w:top w:val="none" w:sz="0" w:space="0" w:color="auto"/>
        <w:left w:val="none" w:sz="0" w:space="0" w:color="auto"/>
        <w:bottom w:val="none" w:sz="0" w:space="0" w:color="auto"/>
        <w:right w:val="none" w:sz="0" w:space="0" w:color="auto"/>
      </w:divBdr>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3.emf"/><Relationship Id="rId26" Type="http://schemas.openxmlformats.org/officeDocument/2006/relationships/hyperlink" Target="https://www.solihull.gov.uk/Resident/Schools-learning/Coronavirus-Schools" TargetMode="External"/><Relationship Id="rId39" Type="http://schemas.openxmlformats.org/officeDocument/2006/relationships/package" Target="embeddings/Microsoft_Word_Document.docx"/><Relationship Id="rId21" Type="http://schemas.openxmlformats.org/officeDocument/2006/relationships/hyperlink" Target="https://protect-eu.mimecast.com/s/q3eSC08Vock4WB1iwti-C?domain=gov.uk" TargetMode="External"/><Relationship Id="rId34" Type="http://schemas.openxmlformats.org/officeDocument/2006/relationships/hyperlink" Target="https://www.gov.uk/contact-dfe" TargetMode="External"/><Relationship Id="rId42" Type="http://schemas.openxmlformats.org/officeDocument/2006/relationships/image" Target="media/image6.emf"/><Relationship Id="rId47" Type="http://schemas.openxmlformats.org/officeDocument/2006/relationships/image" Target="media/image8.emf"/><Relationship Id="rId50" Type="http://schemas.openxmlformats.org/officeDocument/2006/relationships/oleObject" Target="embeddings/oleObject7.bin"/><Relationship Id="rId55" Type="http://schemas.openxmlformats.org/officeDocument/2006/relationships/hyperlink" Target="https://www.gov.uk/government/publications/protective-measures-for-holiday-or-after-school-clubs-and-other-out-of-school-settings-for-children-during-the-coronavirus-covid-19-outbreak" TargetMode="External"/><Relationship Id="rId63" Type="http://schemas.openxmlformats.org/officeDocument/2006/relationships/hyperlink" Target="https://www.eyalliance.org.uk/coronavirus-early-years" TargetMode="External"/><Relationship Id="rId68" Type="http://schemas.openxmlformats.org/officeDocument/2006/relationships/hyperlink" Target="https://socialsolihull.org.uk/localoffer/education/children-and-young-peoples-send-service/early-years-send-team-2/" TargetMode="External"/><Relationship Id="rId7" Type="http://schemas.openxmlformats.org/officeDocument/2006/relationships/endnotes" Target="endnotes.xml"/><Relationship Id="rId71"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hyperlink" Target="https://protect-eu.mimecast.com/s/D2gjC836zFXDpD9FRWJFb?domain=gov.uk" TargetMode="External"/><Relationship Id="rId29" Type="http://schemas.openxmlformats.org/officeDocument/2006/relationships/hyperlink" Target="https://www.cibse.org/coronavirus-covid-19/emerging-from-lockdown" TargetMode="External"/><Relationship Id="rId11" Type="http://schemas.openxmlformats.org/officeDocument/2006/relationships/hyperlink" Target="https://www.gov.uk/government/publications/coronavirus-covid-19-early-years-and-childcare-closures/coronavirus-covid-19-early-years-and-childcare-closures" TargetMode="External"/><Relationship Id="rId24"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32" Type="http://schemas.openxmlformats.org/officeDocument/2006/relationships/hyperlink" Target="https://www.gov.uk/guidance/tell-ofsted-if-you-have-a-covid-19-incident-at-your-childcare-business" TargetMode="External"/><Relationship Id="rId37" Type="http://schemas.openxmlformats.org/officeDocument/2006/relationships/hyperlink" Target="https://www.gov.uk/get-coronavirus-test?utm_source=16%20September%202020%20C19&amp;utm_medium=Daily%20Email%20C19&amp;utm_campaign=DfE%20C19" TargetMode="External"/><Relationship Id="rId40" Type="http://schemas.openxmlformats.org/officeDocument/2006/relationships/image" Target="media/image5.emf"/><Relationship Id="rId45" Type="http://schemas.openxmlformats.org/officeDocument/2006/relationships/image" Target="media/image7.emf"/><Relationship Id="rId53" Type="http://schemas.openxmlformats.org/officeDocument/2006/relationships/hyperlink" Target="https://www.gov.uk/guidance/birmingham-sandwell-and-solihull-local-restrictions" TargetMode="External"/><Relationship Id="rId58" Type="http://schemas.openxmlformats.org/officeDocument/2006/relationships/hyperlink" Target="https://www.gov.uk/government/publications/actions-for-schools-during-the-coronavirus-outbreak/guidance-for-full-opening-schools" TargetMode="External"/><Relationship Id="rId66" Type="http://schemas.openxmlformats.org/officeDocument/2006/relationships/hyperlink" Target="https://www.pacey.org.uk/working-in-childcare/spotlight-on/coronavirus/" TargetMode="Externa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v.uk/guidance/interim-visits-registered-early-years-providers?utm_source=b3f82db4-29a1-45f9-a471-d129c6be7bd2&amp;utm_medium=email&amp;utm_campaign=govuk-notifications&amp;utm_content=daily" TargetMode="External"/><Relationship Id="rId23" Type="http://schemas.openxmlformats.org/officeDocument/2006/relationships/hyperlink" Target="https://assets.publishing.service.gov.uk/government/uploads/system/uploads/attachment_data/file/613471/Protecting_your_child_against_flu_leaflet.pdf" TargetMode="External"/><Relationship Id="rId28" Type="http://schemas.openxmlformats.org/officeDocument/2006/relationships/hyperlink" Target="https://www.hse.gov.uk/coronavirus/equipment-and-machinery/air-conditioning-and-ventilation.htm" TargetMode="External"/><Relationship Id="rId36" Type="http://schemas.openxmlformats.org/officeDocument/2006/relationships/hyperlink" Target="https://protect-eu.mimecast.com/s/ByumCOgyXfNJl2EFEwmKh?domain=gov.uk" TargetMode="External"/><Relationship Id="rId49" Type="http://schemas.openxmlformats.org/officeDocument/2006/relationships/image" Target="media/image9.emf"/><Relationship Id="rId57" Type="http://schemas.openxmlformats.org/officeDocument/2006/relationships/hyperlink" Target="https://www.gov.uk/guidance/education-plans-from-september-2020" TargetMode="External"/><Relationship Id="rId61"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10" Type="http://schemas.openxmlformats.org/officeDocument/2006/relationships/hyperlink" Target="https://www.childcare.co.uk/news/providers-coronavirus-faq" TargetMode="External"/><Relationship Id="rId19" Type="http://schemas.openxmlformats.org/officeDocument/2006/relationships/oleObject" Target="embeddings/oleObject3.bin"/><Relationship Id="rId31" Type="http://schemas.openxmlformats.org/officeDocument/2006/relationships/hyperlink" Target="https://socialsolihull.org.uk/localoffer/education/children-and-young-peoples-send-service/early-years-send-team-2/" TargetMode="External"/><Relationship Id="rId44" Type="http://schemas.openxmlformats.org/officeDocument/2006/relationships/package" Target="embeddings/Microsoft_Word_Document1.docx"/><Relationship Id="rId52"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60" Type="http://schemas.openxmlformats.org/officeDocument/2006/relationships/hyperlink" Target="https://www.gbslepgrowthhub.co.uk/news/recovery-advice-for-business" TargetMode="External"/><Relationship Id="rId65" Type="http://schemas.openxmlformats.org/officeDocument/2006/relationships/hyperlink" Target="https://www.pacey.org.uk/working-in-childcare/spotlight-on/coronavirus/"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www.gov.uk/guidance/new-national-restrictions-from-5-november" TargetMode="External"/><Relationship Id="rId22" Type="http://schemas.openxmlformats.org/officeDocument/2006/relationships/hyperlink" Target="https://www.nhs.uk/conditions/vaccinations/child-flu-vaccine/" TargetMode="External"/><Relationship Id="rId27" Type="http://schemas.openxmlformats.org/officeDocument/2006/relationships/hyperlink" Target="https://www.gov.uk/government/publications/covid-19-decontamination-in-non-healthcare-settings" TargetMode="External"/><Relationship Id="rId30" Type="http://schemas.openxmlformats.org/officeDocument/2006/relationships/hyperlink" Target="https://www.surveymonkey.co.uk/r/EYCOVID-19" TargetMode="External"/><Relationship Id="rId35" Type="http://schemas.openxmlformats.org/officeDocument/2006/relationships/hyperlink" Target="https://protect-eu.mimecast.com/s/ByumCOgyXfNJl2EFEwmKh?domain=gov.uk" TargetMode="External"/><Relationship Id="rId43" Type="http://schemas.openxmlformats.org/officeDocument/2006/relationships/oleObject" Target="embeddings/oleObject5.bin"/><Relationship Id="rId48" Type="http://schemas.openxmlformats.org/officeDocument/2006/relationships/oleObject" Target="embeddings/oleObject6.bin"/><Relationship Id="rId56" Type="http://schemas.openxmlformats.org/officeDocument/2006/relationships/hyperlink" Target="https://www.gov.uk/guidance/ofsted-coronavirus-covid-19-rolling-update" TargetMode="External"/><Relationship Id="rId64" Type="http://schemas.openxmlformats.org/officeDocument/2006/relationships/hyperlink" Target="https://www.ndna.org.uk/NDNA/Knowledge_Hub/Coronavirus_for_nurseries_early_years.aspx" TargetMode="External"/><Relationship Id="rId69" Type="http://schemas.openxmlformats.org/officeDocument/2006/relationships/hyperlink" Target="http://www.solgrid.org.uk/eyc/support/" TargetMode="External"/><Relationship Id="rId8" Type="http://schemas.openxmlformats.org/officeDocument/2006/relationships/image" Target="media/image1.emf"/><Relationship Id="rId51" Type="http://schemas.openxmlformats.org/officeDocument/2006/relationships/hyperlink" Target="http://www.solgrid.org.uk/eyc/resources/" TargetMode="External"/><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hyperlink" Target="https://www.gov.uk/government/news/ofsted-announces-new-early-years-inspection-arrangements" TargetMode="External"/><Relationship Id="rId25" Type="http://schemas.openxmlformats.org/officeDocument/2006/relationships/hyperlink" Target="https://www.gov.uk/government/publications/coronavirus-covid-19-early-years-and-childcare-closures/coronavirus-covid-19-early-years-and-childcare-closures" TargetMode="External"/><Relationship Id="rId33" Type="http://schemas.openxmlformats.org/officeDocument/2006/relationships/hyperlink" Target="https://www.gov.uk/guidance/childcare-reporting-childrens-accidents-and-injuries" TargetMode="External"/><Relationship Id="rId38" Type="http://schemas.openxmlformats.org/officeDocument/2006/relationships/image" Target="media/image4.emf"/><Relationship Id="rId46" Type="http://schemas.openxmlformats.org/officeDocument/2006/relationships/package" Target="embeddings/Microsoft_Word_Document2.docx"/><Relationship Id="rId59" Type="http://schemas.openxmlformats.org/officeDocument/2006/relationships/hyperlink" Target="https://www.gov.uk/business-coronavirus-support-finder" TargetMode="External"/><Relationship Id="rId67" Type="http://schemas.openxmlformats.org/officeDocument/2006/relationships/hyperlink" Target="http://www.solgrid.org.uk/eyc/eef/" TargetMode="External"/><Relationship Id="rId20" Type="http://schemas.openxmlformats.org/officeDocument/2006/relationships/hyperlink" Target="https://www.gov.uk/government/publications/coronavirus-covid-19-early-years-and-childcare-closures/coronavirus-covid-19-early-years-and-childcare-closures" TargetMode="External"/><Relationship Id="rId41" Type="http://schemas.openxmlformats.org/officeDocument/2006/relationships/oleObject" Target="embeddings/oleObject4.bin"/><Relationship Id="rId54" Type="http://schemas.openxmlformats.org/officeDocument/2006/relationships/hyperlink" Target="https://www.gov.uk/government/publications/early-years-foundation-stage-framework--2" TargetMode="External"/><Relationship Id="rId62" Type="http://schemas.openxmlformats.org/officeDocument/2006/relationships/hyperlink" Target="https://outofschoolalliance.co.uk/coronavirus-update" TargetMode="External"/><Relationship Id="rId70" Type="http://schemas.openxmlformats.org/officeDocument/2006/relationships/image" Target="media/image10.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FE5C9E-3C53-44A3-A762-ED7045568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7</Pages>
  <Words>4086</Words>
  <Characters>23291</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27323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Hillier, Wendy (Childrens Services - Solihull MBC)</cp:lastModifiedBy>
  <cp:revision>8</cp:revision>
  <cp:lastPrinted>2020-05-12T12:13:00Z</cp:lastPrinted>
  <dcterms:created xsi:type="dcterms:W3CDTF">2021-01-07T10:40:00Z</dcterms:created>
  <dcterms:modified xsi:type="dcterms:W3CDTF">2021-01-11T08:47:00Z</dcterms:modified>
</cp:coreProperties>
</file>