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F97ADE"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t>Latest Updates</w:t>
            </w:r>
            <w:r w:rsidRPr="008C3A6A">
              <w:rPr>
                <w:rFonts w:ascii="Arial" w:hAnsi="Arial" w:cs="Arial"/>
                <w:b w:val="0"/>
                <w:color w:val="auto"/>
                <w:sz w:val="22"/>
                <w:szCs w:val="22"/>
              </w:rPr>
              <w:t>:</w:t>
            </w:r>
            <w:r w:rsidR="008C3A6A" w:rsidRPr="008C3A6A">
              <w:rPr>
                <w:rFonts w:ascii="Arial" w:hAnsi="Arial" w:cs="Arial"/>
                <w:b w:val="0"/>
                <w:color w:val="auto"/>
                <w:sz w:val="22"/>
                <w:szCs w:val="22"/>
              </w:rPr>
              <w:t xml:space="preserve">       </w:t>
            </w:r>
          </w:p>
          <w:p w:rsidR="00781B65" w:rsidRDefault="00781B65" w:rsidP="00AE5C4D">
            <w:pPr>
              <w:pStyle w:val="NormalWeb"/>
              <w:spacing w:before="0" w:beforeAutospacing="0" w:after="0" w:afterAutospacing="0" w:line="375" w:lineRule="atLeast"/>
              <w:rPr>
                <w:rFonts w:ascii="Arial" w:hAnsi="Arial" w:cs="Arial"/>
                <w:b w:val="0"/>
                <w:color w:val="auto"/>
                <w:sz w:val="22"/>
                <w:szCs w:val="22"/>
              </w:rPr>
            </w:pPr>
            <w:r w:rsidRPr="00A619E7">
              <w:rPr>
                <w:rFonts w:ascii="Arial" w:hAnsi="Arial" w:cs="Arial"/>
                <w:color w:val="auto"/>
                <w:sz w:val="22"/>
                <w:szCs w:val="22"/>
              </w:rPr>
              <w:t>Solihull</w:t>
            </w:r>
            <w:r>
              <w:rPr>
                <w:rFonts w:ascii="Arial" w:hAnsi="Arial" w:cs="Arial"/>
                <w:b w:val="0"/>
                <w:color w:val="auto"/>
                <w:sz w:val="22"/>
                <w:szCs w:val="22"/>
              </w:rPr>
              <w:t xml:space="preserve"> as an </w:t>
            </w:r>
            <w:hyperlink r:id="rId8" w:history="1">
              <w:r w:rsidRPr="00781B65">
                <w:rPr>
                  <w:rStyle w:val="Hyperlink"/>
                  <w:rFonts w:ascii="Arial" w:hAnsi="Arial" w:cs="Arial"/>
                  <w:b w:val="0"/>
                  <w:bCs w:val="0"/>
                  <w:sz w:val="22"/>
                  <w:szCs w:val="22"/>
                </w:rPr>
                <w:t>Area of National Intervention</w:t>
              </w:r>
            </w:hyperlink>
            <w:r>
              <w:rPr>
                <w:rFonts w:ascii="Arial" w:hAnsi="Arial" w:cs="Arial"/>
                <w:b w:val="0"/>
                <w:color w:val="auto"/>
                <w:sz w:val="22"/>
                <w:szCs w:val="22"/>
              </w:rPr>
              <w:t>:</w:t>
            </w:r>
          </w:p>
          <w:p w:rsidR="00781B65" w:rsidRPr="004F7F22" w:rsidRDefault="00781B65"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Registered childminders and group childcare can continue to provide early education and care for children. </w:t>
            </w:r>
            <w:r w:rsidR="00A619E7">
              <w:rPr>
                <w:rFonts w:ascii="Arial" w:hAnsi="Arial" w:cs="Arial"/>
                <w:b w:val="0"/>
                <w:color w:val="auto"/>
                <w:sz w:val="22"/>
                <w:szCs w:val="22"/>
              </w:rPr>
              <w:t xml:space="preserve">For the purposes of work you can continue to have children and parents coming to your home. You should not mix unnecessarily with others; so you should not visit another childminders home for a visit.  </w:t>
            </w:r>
            <w:r w:rsidR="00EB550D" w:rsidRPr="004F7F22">
              <w:rPr>
                <w:rFonts w:ascii="Arial" w:hAnsi="Arial" w:cs="Arial"/>
                <w:b w:val="0"/>
                <w:color w:val="auto"/>
                <w:sz w:val="22"/>
                <w:szCs w:val="22"/>
              </w:rPr>
              <w:t xml:space="preserve">Children of parents who are separated can continue to move between households. </w:t>
            </w:r>
            <w:r w:rsidR="004F7F22" w:rsidRPr="004F7F22">
              <w:rPr>
                <w:rFonts w:ascii="Arial" w:hAnsi="Arial" w:cs="Arial"/>
                <w:b w:val="0"/>
                <w:color w:val="auto"/>
                <w:sz w:val="22"/>
                <w:szCs w:val="22"/>
                <w:lang w:val="en"/>
              </w:rPr>
              <w:t>Friends or family who you do not live with should not visit your home to help with childcare unless they are part of your support bubble.</w:t>
            </w:r>
          </w:p>
          <w:p w:rsidR="00A619E7" w:rsidRDefault="00EB550D"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As the number of suspected and confirmed cases increase across Solihull we know that providers may be effected by the need for self-isolation and proximity isolation. This is especially true for childminders whose own children are asked to isolate by their school/ public health as there is a confirmed case in their school bubble.  They should not then be in contact with </w:t>
            </w:r>
            <w:r w:rsidR="009807F2">
              <w:rPr>
                <w:rFonts w:ascii="Arial" w:hAnsi="Arial" w:cs="Arial"/>
                <w:b w:val="0"/>
                <w:color w:val="auto"/>
                <w:sz w:val="22"/>
                <w:szCs w:val="22"/>
              </w:rPr>
              <w:t xml:space="preserve">anyone other than their household contacts whilst they isolate. </w:t>
            </w:r>
          </w:p>
          <w:p w:rsidR="00A619E7" w:rsidRPr="00A619E7" w:rsidRDefault="00A619E7" w:rsidP="00AE5C4D">
            <w:pPr>
              <w:pStyle w:val="NormalWeb"/>
              <w:spacing w:before="0" w:beforeAutospacing="0" w:after="0" w:afterAutospacing="0" w:line="375" w:lineRule="atLeast"/>
              <w:rPr>
                <w:rFonts w:ascii="Arial" w:hAnsi="Arial" w:cs="Arial"/>
                <w:color w:val="auto"/>
                <w:sz w:val="22"/>
                <w:szCs w:val="22"/>
              </w:rPr>
            </w:pPr>
            <w:r w:rsidRPr="00A619E7">
              <w:rPr>
                <w:rFonts w:ascii="Arial" w:hAnsi="Arial" w:cs="Arial"/>
                <w:color w:val="auto"/>
                <w:sz w:val="22"/>
                <w:szCs w:val="22"/>
              </w:rPr>
              <w:t xml:space="preserve">National Guidance </w:t>
            </w:r>
          </w:p>
          <w:p w:rsidR="00AE5C4D" w:rsidRPr="00AE5C4D" w:rsidRDefault="00A21176" w:rsidP="00AE5C4D">
            <w:pPr>
              <w:pStyle w:val="NormalWeb"/>
              <w:spacing w:before="0" w:beforeAutospacing="0" w:after="0" w:afterAutospacing="0" w:line="375" w:lineRule="atLeast"/>
              <w:rPr>
                <w:rFonts w:ascii="Arial" w:hAnsi="Arial" w:cs="Arial"/>
                <w:b w:val="0"/>
                <w:color w:val="auto"/>
                <w:sz w:val="22"/>
                <w:szCs w:val="22"/>
              </w:rPr>
            </w:pPr>
            <w:hyperlink r:id="rId9" w:history="1">
              <w:r w:rsidR="00AE5C4D" w:rsidRPr="00AE5C4D">
                <w:rPr>
                  <w:rStyle w:val="Hyperlink"/>
                  <w:rFonts w:ascii="Arial" w:hAnsi="Arial" w:cs="Arial"/>
                  <w:b w:val="0"/>
                  <w:bCs w:val="0"/>
                  <w:sz w:val="22"/>
                  <w:szCs w:val="22"/>
                </w:rPr>
                <w:t>2.15 Can I gather in a group of more than 6 for childcare?</w:t>
              </w:r>
            </w:hyperlink>
          </w:p>
          <w:p w:rsidR="00AE5C4D" w:rsidRPr="00AE5C4D" w:rsidRDefault="00AE5C4D" w:rsidP="00AE5C4D">
            <w:pPr>
              <w:pStyle w:val="NormalWeb"/>
              <w:spacing w:before="0" w:beforeAutospacing="0" w:after="0" w:afterAutospacing="0" w:line="375" w:lineRule="atLeast"/>
              <w:rPr>
                <w:rFonts w:ascii="Arial" w:hAnsi="Arial" w:cs="Arial"/>
                <w:b w:val="0"/>
                <w:color w:val="auto"/>
                <w:sz w:val="22"/>
                <w:szCs w:val="22"/>
              </w:rPr>
            </w:pPr>
            <w:r w:rsidRPr="00AE5C4D">
              <w:rPr>
                <w:rFonts w:ascii="Arial" w:hAnsi="Arial" w:cs="Arial"/>
                <w:b w:val="0"/>
                <w:color w:val="auto"/>
                <w:sz w:val="22"/>
                <w:szCs w:val="22"/>
              </w:rPr>
              <w:t xml:space="preserve">There is an </w:t>
            </w:r>
            <w:r w:rsidRPr="00781B65">
              <w:rPr>
                <w:rFonts w:ascii="Arial" w:hAnsi="Arial" w:cs="Arial"/>
                <w:b w:val="0"/>
                <w:i/>
                <w:color w:val="auto"/>
                <w:sz w:val="22"/>
                <w:szCs w:val="22"/>
              </w:rPr>
              <w:t>exemption</w:t>
            </w:r>
            <w:r w:rsidRPr="00AE5C4D">
              <w:rPr>
                <w:rFonts w:ascii="Arial" w:hAnsi="Arial" w:cs="Arial"/>
                <w:b w:val="0"/>
                <w:color w:val="auto"/>
                <w:sz w:val="22"/>
                <w:szCs w:val="22"/>
              </w:rPr>
              <w:t xml:space="preserve"> to the legal gatherings limit which comes into force on 14 September for the purposes of </w:t>
            </w:r>
            <w:r w:rsidR="00781B65" w:rsidRPr="00781B65">
              <w:rPr>
                <w:rFonts w:ascii="Arial" w:hAnsi="Arial" w:cs="Arial"/>
                <w:b w:val="0"/>
                <w:color w:val="auto"/>
                <w:sz w:val="22"/>
                <w:szCs w:val="22"/>
              </w:rPr>
              <w:t xml:space="preserve">education, </w:t>
            </w:r>
            <w:r w:rsidR="00781B65" w:rsidRPr="00781B65">
              <w:rPr>
                <w:rFonts w:ascii="Arial" w:hAnsi="Arial" w:cs="Arial"/>
                <w:b w:val="0"/>
                <w:i/>
                <w:color w:val="auto"/>
                <w:sz w:val="22"/>
                <w:szCs w:val="22"/>
              </w:rPr>
              <w:t>training, registered childcare</w:t>
            </w:r>
            <w:r w:rsidR="00781B65" w:rsidRPr="00781B65">
              <w:rPr>
                <w:rFonts w:ascii="Arial" w:hAnsi="Arial" w:cs="Arial"/>
                <w:b w:val="0"/>
                <w:color w:val="auto"/>
                <w:sz w:val="22"/>
                <w:szCs w:val="22"/>
              </w:rPr>
              <w:t>, or providers offering before or after-school clubs for children</w:t>
            </w:r>
            <w:r w:rsidRPr="00AE5C4D">
              <w:rPr>
                <w:rFonts w:ascii="Arial" w:hAnsi="Arial" w:cs="Arial"/>
                <w:b w:val="0"/>
                <w:color w:val="auto"/>
                <w:sz w:val="22"/>
                <w:szCs w:val="22"/>
              </w:rPr>
              <w:t>. Youth groups, wraparound childcare, including settings not formally registered (such as those providing after school clubs, breakfast clubs, sports clubs), and other children’s groups will also be allowed to continue.</w:t>
            </w:r>
          </w:p>
          <w:p w:rsidR="00C267F4" w:rsidRDefault="00A21176" w:rsidP="00C267F4">
            <w:pPr>
              <w:pStyle w:val="NormalWeb"/>
              <w:spacing w:before="80" w:beforeAutospacing="0" w:after="0" w:afterAutospacing="0" w:line="375" w:lineRule="atLeast"/>
              <w:rPr>
                <w:rFonts w:ascii="Arial" w:hAnsi="Arial" w:cs="Arial"/>
                <w:b w:val="0"/>
                <w:color w:val="auto"/>
                <w:sz w:val="22"/>
                <w:szCs w:val="22"/>
                <w:lang w:val="en"/>
              </w:rPr>
            </w:pPr>
            <w:hyperlink r:id="rId10" w:history="1">
              <w:r w:rsidR="00C267F4" w:rsidRPr="00C267F4">
                <w:rPr>
                  <w:rStyle w:val="Hyperlink"/>
                  <w:rFonts w:ascii="Arial" w:hAnsi="Arial" w:cs="Arial"/>
                  <w:b w:val="0"/>
                  <w:bCs w:val="0"/>
                  <w:sz w:val="22"/>
                  <w:szCs w:val="22"/>
                  <w:lang w:val="en"/>
                </w:rPr>
                <w:t>Schools</w:t>
              </w:r>
            </w:hyperlink>
            <w:r w:rsidR="00C267F4" w:rsidRPr="00C267F4">
              <w:rPr>
                <w:rFonts w:ascii="Arial" w:hAnsi="Arial" w:cs="Arial"/>
                <w:b w:val="0"/>
                <w:color w:val="auto"/>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C267F4" w:rsidRDefault="00A21176" w:rsidP="00C267F4">
            <w:pPr>
              <w:pStyle w:val="NormalWeb"/>
              <w:spacing w:before="80" w:beforeAutospacing="0" w:after="0" w:afterAutospacing="0" w:line="375" w:lineRule="atLeast"/>
              <w:rPr>
                <w:rFonts w:ascii="Arial" w:hAnsi="Arial" w:cs="Arial"/>
                <w:b w:val="0"/>
                <w:i/>
                <w:color w:val="auto"/>
                <w:sz w:val="22"/>
                <w:szCs w:val="22"/>
                <w:u w:val="single"/>
              </w:rPr>
            </w:pPr>
            <w:hyperlink r:id="rId11" w:history="1">
              <w:r w:rsidR="006675E7" w:rsidRPr="006675E7">
                <w:rPr>
                  <w:rStyle w:val="Hyperlink"/>
                  <w:rFonts w:ascii="Arial" w:hAnsi="Arial" w:cs="Arial"/>
                  <w:b w:val="0"/>
                  <w:bCs w:val="0"/>
                  <w:i/>
                  <w:sz w:val="22"/>
                  <w:szCs w:val="22"/>
                </w:rPr>
                <w:t>Contain</w:t>
              </w:r>
            </w:hyperlink>
            <w:r w:rsidR="006675E7">
              <w:rPr>
                <w:rFonts w:ascii="Arial" w:hAnsi="Arial" w:cs="Arial"/>
                <w:b w:val="0"/>
                <w:i/>
                <w:color w:val="auto"/>
                <w:sz w:val="22"/>
                <w:szCs w:val="22"/>
                <w:u w:val="single"/>
              </w:rPr>
              <w:t xml:space="preserve"> guidance sets of the 4 levels of lockdown for schools and settings.</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1 -All nurseries, childminders, schools, colleges and other educational establishments should remain open and continue to allow all their children and young people to attend, on site, with no other restrictions in place.</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 xml:space="preserve">Tier 2 - Early </w:t>
            </w:r>
            <w:proofErr w:type="gramStart"/>
            <w:r w:rsidRPr="006675E7">
              <w:rPr>
                <w:rFonts w:ascii="Arial" w:eastAsia="Times New Roman" w:hAnsi="Arial" w:cs="Arial"/>
                <w:b w:val="0"/>
                <w:color w:val="auto"/>
                <w:lang w:val="en" w:eastAsia="en-GB"/>
              </w:rPr>
              <w:t>years</w:t>
            </w:r>
            <w:proofErr w:type="gramEnd"/>
            <w:r w:rsidRPr="006675E7">
              <w:rPr>
                <w:rFonts w:ascii="Arial" w:eastAsia="Times New Roman" w:hAnsi="Arial" w:cs="Arial"/>
                <w:b w:val="0"/>
                <w:color w:val="auto"/>
                <w:lang w:val="en" w:eastAsia="en-GB"/>
              </w:rPr>
              <w:t xml:space="preserve"> settings, primary schools and alternative provision (AP) providers, special schools and other specialist settings will continue to allow all children/pupils to attend on site. Secondary schools move to a </w:t>
            </w:r>
            <w:proofErr w:type="spellStart"/>
            <w:r w:rsidRPr="006675E7">
              <w:rPr>
                <w:rFonts w:ascii="Arial" w:eastAsia="Times New Roman" w:hAnsi="Arial" w:cs="Arial"/>
                <w:b w:val="0"/>
                <w:color w:val="auto"/>
                <w:lang w:val="en" w:eastAsia="en-GB"/>
              </w:rPr>
              <w:t>rota</w:t>
            </w:r>
            <w:proofErr w:type="spellEnd"/>
            <w:r w:rsidRPr="006675E7">
              <w:rPr>
                <w:rFonts w:ascii="Arial" w:eastAsia="Times New Roman" w:hAnsi="Arial" w:cs="Arial"/>
                <w:b w:val="0"/>
                <w:color w:val="auto"/>
                <w:lang w:val="en" w:eastAsia="en-GB"/>
              </w:rPr>
              <w:t xml:space="preserve"> model, combining on-site provision with remote education. </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3 - Childcare, nurseries, primary schools, AP, special schools and other specialist settings will continue to allow all children/pupils to attend on site. Secondary schools, FE colleges and other educational establishments would allow full-time on-site provision only to vulnerable children, the children of critical workers and selected year groups (to be identified by Department for Education). Other pupils should not attend on site. Remote education to be provided for all other pupils.</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4 - All nurseries, childminders, mainstream schools, colleges and other educational establishments allow full-time attendance on site only to our priority groups: vulnerable children and the children of critical workers. All other pupils should not attend on site. AP, special schools and other specialist settings will allow for full-time on-site attendance of all pupils. Remote education to be provided for all other pupils.</w:t>
            </w:r>
          </w:p>
          <w:p w:rsidR="00EA5A2A" w:rsidRPr="00D407E0" w:rsidRDefault="00EA5A2A" w:rsidP="00C267F4">
            <w:pPr>
              <w:spacing w:before="8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lastRenderedPageBreak/>
              <w:t xml:space="preserve">If </w:t>
            </w:r>
            <w:hyperlink r:id="rId12"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4F7F22" w:rsidRDefault="00A21176" w:rsidP="00FA524A">
            <w:pPr>
              <w:pStyle w:val="NormalWeb"/>
              <w:spacing w:before="0" w:beforeAutospacing="0" w:after="0" w:afterAutospacing="0" w:line="375" w:lineRule="atLeast"/>
              <w:rPr>
                <w:rFonts w:ascii="Arial" w:hAnsi="Arial" w:cs="Arial"/>
                <w:b w:val="0"/>
                <w:color w:val="auto"/>
                <w:sz w:val="22"/>
                <w:szCs w:val="22"/>
                <w:lang w:val="en"/>
              </w:rPr>
            </w:pPr>
            <w:hyperlink r:id="rId13" w:history="1">
              <w:proofErr w:type="spellStart"/>
              <w:r w:rsidR="00FA524A" w:rsidRPr="00A21176">
                <w:rPr>
                  <w:rStyle w:val="Hyperlink"/>
                  <w:rFonts w:ascii="Arial" w:hAnsi="Arial" w:cs="Arial"/>
                  <w:b w:val="0"/>
                  <w:bCs w:val="0"/>
                  <w:sz w:val="22"/>
                  <w:szCs w:val="22"/>
                  <w:lang w:val="en"/>
                </w:rPr>
                <w:t>Ofsted</w:t>
              </w:r>
              <w:proofErr w:type="spellEnd"/>
            </w:hyperlink>
            <w:r w:rsidR="00FA524A">
              <w:rPr>
                <w:rFonts w:ascii="Arial" w:hAnsi="Arial" w:cs="Arial"/>
                <w:b w:val="0"/>
                <w:color w:val="auto"/>
                <w:sz w:val="22"/>
                <w:szCs w:val="22"/>
                <w:lang w:val="en"/>
              </w:rPr>
              <w:t xml:space="preserve"> </w:t>
            </w:r>
            <w:r w:rsidR="00FA524A" w:rsidRPr="00FA524A">
              <w:rPr>
                <w:rFonts w:ascii="Arial" w:hAnsi="Arial" w:cs="Arial"/>
                <w:b w:val="0"/>
                <w:color w:val="auto"/>
                <w:sz w:val="22"/>
                <w:szCs w:val="22"/>
                <w:lang w:val="en"/>
              </w:rPr>
              <w:t xml:space="preserve">will continue with the early </w:t>
            </w:r>
            <w:proofErr w:type="gramStart"/>
            <w:r w:rsidR="00FA524A" w:rsidRPr="00FA524A">
              <w:rPr>
                <w:rFonts w:ascii="Arial" w:hAnsi="Arial" w:cs="Arial"/>
                <w:b w:val="0"/>
                <w:color w:val="auto"/>
                <w:sz w:val="22"/>
                <w:szCs w:val="22"/>
                <w:lang w:val="en"/>
              </w:rPr>
              <w:t>years</w:t>
            </w:r>
            <w:proofErr w:type="gramEnd"/>
            <w:r w:rsidR="00FA524A" w:rsidRPr="00FA524A">
              <w:rPr>
                <w:rFonts w:ascii="Arial" w:hAnsi="Arial" w:cs="Arial"/>
                <w:b w:val="0"/>
                <w:color w:val="auto"/>
                <w:sz w:val="22"/>
                <w:szCs w:val="22"/>
                <w:lang w:val="en"/>
              </w:rPr>
              <w:t xml:space="preserve"> registration process, including on-site registration visits</w:t>
            </w:r>
            <w:r w:rsidR="00FA524A">
              <w:rPr>
                <w:rFonts w:ascii="Arial" w:hAnsi="Arial" w:cs="Arial"/>
                <w:b w:val="0"/>
                <w:color w:val="auto"/>
                <w:sz w:val="22"/>
                <w:szCs w:val="22"/>
                <w:lang w:val="en"/>
              </w:rPr>
              <w:t xml:space="preserve"> and</w:t>
            </w:r>
            <w:r w:rsidR="00FA524A" w:rsidRPr="00FA524A">
              <w:rPr>
                <w:rFonts w:ascii="Arial" w:hAnsi="Arial" w:cs="Arial"/>
                <w:b w:val="0"/>
                <w:color w:val="auto"/>
                <w:sz w:val="22"/>
                <w:szCs w:val="22"/>
                <w:lang w:val="en"/>
              </w:rPr>
              <w:t xml:space="preserve"> emergency regulatory and enforcement work as concerns are raised.</w:t>
            </w:r>
            <w:r w:rsidR="00FA524A">
              <w:rPr>
                <w:rFonts w:ascii="Arial" w:hAnsi="Arial" w:cs="Arial"/>
                <w:b w:val="0"/>
                <w:color w:val="auto"/>
                <w:sz w:val="22"/>
                <w:szCs w:val="22"/>
                <w:lang w:val="en"/>
              </w:rPr>
              <w:t xml:space="preserve"> </w:t>
            </w:r>
            <w:r w:rsidR="00FA524A" w:rsidRPr="00FA524A">
              <w:rPr>
                <w:rFonts w:ascii="Arial" w:hAnsi="Arial" w:cs="Arial"/>
                <w:b w:val="0"/>
                <w:color w:val="auto"/>
                <w:sz w:val="22"/>
                <w:szCs w:val="22"/>
                <w:lang w:val="en"/>
              </w:rPr>
              <w:t xml:space="preserve">From September 2020 </w:t>
            </w:r>
            <w:proofErr w:type="spellStart"/>
            <w:r w:rsidR="00FA524A">
              <w:rPr>
                <w:rFonts w:ascii="Arial" w:hAnsi="Arial" w:cs="Arial"/>
                <w:b w:val="0"/>
                <w:color w:val="auto"/>
                <w:sz w:val="22"/>
                <w:szCs w:val="22"/>
                <w:lang w:val="en"/>
              </w:rPr>
              <w:t>Ofsted</w:t>
            </w:r>
            <w:proofErr w:type="spellEnd"/>
            <w:r w:rsidR="00FA524A"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bookmarkStart w:id="0" w:name="_GoBack"/>
            <w:bookmarkEnd w:id="0"/>
            <w:r w:rsidR="00FA524A" w:rsidRPr="00FA524A">
              <w:rPr>
                <w:rFonts w:ascii="Arial" w:hAnsi="Arial" w:cs="Arial"/>
                <w:b w:val="0"/>
                <w:color w:val="auto"/>
                <w:sz w:val="22"/>
                <w:szCs w:val="22"/>
                <w:lang w:val="en"/>
              </w:rPr>
              <w:t>.</w:t>
            </w:r>
            <w:r w:rsidR="00083091">
              <w:rPr>
                <w:rFonts w:ascii="Arial" w:hAnsi="Arial" w:cs="Arial"/>
                <w:b w:val="0"/>
                <w:color w:val="auto"/>
                <w:sz w:val="22"/>
                <w:szCs w:val="22"/>
                <w:lang w:val="en"/>
              </w:rPr>
              <w:t xml:space="preserve"> Return to graded inspections is likely to be in January 2021.</w:t>
            </w:r>
          </w:p>
          <w:p w:rsidR="004F7F22" w:rsidRDefault="004F7F22" w:rsidP="004F7F22">
            <w:pPr>
              <w:pStyle w:val="NormalWeb"/>
              <w:spacing w:before="0" w:beforeAutospacing="0" w:after="120" w:afterAutospacing="0" w:line="375" w:lineRule="atLeast"/>
              <w:rPr>
                <w:rFonts w:ascii="Arial" w:hAnsi="Arial" w:cs="Arial"/>
                <w:b w:val="0"/>
                <w:color w:val="auto"/>
                <w:sz w:val="22"/>
                <w:szCs w:val="22"/>
                <w:lang w:val="en"/>
              </w:rPr>
            </w:pPr>
            <w:hyperlink r:id="rId14" w:history="1">
              <w:r w:rsidRPr="004F7F22">
                <w:rPr>
                  <w:rStyle w:val="Hyperlink"/>
                  <w:rFonts w:ascii="Arial" w:hAnsi="Arial" w:cs="Arial"/>
                  <w:b w:val="0"/>
                  <w:bCs w:val="0"/>
                  <w:sz w:val="22"/>
                  <w:szCs w:val="22"/>
                  <w:lang w:val="en"/>
                </w:rPr>
                <w:t>EYFS Disapplication</w:t>
              </w:r>
            </w:hyperlink>
          </w:p>
          <w:p w:rsidR="004F7F22" w:rsidRPr="004F7F22" w:rsidRDefault="004F7F22" w:rsidP="004F7F22">
            <w:pPr>
              <w:spacing w:after="120"/>
              <w:rPr>
                <w:rFonts w:ascii="Arial" w:eastAsia="Times New Roman" w:hAnsi="Arial" w:cs="Arial"/>
                <w:b w:val="0"/>
                <w:color w:val="auto"/>
                <w:lang w:val="en" w:eastAsia="en-GB"/>
              </w:rPr>
            </w:pPr>
            <w:r w:rsidRPr="004F7F22">
              <w:rPr>
                <w:rFonts w:ascii="Arial" w:eastAsia="Times New Roman" w:hAnsi="Arial" w:cs="Arial"/>
                <w:b w:val="0"/>
                <w:color w:val="auto"/>
                <w:lang w:val="en" w:eastAsia="en-GB"/>
              </w:rPr>
              <w:t xml:space="preserve">The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will end on 25 September 2020. Provisions were made in the regulations to allow for a transitional period of up to 2 months for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around staffing levels to continue in recognition that some providers may need some time to get back to full staffing levels once the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are lifted.</w:t>
            </w:r>
            <w:r>
              <w:rPr>
                <w:rFonts w:ascii="Arial" w:eastAsia="Times New Roman" w:hAnsi="Arial" w:cs="Arial"/>
                <w:b w:val="0"/>
                <w:color w:val="auto"/>
                <w:lang w:val="en" w:eastAsia="en-GB"/>
              </w:rPr>
              <w:t xml:space="preserve"> Where </w:t>
            </w:r>
            <w:r w:rsidRPr="004F7F22">
              <w:rPr>
                <w:rFonts w:ascii="Arial" w:eastAsia="Times New Roman" w:hAnsi="Arial" w:cs="Arial"/>
                <w:b w:val="0"/>
                <w:color w:val="auto"/>
                <w:lang w:val="en" w:eastAsia="en-GB"/>
              </w:rPr>
              <w:t>there are further restrictions or requirements related to coronavirus (COVID-19) due to a local or national lockdown, these may affect a provider’s ability to comply with the EYFS. Therefore we have made new regulations as follows – these will come into force on 26 September 2020 and would only apply where a provider is prevented from complying with the prescribed requirements of the EYFS due to coronavirus (COVID-19) related restrictions or requirements which have been imposed on a geographical area by regulations or a direction.</w:t>
            </w:r>
            <w:r>
              <w:rPr>
                <w:rFonts w:ascii="Arial" w:eastAsia="Times New Roman" w:hAnsi="Arial" w:cs="Arial"/>
                <w:b w:val="0"/>
                <w:color w:val="auto"/>
                <w:lang w:val="en" w:eastAsia="en-GB"/>
              </w:rPr>
              <w:t xml:space="preserve"> Solihull is currently an area of national intervention. </w:t>
            </w:r>
          </w:p>
          <w:p w:rsidR="00066803" w:rsidRPr="00397010" w:rsidRDefault="00A21176" w:rsidP="00622DFB">
            <w:pPr>
              <w:pStyle w:val="NormalWeb"/>
              <w:tabs>
                <w:tab w:val="left" w:pos="1935"/>
              </w:tabs>
              <w:spacing w:before="0" w:beforeAutospacing="0" w:after="0" w:afterAutospacing="0" w:line="375" w:lineRule="atLeast"/>
              <w:rPr>
                <w:rFonts w:ascii="Arial" w:hAnsi="Arial" w:cs="Arial"/>
                <w:color w:val="auto"/>
                <w:sz w:val="22"/>
                <w:szCs w:val="22"/>
                <w:lang w:val="en"/>
              </w:rPr>
            </w:pPr>
            <w:hyperlink r:id="rId15" w:history="1">
              <w:proofErr w:type="spellStart"/>
              <w:r w:rsidR="00066803" w:rsidRPr="00622DFB">
                <w:rPr>
                  <w:rStyle w:val="Hyperlink"/>
                  <w:rFonts w:ascii="Arial" w:hAnsi="Arial" w:cs="Arial"/>
                  <w:b w:val="0"/>
                  <w:bCs w:val="0"/>
                  <w:sz w:val="22"/>
                  <w:szCs w:val="22"/>
                  <w:lang w:val="en"/>
                </w:rPr>
                <w:t>Immunisation</w:t>
              </w:r>
              <w:proofErr w:type="spellEnd"/>
              <w:r w:rsidR="00066803" w:rsidRPr="00622DFB">
                <w:rPr>
                  <w:rStyle w:val="Hyperlink"/>
                  <w:rFonts w:ascii="Arial" w:hAnsi="Arial" w:cs="Arial"/>
                  <w:b w:val="0"/>
                  <w:bCs w:val="0"/>
                  <w:sz w:val="22"/>
                  <w:szCs w:val="22"/>
                  <w:lang w:val="en"/>
                </w:rPr>
                <w:t>:</w:t>
              </w:r>
            </w:hyperlink>
            <w:r w:rsidR="00622DFB">
              <w:rPr>
                <w:rFonts w:ascii="Arial" w:hAnsi="Arial" w:cs="Arial"/>
                <w:color w:val="auto"/>
                <w:sz w:val="22"/>
                <w:szCs w:val="22"/>
                <w:lang w:val="en"/>
              </w:rPr>
              <w:tab/>
              <w:t xml:space="preserve">   </w:t>
            </w:r>
            <w:hyperlink r:id="rId16" w:history="1">
              <w:r w:rsidR="00622DFB" w:rsidRPr="00622DFB">
                <w:rPr>
                  <w:rStyle w:val="Hyperlink"/>
                  <w:rFonts w:ascii="Arial" w:hAnsi="Arial" w:cs="Arial"/>
                  <w:b w:val="0"/>
                  <w:bCs w:val="0"/>
                  <w:sz w:val="22"/>
                  <w:szCs w:val="22"/>
                  <w:lang w:val="en"/>
                </w:rPr>
                <w:t>Parent Leaflet</w:t>
              </w:r>
            </w:hyperlink>
            <w:r w:rsidR="00622DFB">
              <w:rPr>
                <w:rFonts w:ascii="Arial" w:hAnsi="Arial" w:cs="Arial"/>
                <w:color w:val="auto"/>
                <w:sz w:val="22"/>
                <w:szCs w:val="22"/>
                <w:lang w:val="en"/>
              </w:rPr>
              <w:t xml:space="preserve"> </w:t>
            </w:r>
          </w:p>
          <w:p w:rsidR="00066803" w:rsidRPr="00066803" w:rsidRDefault="00066803" w:rsidP="00FA524A">
            <w:pPr>
              <w:pStyle w:val="NormalWeb"/>
              <w:spacing w:before="0" w:beforeAutospacing="0" w:after="0" w:afterAutospacing="0" w:line="375" w:lineRule="atLeast"/>
              <w:rPr>
                <w:rFonts w:ascii="Arial" w:hAnsi="Arial" w:cs="Arial"/>
                <w:b w:val="0"/>
                <w:color w:val="auto"/>
                <w:sz w:val="22"/>
                <w:szCs w:val="22"/>
                <w:lang w:val="en"/>
              </w:rPr>
            </w:pPr>
            <w:r w:rsidRPr="00066803">
              <w:rPr>
                <w:rFonts w:ascii="Arial" w:hAnsi="Arial" w:cs="Arial"/>
                <w:b w:val="0"/>
                <w:color w:val="0B0C0C"/>
                <w:sz w:val="22"/>
                <w:szCs w:val="22"/>
              </w:rPr>
              <w:t xml:space="preserve">Department for Health and Social Care </w:t>
            </w:r>
            <w:hyperlink r:id="rId17" w:history="1">
              <w:r w:rsidRPr="00066803">
                <w:rPr>
                  <w:rStyle w:val="Hyperlink"/>
                  <w:rFonts w:ascii="Arial" w:hAnsi="Arial" w:cs="Arial"/>
                  <w:b w:val="0"/>
                  <w:color w:val="005EA5"/>
                  <w:sz w:val="22"/>
                  <w:szCs w:val="22"/>
                </w:rPr>
                <w:t>announced details of its expanded winter flu programme</w:t>
              </w:r>
            </w:hyperlink>
            <w:r w:rsidRPr="00066803">
              <w:rPr>
                <w:rFonts w:ascii="Arial" w:hAnsi="Arial" w:cs="Arial"/>
                <w:b w:val="0"/>
                <w:color w:val="0B0C0C"/>
                <w:sz w:val="22"/>
                <w:szCs w:val="22"/>
              </w:rPr>
              <w:t xml:space="preserve"> to protect vulnerable people and support the NHS. As critical workers staff in early years and childcare settings will want to consider </w:t>
            </w:r>
            <w:r w:rsidR="00F06D36">
              <w:rPr>
                <w:rFonts w:ascii="Arial" w:hAnsi="Arial" w:cs="Arial"/>
                <w:b w:val="0"/>
                <w:color w:val="0B0C0C"/>
                <w:sz w:val="22"/>
                <w:szCs w:val="22"/>
              </w:rPr>
              <w:t>being</w:t>
            </w:r>
            <w:r w:rsidRPr="00066803">
              <w:rPr>
                <w:rFonts w:ascii="Arial" w:hAnsi="Arial" w:cs="Arial"/>
                <w:b w:val="0"/>
                <w:color w:val="0B0C0C"/>
                <w:sz w:val="22"/>
                <w:szCs w:val="22"/>
              </w:rPr>
              <w:t xml:space="preserve"> protected. </w:t>
            </w:r>
          </w:p>
          <w:p w:rsidR="00C267F4" w:rsidRPr="00C267F4" w:rsidRDefault="00A21176" w:rsidP="00C267F4">
            <w:pPr>
              <w:pStyle w:val="NormalWeb"/>
              <w:spacing w:before="0" w:beforeAutospacing="0" w:after="0" w:afterAutospacing="0" w:line="375" w:lineRule="atLeast"/>
              <w:rPr>
                <w:rFonts w:ascii="Arial" w:hAnsi="Arial" w:cs="Arial"/>
                <w:color w:val="auto"/>
                <w:sz w:val="22"/>
                <w:szCs w:val="22"/>
                <w:lang w:val="en"/>
              </w:rPr>
            </w:pPr>
            <w:hyperlink r:id="rId18" w:history="1">
              <w:r w:rsidR="00C267F4" w:rsidRPr="00C267F4">
                <w:rPr>
                  <w:rStyle w:val="Hyperlink"/>
                  <w:rFonts w:ascii="Arial" w:hAnsi="Arial" w:cs="Arial"/>
                  <w:b w:val="0"/>
                  <w:bCs w:val="0"/>
                  <w:sz w:val="22"/>
                  <w:szCs w:val="22"/>
                  <w:lang w:val="en"/>
                </w:rPr>
                <w:t>Face coverings</w:t>
              </w:r>
            </w:hyperlink>
          </w:p>
          <w:p w:rsidR="00C267F4" w:rsidRP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The latest evidence and advice is that children aged 12 and over should wear a mask where social distancing cannot be safely managed and there is widespread transmission in the area.</w:t>
            </w:r>
            <w:r w:rsidR="00B530B6">
              <w:t xml:space="preserve"> </w:t>
            </w:r>
            <w:r w:rsidR="00B530B6" w:rsidRPr="00B530B6">
              <w:rPr>
                <w:rFonts w:ascii="Arial" w:hAnsi="Arial" w:cs="Arial"/>
                <w:b w:val="0"/>
                <w:color w:val="auto"/>
                <w:sz w:val="22"/>
                <w:szCs w:val="22"/>
                <w:lang w:val="en"/>
              </w:rPr>
              <w:t>The evidence suggests that face coverings can help us protect each other and reduce the spread of the disease from someone who is suffering from coronavirus, but not showing symptoms.</w:t>
            </w:r>
          </w:p>
          <w:p w:rsid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p>
          <w:p w:rsidR="00B530B6" w:rsidRDefault="00A21176" w:rsidP="00C267F4">
            <w:pPr>
              <w:pStyle w:val="NormalWeb"/>
              <w:spacing w:before="0" w:beforeAutospacing="0" w:after="0" w:afterAutospacing="0" w:line="375" w:lineRule="atLeast"/>
              <w:rPr>
                <w:rFonts w:ascii="Arial" w:hAnsi="Arial" w:cs="Arial"/>
                <w:b w:val="0"/>
                <w:color w:val="auto"/>
                <w:sz w:val="22"/>
                <w:szCs w:val="22"/>
                <w:lang w:val="en"/>
              </w:rPr>
            </w:pPr>
            <w:hyperlink r:id="rId19" w:history="1">
              <w:r w:rsidR="00B530B6" w:rsidRPr="00B530B6">
                <w:rPr>
                  <w:rStyle w:val="Hyperlink"/>
                  <w:rFonts w:ascii="Arial" w:hAnsi="Arial" w:cs="Arial"/>
                  <w:b w:val="0"/>
                  <w:bCs w:val="0"/>
                  <w:sz w:val="22"/>
                  <w:szCs w:val="22"/>
                  <w:lang w:val="en"/>
                </w:rPr>
                <w:t>Solihull Council website</w:t>
              </w:r>
            </w:hyperlink>
            <w:r w:rsidR="00B530B6">
              <w:rPr>
                <w:rFonts w:ascii="Arial" w:hAnsi="Arial" w:cs="Arial"/>
                <w:b w:val="0"/>
                <w:color w:val="auto"/>
                <w:sz w:val="22"/>
                <w:szCs w:val="22"/>
                <w:lang w:val="en"/>
              </w:rPr>
              <w:t xml:space="preserve"> has links to leaflets for parents; they are available in different languages. </w:t>
            </w:r>
          </w:p>
          <w:p w:rsidR="00B530B6" w:rsidRPr="00D407E0" w:rsidRDefault="00B530B6" w:rsidP="00C267F4">
            <w:pPr>
              <w:pStyle w:val="NormalWeb"/>
              <w:spacing w:before="0" w:beforeAutospacing="0" w:after="0" w:afterAutospacing="0" w:line="375" w:lineRule="atLeast"/>
              <w:rPr>
                <w:rFonts w:ascii="Arial" w:hAnsi="Arial" w:cs="Arial"/>
                <w:b w:val="0"/>
                <w:color w:val="auto"/>
                <w:sz w:val="22"/>
                <w:szCs w:val="22"/>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20"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 xml:space="preserve">The Department for Education will continue to monitor attendance at early </w:t>
            </w:r>
            <w:proofErr w:type="gramStart"/>
            <w:r w:rsidR="00E94CE2" w:rsidRPr="00434079">
              <w:rPr>
                <w:rFonts w:ascii="Arial" w:hAnsi="Arial" w:cs="Arial"/>
                <w:b w:val="0"/>
                <w:color w:val="000000" w:themeColor="text1"/>
              </w:rPr>
              <w:t>years</w:t>
            </w:r>
            <w:proofErr w:type="gramEnd"/>
            <w:r w:rsidR="00E94CE2" w:rsidRPr="00434079">
              <w:rPr>
                <w:rFonts w:ascii="Arial" w:hAnsi="Arial" w:cs="Arial"/>
                <w:b w:val="0"/>
                <w:color w:val="000000" w:themeColor="text1"/>
              </w:rPr>
              <w:t xml:space="preserve">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lastRenderedPageBreak/>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operating circumstances</w:t>
            </w:r>
            <w:r w:rsidR="00924458" w:rsidRPr="00924458">
              <w:rPr>
                <w:rStyle w:val="Hyperlink"/>
                <w:rFonts w:ascii="Arial" w:hAnsi="Arial" w:cs="Arial"/>
                <w:b w:val="0"/>
                <w:color w:val="000000" w:themeColor="text1"/>
                <w:u w:val="none"/>
              </w:rPr>
              <w:t xml:space="preserve"> change (you open or close), notify </w:t>
            </w:r>
            <w:r w:rsidR="001306FD">
              <w:rPr>
                <w:rStyle w:val="Hyperlink"/>
                <w:rFonts w:ascii="Arial" w:hAnsi="Arial" w:cs="Arial"/>
                <w:b w:val="0"/>
                <w:color w:val="000000" w:themeColor="text1"/>
                <w:u w:val="none"/>
              </w:rPr>
              <w:t>Ofsted</w:t>
            </w:r>
            <w:r w:rsidR="00924458" w:rsidRPr="00924458">
              <w:rPr>
                <w:rStyle w:val="Hyperlink"/>
                <w:rFonts w:ascii="Arial" w:hAnsi="Arial" w:cs="Arial"/>
                <w:b w:val="0"/>
                <w:color w:val="000000" w:themeColor="text1"/>
                <w:u w:val="none"/>
              </w:rPr>
              <w:t xml:space="preserve">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Pr>
                <w:rStyle w:val="Hyperlink"/>
                <w:rFonts w:ascii="Arial" w:hAnsi="Arial" w:cs="Arial"/>
                <w:b w:val="0"/>
                <w:color w:val="000000" w:themeColor="text1"/>
                <w:u w:val="none"/>
              </w:rPr>
              <w:t>the</w:t>
            </w:r>
            <w:r w:rsidR="00924458" w:rsidRPr="00924458">
              <w:rPr>
                <w:rStyle w:val="Hyperlink"/>
                <w:rFonts w:ascii="Arial" w:hAnsi="Arial" w:cs="Arial"/>
                <w:b w:val="0"/>
                <w:color w:val="000000" w:themeColor="text1"/>
                <w:u w:val="none"/>
              </w:rPr>
              <w:t xml:space="preserve">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lastRenderedPageBreak/>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21"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D407E0" w:rsidRDefault="00D407E0" w:rsidP="00D2186A">
            <w:pPr>
              <w:rPr>
                <w:rFonts w:ascii="Arial" w:hAnsi="Arial" w:cs="Arial"/>
                <w:b w:val="0"/>
                <w:color w:val="auto"/>
              </w:rPr>
            </w:pPr>
          </w:p>
          <w:p w:rsidR="00FB4BA8" w:rsidRPr="00D407E0" w:rsidRDefault="00D407E0" w:rsidP="00FB4BA8">
            <w:pPr>
              <w:autoSpaceDE w:val="0"/>
              <w:autoSpaceDN w:val="0"/>
              <w:adjustRightInd w:val="0"/>
              <w:rPr>
                <w:rFonts w:ascii="Arial" w:hAnsi="Arial" w:cs="Arial"/>
                <w:b w:val="0"/>
                <w:color w:val="000000"/>
              </w:rPr>
            </w:pPr>
            <w:r w:rsidRPr="00D407E0">
              <w:rPr>
                <w:rFonts w:ascii="Arial" w:hAnsi="Arial" w:cs="Arial"/>
                <w:b w:val="0"/>
                <w:color w:val="000000"/>
              </w:rPr>
              <w:t>A template letter will be provided to settings, on the advice of the local health protection team, to send to parents, carers and staff if needed. Settings must not share the names or details of people with coronavirus (COVID-19) unless essential to protect others.</w:t>
            </w: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case</w:t>
            </w:r>
            <w:r w:rsidRPr="00FB4BA8">
              <w:rPr>
                <w:rFonts w:ascii="Arial" w:hAnsi="Arial" w:cs="Arial"/>
                <w:b w:val="0"/>
                <w:color w:val="000000"/>
              </w:rPr>
              <w:t xml:space="preserve"> of Covid-</w:t>
            </w:r>
            <w:r w:rsidR="008E7DE4">
              <w:rPr>
                <w:rFonts w:ascii="Arial" w:hAnsi="Arial" w:cs="Arial"/>
                <w:b w:val="0"/>
                <w:color w:val="000000"/>
              </w:rPr>
              <w:t xml:space="preserve">19 </w:t>
            </w:r>
            <w:r w:rsidRPr="00FB4BA8">
              <w:rPr>
                <w:rFonts w:ascii="Arial" w:hAnsi="Arial" w:cs="Arial"/>
                <w:b w:val="0"/>
                <w:color w:val="000000"/>
              </w:rPr>
              <w:t xml:space="preserve">please phone </w:t>
            </w:r>
            <w:r w:rsidRPr="006675E7">
              <w:rPr>
                <w:rFonts w:ascii="Arial" w:hAnsi="Arial" w:cs="Arial"/>
                <w:color w:val="000000"/>
              </w:rPr>
              <w:t>0121 704 6892</w:t>
            </w:r>
            <w:r w:rsidRPr="00FB4BA8">
              <w:rPr>
                <w:rFonts w:ascii="Arial" w:hAnsi="Arial" w:cs="Arial"/>
                <w:b w:val="0"/>
                <w:color w:val="000000"/>
              </w:rPr>
              <w:t xml:space="preserve"> or email brief details to </w:t>
            </w:r>
            <w:hyperlink r:id="rId22" w:history="1">
              <w:r w:rsidR="008E7DE4" w:rsidRPr="00B5298B">
                <w:rPr>
                  <w:rStyle w:val="Hyperlink"/>
                  <w:rFonts w:ascii="Arial" w:hAnsi="Arial" w:cs="Arial"/>
                </w:rPr>
                <w:t>contacttracing@solihull.gov.uk</w:t>
              </w:r>
            </w:hyperlink>
            <w:r w:rsidR="008E7DE4">
              <w:rPr>
                <w:rFonts w:ascii="Arial" w:hAnsi="Arial" w:cs="Arial"/>
                <w:b w:val="0"/>
                <w:color w:val="000000"/>
                <w:u w:val="single"/>
              </w:rPr>
              <w:t xml:space="preserve"> </w:t>
            </w:r>
            <w:r w:rsidRPr="00FB4BA8">
              <w:rPr>
                <w:rFonts w:ascii="Arial" w:hAnsi="Arial" w:cs="Arial"/>
                <w:b w:val="0"/>
                <w:color w:val="000000"/>
              </w:rPr>
              <w:t xml:space="preserve"> to notify the </w:t>
            </w:r>
            <w:r w:rsidRPr="00863692">
              <w:rPr>
                <w:rFonts w:ascii="Arial" w:hAnsi="Arial" w:cs="Arial"/>
                <w:color w:val="000000"/>
              </w:rPr>
              <w:t>Public Health</w:t>
            </w:r>
            <w:r w:rsidRPr="00FB4BA8">
              <w:rPr>
                <w:rFonts w:ascii="Arial" w:hAnsi="Arial" w:cs="Arial"/>
                <w:b w:val="0"/>
                <w:color w:val="000000"/>
              </w:rPr>
              <w:t xml:space="preserve"> department at Solihull Council. </w:t>
            </w:r>
          </w:p>
          <w:p w:rsidR="009C60AD" w:rsidRPr="00FB4BA8" w:rsidRDefault="009C60AD" w:rsidP="00FB4BA8">
            <w:pPr>
              <w:autoSpaceDE w:val="0"/>
              <w:autoSpaceDN w:val="0"/>
              <w:adjustRightInd w:val="0"/>
              <w:rPr>
                <w:rFonts w:ascii="Arial" w:hAnsi="Arial" w:cs="Arial"/>
                <w:b w:val="0"/>
                <w:color w:val="000000"/>
              </w:rPr>
            </w:pPr>
          </w:p>
          <w:p w:rsidR="00434079" w:rsidRDefault="009C60AD" w:rsidP="00D2186A">
            <w:pPr>
              <w:rPr>
                <w:rFonts w:ascii="Arial" w:hAnsi="Arial" w:cs="Arial"/>
                <w:b w:val="0"/>
                <w:color w:val="auto"/>
              </w:rPr>
            </w:pPr>
            <w:r w:rsidRPr="009C60AD">
              <w:rPr>
                <w:rFonts w:ascii="Arial" w:hAnsi="Arial" w:cs="Arial"/>
                <w:b w:val="0"/>
                <w:color w:val="auto"/>
              </w:rPr>
              <w:t xml:space="preserve">In addition, any confirmed cases of coronavirus (COVID-19) in the setting (either child or staff member), and if the setting has been advised to close as a result, should be swiftly reported to Ofsted through the usual notification channels. </w:t>
            </w:r>
          </w:p>
          <w:p w:rsidR="009C60AD" w:rsidRDefault="009C60AD" w:rsidP="00D2186A">
            <w:pPr>
              <w:rPr>
                <w:rFonts w:ascii="Arial" w:hAnsi="Arial" w:cs="Arial"/>
                <w:b w:val="0"/>
                <w:color w:val="auto"/>
              </w:rPr>
            </w:pPr>
          </w:p>
          <w:p w:rsidR="009C60AD" w:rsidRPr="00434079" w:rsidRDefault="009C60AD"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 xml:space="preserve">compatible with coronavirus, they should be sent home and advised to self-isolate for </w:t>
            </w:r>
            <w:r w:rsidR="00397010" w:rsidRPr="00397010">
              <w:rPr>
                <w:rFonts w:ascii="Arial" w:hAnsi="Arial" w:cs="Arial"/>
                <w:bCs w:val="0"/>
                <w:color w:val="auto"/>
              </w:rPr>
              <w:t>10</w:t>
            </w:r>
            <w:r w:rsidRPr="00434079">
              <w:rPr>
                <w:rFonts w:ascii="Arial" w:hAnsi="Arial" w:cs="Arial"/>
                <w:b w:val="0"/>
                <w:bCs w:val="0"/>
                <w:color w:val="auto"/>
              </w:rPr>
              <w:t xml:space="preserve"> days. Their fellow household members should self-isolate for 14 days. All staff and students who are attending an education or childcare setting will have access to a test if they display symptoms of coronavirus.</w:t>
            </w:r>
          </w:p>
          <w:p w:rsidR="00F95C9F" w:rsidRDefault="00F95C9F" w:rsidP="00434079">
            <w:pPr>
              <w:rPr>
                <w:rFonts w:ascii="Arial" w:hAnsi="Arial" w:cs="Arial"/>
                <w:b w:val="0"/>
                <w:bCs w:val="0"/>
                <w:color w:val="auto"/>
              </w:rPr>
            </w:pPr>
          </w:p>
          <w:p w:rsidR="00F95C9F" w:rsidRPr="00434079" w:rsidRDefault="00F95C9F" w:rsidP="00434079">
            <w:pPr>
              <w:rPr>
                <w:rFonts w:ascii="Arial" w:hAnsi="Arial" w:cs="Arial"/>
                <w:b w:val="0"/>
                <w:bCs w:val="0"/>
                <w:color w:val="auto"/>
              </w:rPr>
            </w:pPr>
            <w:r w:rsidRPr="00F95C9F">
              <w:rPr>
                <w:rFonts w:ascii="Arial" w:hAnsi="Arial" w:cs="Arial"/>
                <w:b w:val="0"/>
                <w:bCs w:val="0"/>
                <w:color w:val="auto"/>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434079" w:rsidRPr="00434079" w:rsidRDefault="00434079" w:rsidP="00434079">
            <w:pPr>
              <w:rPr>
                <w:rFonts w:ascii="Arial" w:hAnsi="Arial" w:cs="Arial"/>
                <w:b w:val="0"/>
                <w:bCs w:val="0"/>
                <w:color w:val="auto"/>
              </w:rPr>
            </w:pPr>
          </w:p>
          <w:p w:rsidR="00434079" w:rsidRPr="00F95C9F"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w:t>
            </w:r>
            <w:r w:rsidRPr="00F95C9F">
              <w:rPr>
                <w:rFonts w:ascii="Arial" w:hAnsi="Arial" w:cs="Arial"/>
                <w:b w:val="0"/>
                <w:bCs w:val="0"/>
                <w:color w:val="auto"/>
              </w:rPr>
              <w:t>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F95C9F" w:rsidRPr="00F95C9F" w:rsidRDefault="00F95C9F" w:rsidP="00434079">
            <w:pPr>
              <w:rPr>
                <w:rFonts w:ascii="Arial" w:hAnsi="Arial" w:cs="Arial"/>
                <w:b w:val="0"/>
                <w:bCs w:val="0"/>
                <w:color w:val="auto"/>
              </w:rPr>
            </w:pPr>
          </w:p>
          <w:p w:rsidR="00F95C9F" w:rsidRPr="00B530B6" w:rsidRDefault="00F95C9F" w:rsidP="00F95C9F">
            <w:pPr>
              <w:pStyle w:val="Heading3"/>
              <w:spacing w:before="75" w:beforeAutospacing="0" w:after="150" w:afterAutospacing="0" w:line="264" w:lineRule="auto"/>
              <w:outlineLvl w:val="2"/>
              <w:rPr>
                <w:rFonts w:ascii="Arial" w:eastAsia="Times New Roman" w:hAnsi="Arial" w:cs="Arial"/>
                <w:b/>
                <w:color w:val="E12E38"/>
                <w:sz w:val="22"/>
                <w:szCs w:val="22"/>
              </w:rPr>
            </w:pPr>
            <w:r w:rsidRPr="00B530B6">
              <w:rPr>
                <w:rStyle w:val="Strong"/>
                <w:rFonts w:ascii="Arial" w:eastAsia="Times New Roman" w:hAnsi="Arial" w:cs="Arial"/>
                <w:b w:val="0"/>
                <w:bCs w:val="0"/>
                <w:color w:val="E12E38"/>
                <w:sz w:val="22"/>
                <w:szCs w:val="22"/>
              </w:rPr>
              <w:t>Notifying SMBC or Public Health England when there are confirmed Covid-19 cases</w:t>
            </w:r>
          </w:p>
          <w:p w:rsidR="00F95C9F" w:rsidRPr="00B530B6" w:rsidRDefault="00F95C9F" w:rsidP="00F95C9F">
            <w:pPr>
              <w:pStyle w:val="NormalWeb"/>
              <w:spacing w:before="0" w:beforeAutospacing="0" w:after="0" w:afterAutospacing="0" w:line="336" w:lineRule="auto"/>
              <w:rPr>
                <w:rFonts w:ascii="Arial" w:hAnsi="Arial" w:cs="Arial"/>
                <w:b w:val="0"/>
                <w:color w:val="000000"/>
                <w:sz w:val="22"/>
                <w:szCs w:val="22"/>
              </w:rPr>
            </w:pPr>
            <w:r w:rsidRPr="00B530B6">
              <w:rPr>
                <w:rFonts w:ascii="Arial" w:hAnsi="Arial" w:cs="Arial"/>
                <w:b w:val="0"/>
                <w:color w:val="000000"/>
                <w:sz w:val="22"/>
                <w:szCs w:val="22"/>
              </w:rPr>
              <w:t xml:space="preserve">Please only notify Solihull Council or Public Health England of </w:t>
            </w:r>
            <w:r w:rsidRPr="00B530B6">
              <w:rPr>
                <w:rStyle w:val="Strong"/>
                <w:rFonts w:ascii="Arial" w:hAnsi="Arial" w:cs="Arial"/>
                <w:b/>
                <w:color w:val="000000"/>
                <w:sz w:val="22"/>
                <w:szCs w:val="22"/>
              </w:rPr>
              <w:t>confirmed</w:t>
            </w:r>
            <w:r w:rsidRPr="00B530B6">
              <w:rPr>
                <w:rFonts w:ascii="Arial" w:hAnsi="Arial" w:cs="Arial"/>
                <w:b w:val="0"/>
                <w:color w:val="000000"/>
                <w:sz w:val="22"/>
                <w:szCs w:val="22"/>
              </w:rPr>
              <w:t xml:space="preserve"> cases, not suspected cases. To clarify, please notify as follows:</w:t>
            </w:r>
          </w:p>
          <w:p w:rsidR="00F95C9F" w:rsidRPr="00B530B6" w:rsidRDefault="00F95C9F" w:rsidP="00F95C9F">
            <w:pPr>
              <w:numPr>
                <w:ilvl w:val="0"/>
                <w:numId w:val="11"/>
              </w:numPr>
              <w:spacing w:before="100" w:beforeAutospacing="1" w:after="240"/>
              <w:rPr>
                <w:rFonts w:ascii="Arial" w:eastAsia="Times New Roman" w:hAnsi="Arial" w:cs="Arial"/>
                <w:b w:val="0"/>
                <w:color w:val="000000"/>
              </w:rPr>
            </w:pPr>
            <w:r w:rsidRPr="00B530B6">
              <w:rPr>
                <w:rFonts w:ascii="Arial" w:eastAsia="Times New Roman" w:hAnsi="Arial" w:cs="Arial"/>
                <w:b w:val="0"/>
                <w:color w:val="000000"/>
              </w:rPr>
              <w:t xml:space="preserve">If there is a </w:t>
            </w:r>
            <w:r w:rsidRPr="00B530B6">
              <w:rPr>
                <w:rStyle w:val="Strong"/>
                <w:rFonts w:ascii="Arial" w:eastAsia="Times New Roman" w:hAnsi="Arial" w:cs="Arial"/>
                <w:b/>
                <w:color w:val="000000"/>
              </w:rPr>
              <w:t>single, confirmed case</w:t>
            </w:r>
            <w:r w:rsidRPr="00B530B6">
              <w:rPr>
                <w:rFonts w:ascii="Arial" w:eastAsia="Times New Roman" w:hAnsi="Arial" w:cs="Arial"/>
                <w:b w:val="0"/>
                <w:color w:val="000000"/>
              </w:rPr>
              <w:t xml:space="preserve">, notify Solihull Council on </w:t>
            </w:r>
            <w:r w:rsidRPr="00B530B6">
              <w:rPr>
                <w:rStyle w:val="Strong"/>
                <w:rFonts w:ascii="Arial" w:eastAsia="Times New Roman" w:hAnsi="Arial" w:cs="Arial"/>
                <w:b/>
                <w:color w:val="000000"/>
              </w:rPr>
              <w:t>0121 704 6892</w:t>
            </w:r>
            <w:r w:rsidRPr="00B530B6">
              <w:rPr>
                <w:rFonts w:ascii="Arial" w:eastAsia="Times New Roman" w:hAnsi="Arial" w:cs="Arial"/>
                <w:b w:val="0"/>
                <w:color w:val="000000"/>
              </w:rPr>
              <w:t xml:space="preserve"> or </w:t>
            </w:r>
            <w:hyperlink r:id="rId23" w:history="1">
              <w:r w:rsidRPr="00B530B6">
                <w:rPr>
                  <w:rStyle w:val="Hyperlink"/>
                  <w:rFonts w:ascii="Arial" w:eastAsia="Times New Roman" w:hAnsi="Arial" w:cs="Arial"/>
                  <w:b w:val="0"/>
                  <w:bCs w:val="0"/>
                  <w:color w:val="E12E38"/>
                </w:rPr>
                <w:t>contacttracing@solihull.gov.uk</w:t>
              </w:r>
            </w:hyperlink>
            <w:r w:rsidRPr="00B530B6">
              <w:rPr>
                <w:rFonts w:ascii="Arial" w:eastAsia="Times New Roman" w:hAnsi="Arial" w:cs="Arial"/>
                <w:b w:val="0"/>
                <w:color w:val="000000"/>
              </w:rPr>
              <w:t>.</w:t>
            </w:r>
          </w:p>
          <w:p w:rsidR="00F95C9F" w:rsidRPr="00B530B6" w:rsidRDefault="00F95C9F" w:rsidP="00B530B6">
            <w:pPr>
              <w:numPr>
                <w:ilvl w:val="0"/>
                <w:numId w:val="11"/>
              </w:numPr>
              <w:spacing w:before="100" w:beforeAutospacing="1" w:after="240"/>
              <w:rPr>
                <w:rFonts w:ascii="Arial" w:eastAsia="Times New Roman" w:hAnsi="Arial" w:cs="Arial"/>
                <w:b w:val="0"/>
                <w:color w:val="000000"/>
              </w:rPr>
            </w:pPr>
            <w:r w:rsidRPr="00B530B6">
              <w:rPr>
                <w:rFonts w:ascii="Arial" w:eastAsia="Times New Roman" w:hAnsi="Arial" w:cs="Arial"/>
                <w:b w:val="0"/>
                <w:color w:val="000000"/>
              </w:rPr>
              <w:t xml:space="preserve">If you have </w:t>
            </w:r>
            <w:r w:rsidRPr="00B530B6">
              <w:rPr>
                <w:rStyle w:val="Strong"/>
                <w:rFonts w:ascii="Arial" w:eastAsia="Times New Roman" w:hAnsi="Arial" w:cs="Arial"/>
                <w:b/>
                <w:color w:val="000000"/>
              </w:rPr>
              <w:t>two confirmed cases within 14 days</w:t>
            </w:r>
            <w:r w:rsidRPr="00B530B6">
              <w:rPr>
                <w:rFonts w:ascii="Arial" w:eastAsia="Times New Roman" w:hAnsi="Arial" w:cs="Arial"/>
                <w:b w:val="0"/>
                <w:color w:val="000000"/>
              </w:rPr>
              <w:t xml:space="preserve"> (a defined outbreak), please notify </w:t>
            </w:r>
            <w:r w:rsidRPr="00B530B6">
              <w:rPr>
                <w:rStyle w:val="Strong"/>
                <w:rFonts w:ascii="Arial" w:eastAsia="Times New Roman" w:hAnsi="Arial" w:cs="Arial"/>
                <w:b/>
                <w:color w:val="000000"/>
              </w:rPr>
              <w:t>both </w:t>
            </w:r>
            <w:r w:rsidRPr="00B530B6">
              <w:rPr>
                <w:rFonts w:ascii="Arial" w:eastAsia="Times New Roman" w:hAnsi="Arial" w:cs="Arial"/>
                <w:b w:val="0"/>
                <w:color w:val="000000"/>
              </w:rPr>
              <w:t xml:space="preserve">Solihull Council (as above) and Public Health England Health Protection Team using the online reporting system available </w:t>
            </w:r>
            <w:hyperlink r:id="rId24" w:tgtFrame="_blank" w:history="1">
              <w:r w:rsidRPr="00B530B6">
                <w:rPr>
                  <w:rStyle w:val="Strong"/>
                  <w:rFonts w:ascii="Arial" w:eastAsia="Times New Roman" w:hAnsi="Arial" w:cs="Arial"/>
                  <w:b/>
                  <w:color w:val="E12E38"/>
                  <w:u w:val="single"/>
                </w:rPr>
                <w:t>here</w:t>
              </w:r>
              <w:r w:rsidRPr="00B530B6">
                <w:rPr>
                  <w:rStyle w:val="Hyperlink"/>
                  <w:rFonts w:ascii="Arial" w:eastAsia="Times New Roman" w:hAnsi="Arial" w:cs="Arial"/>
                  <w:b w:val="0"/>
                  <w:color w:val="E12E38"/>
                </w:rPr>
                <w:t> [link]</w:t>
              </w:r>
            </w:hyperlink>
            <w:r w:rsidRPr="00B530B6">
              <w:rPr>
                <w:rFonts w:ascii="Arial" w:eastAsia="Times New Roman" w:hAnsi="Arial" w:cs="Arial"/>
                <w:b w:val="0"/>
                <w:color w:val="000000"/>
              </w:rPr>
              <w:t xml:space="preserve"> or by telephone to </w:t>
            </w:r>
            <w:r w:rsidRPr="00B530B6">
              <w:rPr>
                <w:rStyle w:val="Strong"/>
                <w:rFonts w:ascii="Arial" w:eastAsia="Times New Roman" w:hAnsi="Arial" w:cs="Arial"/>
                <w:b/>
                <w:color w:val="000000"/>
              </w:rPr>
              <w:t xml:space="preserve">0344 225 3560 (opt 0 opt 2). </w:t>
            </w:r>
            <w:r w:rsidRPr="00B530B6">
              <w:rPr>
                <w:rFonts w:ascii="Arial" w:eastAsia="Times New Roman" w:hAnsi="Arial" w:cs="Arial"/>
                <w:b w:val="0"/>
                <w:color w:val="000000"/>
              </w:rPr>
              <w:t>The out-of-hours Health Protection Team contact number is</w:t>
            </w:r>
            <w:r w:rsidRPr="00B530B6">
              <w:rPr>
                <w:rStyle w:val="Strong"/>
                <w:rFonts w:ascii="Arial" w:eastAsia="Times New Roman" w:hAnsi="Arial" w:cs="Arial"/>
                <w:b/>
                <w:color w:val="000000"/>
              </w:rPr>
              <w:t xml:space="preserve"> 01384 679031.</w:t>
            </w:r>
            <w:r w:rsidRPr="00B530B6">
              <w:rPr>
                <w:rFonts w:ascii="Arial" w:eastAsia="Times New Roman" w:hAnsi="Arial" w:cs="Arial"/>
                <w:b w:val="0"/>
                <w:color w:val="000000"/>
              </w:rPr>
              <w:t xml:space="preserve"> </w:t>
            </w:r>
          </w:p>
          <w:p w:rsidR="00F95C9F" w:rsidRPr="00F95C9F" w:rsidRDefault="00F95C9F" w:rsidP="00F95C9F">
            <w:pPr>
              <w:pStyle w:val="Heading3"/>
              <w:spacing w:before="75" w:beforeAutospacing="0" w:after="150" w:afterAutospacing="0" w:line="264" w:lineRule="auto"/>
              <w:outlineLvl w:val="2"/>
              <w:rPr>
                <w:rFonts w:ascii="Arial" w:eastAsia="Times New Roman" w:hAnsi="Arial" w:cs="Arial"/>
                <w:color w:val="E12E38"/>
                <w:sz w:val="22"/>
                <w:szCs w:val="22"/>
              </w:rPr>
            </w:pPr>
            <w:r w:rsidRPr="00F95C9F">
              <w:rPr>
                <w:rStyle w:val="Strong"/>
                <w:rFonts w:ascii="Arial" w:eastAsia="Times New Roman" w:hAnsi="Arial" w:cs="Arial"/>
                <w:b w:val="0"/>
                <w:bCs w:val="0"/>
                <w:color w:val="E12E38"/>
                <w:sz w:val="22"/>
                <w:szCs w:val="22"/>
              </w:rPr>
              <w:t>Updated testing and isolation flowchart</w:t>
            </w:r>
          </w:p>
          <w:p w:rsidR="00F95C9F" w:rsidRPr="00F95C9F" w:rsidRDefault="008E7DE4" w:rsidP="00F95C9F">
            <w:pPr>
              <w:rPr>
                <w:rFonts w:ascii="Arial" w:hAnsi="Arial" w:cs="Arial"/>
                <w:b w:val="0"/>
                <w:bCs w:val="0"/>
                <w:color w:val="auto"/>
              </w:rPr>
            </w:pPr>
            <w:r>
              <w:rPr>
                <w:rFonts w:ascii="Arial" w:hAnsi="Arial" w:cs="Arial"/>
                <w:b w:val="0"/>
                <w:color w:val="000000"/>
              </w:rPr>
              <w:t>T</w:t>
            </w:r>
            <w:r w:rsidR="00F95C9F" w:rsidRPr="00B530B6">
              <w:rPr>
                <w:rFonts w:ascii="Arial" w:hAnsi="Arial" w:cs="Arial"/>
                <w:b w:val="0"/>
                <w:color w:val="000000"/>
              </w:rPr>
              <w:t xml:space="preserve">he testing flowchart that can be </w:t>
            </w:r>
            <w:r w:rsidR="00F95C9F" w:rsidRPr="005326FA">
              <w:rPr>
                <w:rFonts w:ascii="Arial" w:hAnsi="Arial" w:cs="Arial"/>
                <w:b w:val="0"/>
                <w:color w:val="000000"/>
              </w:rPr>
              <w:t>found</w:t>
            </w:r>
            <w:hyperlink r:id="rId25" w:history="1">
              <w:r w:rsidR="00F95C9F" w:rsidRPr="005326FA">
                <w:rPr>
                  <w:rStyle w:val="Hyperlink"/>
                  <w:rFonts w:ascii="Arial" w:hAnsi="Arial" w:cs="Arial"/>
                  <w:b w:val="0"/>
                  <w:bCs w:val="0"/>
                </w:rPr>
                <w:t xml:space="preserve"> </w:t>
              </w:r>
              <w:r w:rsidR="005326FA" w:rsidRPr="005326FA">
                <w:rPr>
                  <w:rStyle w:val="Hyperlink"/>
                  <w:rFonts w:ascii="Arial" w:hAnsi="Arial" w:cs="Arial"/>
                  <w:b w:val="0"/>
                  <w:bCs w:val="0"/>
                </w:rPr>
                <w:t>below</w:t>
              </w:r>
            </w:hyperlink>
            <w:r w:rsidR="005326FA" w:rsidRPr="005326FA">
              <w:rPr>
                <w:rStyle w:val="Strong"/>
                <w:rFonts w:ascii="Arial" w:hAnsi="Arial" w:cs="Arial"/>
                <w:color w:val="E12E38"/>
                <w:u w:val="single"/>
              </w:rPr>
              <w:t xml:space="preserve">. </w:t>
            </w:r>
            <w:r w:rsidR="005326FA">
              <w:rPr>
                <w:rStyle w:val="Strong"/>
                <w:rFonts w:ascii="Arial" w:hAnsi="Arial" w:cs="Arial"/>
                <w:color w:val="E12E38"/>
                <w:u w:val="single"/>
              </w:rPr>
              <w:t>(T</w:t>
            </w:r>
            <w:r w:rsidR="005326FA" w:rsidRPr="005326FA">
              <w:rPr>
                <w:rStyle w:val="Strong"/>
                <w:rFonts w:ascii="Arial" w:hAnsi="Arial" w:cs="Arial"/>
                <w:color w:val="E12E38"/>
                <w:u w:val="single"/>
              </w:rPr>
              <w:t>esting Flowchart)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26"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B530B6">
              <w:rPr>
                <w:rFonts w:ascii="Arial" w:hAnsi="Arial" w:cs="Arial"/>
                <w:b w:val="0"/>
                <w:bCs w:val="0"/>
                <w:i/>
                <w:color w:val="auto"/>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27" o:title=""/>
                </v:shape>
                <o:OLEObject Type="Embed" ProgID="AcroExch.Document.DC" ShapeID="_x0000_i1026" DrawAspect="Icon" ObjectID="_1661677591" r:id="rId28"/>
              </w:object>
            </w:r>
            <w:r>
              <w:rPr>
                <w:rFonts w:ascii="Arial" w:hAnsi="Arial" w:cs="Arial"/>
                <w:b w:val="0"/>
                <w:bCs w:val="0"/>
                <w:i/>
                <w:color w:val="auto"/>
              </w:rPr>
              <w:t xml:space="preserve">       </w:t>
            </w:r>
            <w:r w:rsidR="00EA4732">
              <w:rPr>
                <w:rFonts w:ascii="Arial" w:hAnsi="Arial" w:cs="Arial"/>
                <w:b w:val="0"/>
                <w:bCs w:val="0"/>
                <w:i/>
                <w:color w:val="auto"/>
              </w:rPr>
              <w:object w:dxaOrig="1309" w:dyaOrig="815">
                <v:shape id="_x0000_i1027" type="#_x0000_t75" style="width:66pt;height:41.25pt" o:ole="">
                  <v:imagedata r:id="rId29" o:title=""/>
                </v:shape>
                <o:OLEObject Type="Embed" ProgID="AcroExch.Document.DC" ShapeID="_x0000_i1027" DrawAspect="Icon" ObjectID="_1661677592" r:id="rId30"/>
              </w:object>
            </w:r>
            <w:r w:rsidR="007C35AA">
              <w:rPr>
                <w:rFonts w:ascii="Arial" w:hAnsi="Arial" w:cs="Arial"/>
                <w:b w:val="0"/>
                <w:bCs w:val="0"/>
                <w:i/>
                <w:color w:val="auto"/>
              </w:rPr>
              <w:t xml:space="preserve">     </w:t>
            </w:r>
            <w:r w:rsidR="005326FA">
              <w:rPr>
                <w:rFonts w:ascii="Arial" w:hAnsi="Arial" w:cs="Arial"/>
                <w:b w:val="0"/>
                <w:bCs w:val="0"/>
                <w:i/>
                <w:color w:val="auto"/>
              </w:rPr>
              <w:object w:dxaOrig="1536" w:dyaOrig="993">
                <v:shape id="_x0000_i1028" type="#_x0000_t75" style="width:76.5pt;height:49.5pt" o:ole="">
                  <v:imagedata r:id="rId31" o:title=""/>
                </v:shape>
                <o:OLEObject Type="Embed" ProgID="AcroExch.Document.DC" ShapeID="_x0000_i1028" DrawAspect="Icon" ObjectID="_1661677593" r:id="rId32"/>
              </w:object>
            </w:r>
            <w:bookmarkStart w:id="1" w:name="_MON_1655904530"/>
            <w:bookmarkEnd w:id="1"/>
            <w:r>
              <w:rPr>
                <w:rFonts w:ascii="Arial" w:hAnsi="Arial" w:cs="Arial"/>
                <w:b w:val="0"/>
                <w:bCs w:val="0"/>
                <w:i/>
                <w:color w:val="auto"/>
              </w:rPr>
              <w:object w:dxaOrig="1508" w:dyaOrig="941">
                <v:shape id="_x0000_i1029" type="#_x0000_t75" style="width:75.75pt;height:47.25pt" o:ole="">
                  <v:imagedata r:id="rId33" o:title=""/>
                </v:shape>
                <o:OLEObject Type="Embed" ProgID="Word.Document.12" ShapeID="_x0000_i1029" DrawAspect="Icon" ObjectID="_1661677594" r:id="rId34">
                  <o:FieldCodes>\s</o:FieldCodes>
                </o:OLEObject>
              </w:object>
            </w:r>
            <w:r>
              <w:rPr>
                <w:rFonts w:ascii="Arial" w:hAnsi="Arial" w:cs="Arial"/>
                <w:b w:val="0"/>
                <w:bCs w:val="0"/>
                <w:i/>
                <w:color w:val="auto"/>
              </w:rPr>
              <w:t xml:space="preserve">    </w:t>
            </w:r>
            <w:r w:rsidR="007C35AA">
              <w:rPr>
                <w:rFonts w:ascii="Arial" w:hAnsi="Arial" w:cs="Arial"/>
                <w:b w:val="0"/>
                <w:bCs w:val="0"/>
                <w:i/>
                <w:color w:val="auto"/>
              </w:rPr>
              <w:t xml:space="preserve"> </w:t>
            </w:r>
            <w:r w:rsidR="004778C7">
              <w:rPr>
                <w:rFonts w:ascii="Arial" w:hAnsi="Arial" w:cs="Arial"/>
                <w:b w:val="0"/>
                <w:bCs w:val="0"/>
                <w:i/>
                <w:color w:val="auto"/>
              </w:rPr>
              <w:object w:dxaOrig="1536" w:dyaOrig="993">
                <v:shape id="_x0000_i1030" type="#_x0000_t75" style="width:76.5pt;height:49.5pt" o:ole="">
                  <v:imagedata r:id="rId35" o:title=""/>
                </v:shape>
                <o:OLEObject Type="Embed" ProgID="AcroExch.Document.DC" ShapeID="_x0000_i1030" DrawAspect="Icon" ObjectID="_1661677595" r:id="rId36"/>
              </w:object>
            </w:r>
            <w:bookmarkStart w:id="2" w:name="_MON_1657097856"/>
            <w:bookmarkEnd w:id="2"/>
            <w:r w:rsidR="00D6470E">
              <w:rPr>
                <w:rFonts w:ascii="Arial" w:hAnsi="Arial" w:cs="Arial"/>
                <w:b w:val="0"/>
                <w:bCs w:val="0"/>
                <w:i/>
                <w:color w:val="auto"/>
              </w:rPr>
              <w:object w:dxaOrig="1534" w:dyaOrig="993">
                <v:shape id="_x0000_i1031" type="#_x0000_t75" style="width:76.5pt;height:49.5pt" o:ole="">
                  <v:imagedata r:id="rId37" o:title=""/>
                </v:shape>
                <o:OLEObject Type="Embed" ProgID="Word.Document.12" ShapeID="_x0000_i1031" DrawAspect="Icon" ObjectID="_1661677596" r:id="rId38">
                  <o:FieldCodes>\s</o:FieldCodes>
                </o:OLEObject>
              </w:object>
            </w:r>
            <w:r w:rsidR="005326FA">
              <w:rPr>
                <w:rFonts w:ascii="Arial" w:hAnsi="Arial" w:cs="Arial"/>
                <w:b w:val="0"/>
                <w:bCs w:val="0"/>
                <w:i/>
                <w:color w:val="auto"/>
              </w:rPr>
              <w:t xml:space="preserve"> </w:t>
            </w:r>
          </w:p>
          <w:p w:rsid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AD1B01" w:rsidRDefault="00863692" w:rsidP="00AD1B01">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p>
          <w:p w:rsidR="00F06D36" w:rsidRPr="00AD1B01" w:rsidRDefault="00F06D36" w:rsidP="00AD1B01">
            <w:pPr>
              <w:numPr>
                <w:ilvl w:val="0"/>
                <w:numId w:val="10"/>
              </w:numPr>
              <w:spacing w:before="100" w:beforeAutospacing="1" w:after="100" w:afterAutospacing="1"/>
              <w:ind w:left="170"/>
              <w:rPr>
                <w:rFonts w:ascii="Arial" w:eastAsia="Times New Roman" w:hAnsi="Arial" w:cs="Arial"/>
                <w:b w:val="0"/>
                <w:color w:val="auto"/>
                <w:lang w:val="en" w:eastAsia="en-GB"/>
              </w:rPr>
            </w:pPr>
            <w:r w:rsidRPr="00AD1B01">
              <w:rPr>
                <w:rFonts w:ascii="Arial" w:hAnsi="Arial" w:cs="Arial"/>
                <w:b w:val="0"/>
                <w:color w:val="auto"/>
                <w:lang w:val="en"/>
              </w:rPr>
              <w:t xml:space="preserve"> Settings should not request evidence of negative test results or other medical evidence before admitting children or welcoming them back after a period of self-isolation.</w:t>
            </w:r>
            <w:r w:rsidR="00AD1B01" w:rsidRPr="00AD1B01">
              <w:rPr>
                <w:rFonts w:ascii="Arial" w:hAnsi="Arial" w:cs="Arial"/>
                <w:b w:val="0"/>
                <w:color w:val="auto"/>
                <w:lang w:val="en"/>
              </w:rPr>
              <w:t xml:space="preserve"> They should not disclose information about the people </w:t>
            </w:r>
            <w:r w:rsidR="00AD1B01">
              <w:rPr>
                <w:rFonts w:ascii="Arial" w:hAnsi="Arial" w:cs="Arial"/>
                <w:b w:val="0"/>
                <w:color w:val="auto"/>
                <w:lang w:val="en"/>
              </w:rPr>
              <w:t xml:space="preserve">[adult or child] </w:t>
            </w:r>
            <w:r w:rsidR="00AD1B01" w:rsidRPr="00AD1B01">
              <w:rPr>
                <w:rFonts w:ascii="Arial" w:hAnsi="Arial" w:cs="Arial"/>
                <w:b w:val="0"/>
                <w:color w:val="auto"/>
                <w:lang w:val="en"/>
              </w:rPr>
              <w:t>with coronavirus (COVID-19) unless essential to protect others.</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 xml:space="preserve">hildcare settings should ensure they have obtained material </w:t>
            </w:r>
            <w:hyperlink r:id="rId39" w:history="1">
              <w:r w:rsidRPr="005B2AEE">
                <w:rPr>
                  <w:rStyle w:val="Hyperlink"/>
                  <w:rFonts w:ascii="Arial" w:eastAsia="Times New Roman" w:hAnsi="Arial" w:cs="Arial"/>
                  <w:b w:val="0"/>
                  <w:bCs w:val="0"/>
                  <w:lang w:eastAsia="en-GB"/>
                </w:rPr>
                <w:t>safety data sheets</w:t>
              </w:r>
            </w:hyperlink>
            <w:r w:rsidRPr="00353C2B">
              <w:rPr>
                <w:rFonts w:ascii="Arial" w:eastAsia="Times New Roman" w:hAnsi="Arial" w:cs="Arial"/>
                <w:b w:val="0"/>
                <w:color w:val="auto"/>
                <w:lang w:eastAsia="en-GB"/>
              </w:rPr>
              <w:t xml:space="preserve"> for any products used. They also </w:t>
            </w:r>
            <w:r w:rsidRPr="00353C2B">
              <w:rPr>
                <w:rFonts w:ascii="Arial" w:eastAsia="Times New Roman" w:hAnsi="Arial" w:cs="Arial"/>
                <w:b w:val="0"/>
                <w:color w:val="auto"/>
                <w:lang w:eastAsia="en-GB"/>
              </w:rPr>
              <w:lastRenderedPageBreak/>
              <w:t xml:space="preserve">need to carry out a </w:t>
            </w:r>
            <w:hyperlink r:id="rId40" w:history="1">
              <w:r w:rsidRPr="005B2AEE">
                <w:rPr>
                  <w:rStyle w:val="Hyperlink"/>
                  <w:rFonts w:ascii="Arial" w:eastAsia="Times New Roman" w:hAnsi="Arial" w:cs="Arial"/>
                  <w:b w:val="0"/>
                  <w:bCs w:val="0"/>
                  <w:lang w:eastAsia="en-GB"/>
                </w:rPr>
                <w:t>Control of Substances Hazardous to Health (COSHH) risk assessment</w:t>
              </w:r>
            </w:hyperlink>
            <w:r w:rsidRPr="00353C2B">
              <w:rPr>
                <w:rFonts w:ascii="Arial" w:eastAsia="Times New Roman" w:hAnsi="Arial" w:cs="Arial"/>
                <w:b w:val="0"/>
                <w:color w:val="auto"/>
                <w:lang w:eastAsia="en-GB"/>
              </w:rPr>
              <w:t xml:space="preserve">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41"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97010" w:rsidRDefault="00BA47FB" w:rsidP="00397010">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rPr>
              <w:t>For electronic devices (such as phones, interactive boards, keyboards and screens) s</w:t>
            </w:r>
            <w:r w:rsidR="00950FFD" w:rsidRPr="006B7566">
              <w:rPr>
                <w:rFonts w:ascii="Arial" w:eastAsia="Times New Roman" w:hAnsi="Arial" w:cs="Arial"/>
                <w:b w:val="0"/>
                <w:bCs w:val="0"/>
                <w:color w:val="auto"/>
              </w:rPr>
              <w:t>etting</w:t>
            </w:r>
            <w:r w:rsidRPr="006B7566">
              <w:rPr>
                <w:rFonts w:ascii="Arial" w:eastAsia="Times New Roman" w:hAnsi="Arial" w:cs="Arial"/>
                <w:b w:val="0"/>
                <w:bCs w:val="0"/>
                <w:color w:val="auto"/>
              </w:rPr>
              <w:t>s should follow the manufacturer guidelines.</w:t>
            </w:r>
            <w:r w:rsidR="00397010">
              <w:rPr>
                <w:rFonts w:ascii="Arial" w:eastAsia="Times New Roman" w:hAnsi="Arial" w:cs="Arial"/>
                <w:b w:val="0"/>
                <w:color w:val="auto"/>
                <w:lang w:eastAsia="en-GB"/>
              </w:rPr>
              <w:t xml:space="preserve"> Soft furnishings should be steam cleaned.</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 xml:space="preserve">s should follow </w:t>
            </w:r>
            <w:hyperlink r:id="rId42" w:history="1">
              <w:r w:rsidRPr="006675E7">
                <w:rPr>
                  <w:rStyle w:val="Hyperlink"/>
                  <w:rFonts w:ascii="Arial" w:eastAsia="Times New Roman" w:hAnsi="Arial" w:cs="Arial"/>
                  <w:b w:val="0"/>
                  <w:bCs w:val="0"/>
                  <w:lang w:eastAsia="en-GB"/>
                </w:rPr>
                <w:t>national guidance</w:t>
              </w:r>
            </w:hyperlink>
            <w:r w:rsidRPr="00BA47FB">
              <w:rPr>
                <w:rFonts w:ascii="Arial" w:eastAsia="Times New Roman" w:hAnsi="Arial" w:cs="Arial"/>
                <w:b w:val="0"/>
                <w:color w:val="auto"/>
                <w:lang w:eastAsia="en-GB"/>
              </w:rPr>
              <w:t xml:space="preserve"> contained within Coronavirus (COVID-19): implementing protective measures in education and childcare settings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w:t>
            </w:r>
            <w:hyperlink r:id="rId43" w:history="1">
              <w:r w:rsidRPr="006675E7">
                <w:rPr>
                  <w:rStyle w:val="Hyperlink"/>
                  <w:rFonts w:ascii="Arial" w:eastAsia="Times New Roman" w:hAnsi="Arial" w:cs="Arial"/>
                  <w:b w:val="0"/>
                  <w:bCs w:val="0"/>
                  <w:lang w:eastAsia="en-GB"/>
                </w:rPr>
                <w:t>non-healthcare settings</w:t>
              </w:r>
            </w:hyperlink>
            <w:r w:rsidRPr="00BA47FB">
              <w:rPr>
                <w:rFonts w:ascii="Arial" w:eastAsia="Times New Roman" w:hAnsi="Arial" w:cs="Arial"/>
                <w:b w:val="0"/>
                <w:color w:val="auto"/>
                <w:lang w:eastAsia="en-GB"/>
              </w:rPr>
              <w:t xml:space="preserve"> guidance which contains more detailed advice:-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5B2AEE" w:rsidRPr="005B2AEE" w:rsidRDefault="005B2AEE" w:rsidP="00D407E0">
            <w:pPr>
              <w:rPr>
                <w:rFonts w:ascii="Arial" w:eastAsia="Arial" w:hAnsi="Arial" w:cs="Arial"/>
                <w:b w:val="0"/>
                <w:color w:val="000000" w:themeColor="text1"/>
              </w:rPr>
            </w:pPr>
          </w:p>
          <w:p w:rsidR="005B2AEE" w:rsidRPr="005326FA" w:rsidRDefault="00A21176" w:rsidP="00D407E0">
            <w:pPr>
              <w:contextualSpacing/>
              <w:rPr>
                <w:rFonts w:ascii="Arial" w:eastAsia="Arial" w:hAnsi="Arial" w:cs="Arial"/>
                <w:b w:val="0"/>
                <w:i/>
                <w:color w:val="000000" w:themeColor="text1"/>
              </w:rPr>
            </w:pPr>
            <w:hyperlink r:id="rId44" w:history="1">
              <w:r w:rsidR="005326FA" w:rsidRPr="005326FA">
                <w:rPr>
                  <w:rStyle w:val="Hyperlink"/>
                  <w:rFonts w:ascii="Arial" w:eastAsia="Arial" w:hAnsi="Arial" w:cs="Arial"/>
                  <w:b w:val="0"/>
                  <w:bCs w:val="0"/>
                  <w:i/>
                </w:rPr>
                <w:t>Risk Assessment</w:t>
              </w:r>
            </w:hyperlink>
            <w:r w:rsidR="005326FA" w:rsidRPr="005326FA">
              <w:rPr>
                <w:rFonts w:ascii="Arial" w:eastAsia="Arial" w:hAnsi="Arial" w:cs="Arial"/>
                <w:b w:val="0"/>
                <w:bCs w:val="0"/>
                <w:i/>
                <w:color w:val="000000" w:themeColor="text1"/>
              </w:rPr>
              <w:t xml:space="preserve"> </w:t>
            </w:r>
            <w:hyperlink r:id="rId45" w:history="1">
              <w:r w:rsidR="005326FA" w:rsidRPr="005326FA">
                <w:rPr>
                  <w:rStyle w:val="Hyperlink"/>
                  <w:rFonts w:ascii="Arial" w:eastAsia="Arial" w:hAnsi="Arial" w:cs="Arial"/>
                  <w:b w:val="0"/>
                  <w:bCs w:val="0"/>
                  <w:i/>
                </w:rPr>
                <w:t>Process</w:t>
              </w:r>
            </w:hyperlink>
            <w:r w:rsidR="005326FA" w:rsidRPr="005326FA">
              <w:rPr>
                <w:rFonts w:ascii="Arial" w:eastAsia="Arial" w:hAnsi="Arial" w:cs="Arial"/>
                <w:b w:val="0"/>
                <w:bCs w:val="0"/>
                <w:i/>
                <w:color w:val="000000" w:themeColor="text1"/>
              </w:rPr>
              <w:t>:</w:t>
            </w:r>
            <w:r w:rsidR="007660A3">
              <w:rPr>
                <w:rFonts w:ascii="Arial" w:eastAsia="Arial" w:hAnsi="Arial" w:cs="Arial"/>
                <w:b w:val="0"/>
                <w:bCs w:val="0"/>
                <w:i/>
                <w:color w:val="000000" w:themeColor="text1"/>
              </w:rPr>
              <w:t xml:space="preserve">              Also see </w:t>
            </w:r>
            <w:hyperlink r:id="rId46" w:history="1">
              <w:r w:rsidR="007660A3" w:rsidRPr="007660A3">
                <w:rPr>
                  <w:rStyle w:val="Hyperlink"/>
                  <w:rFonts w:ascii="Arial" w:eastAsia="Arial" w:hAnsi="Arial" w:cs="Arial"/>
                  <w:b w:val="0"/>
                  <w:bCs w:val="0"/>
                  <w:i/>
                </w:rPr>
                <w:t>EY Opening Considerations</w:t>
              </w:r>
            </w:hyperlink>
          </w:p>
          <w:p w:rsidR="005B2AEE" w:rsidRPr="005326FA" w:rsidRDefault="005B2AEE" w:rsidP="005B2AEE">
            <w:pPr>
              <w:contextualSpacing/>
              <w:rPr>
                <w:rFonts w:ascii="Arial" w:eastAsia="Arial" w:hAnsi="Arial" w:cs="Arial"/>
                <w:b w:val="0"/>
                <w:color w:val="000000" w:themeColor="text1"/>
              </w:rPr>
            </w:pPr>
          </w:p>
          <w:p w:rsidR="005B2AEE" w:rsidRPr="005326FA" w:rsidRDefault="005B2AEE" w:rsidP="005B2AEE">
            <w:pPr>
              <w:contextualSpacing/>
              <w:rPr>
                <w:rFonts w:ascii="Arial" w:eastAsia="Arial" w:hAnsi="Arial" w:cs="Arial"/>
                <w:b w:val="0"/>
                <w:color w:val="000000" w:themeColor="text1"/>
              </w:rPr>
            </w:pPr>
            <w:proofErr w:type="gramStart"/>
            <w:r w:rsidRPr="005326FA">
              <w:rPr>
                <w:rFonts w:ascii="Arial" w:eastAsia="Arial" w:hAnsi="Arial" w:cs="Arial"/>
                <w:b w:val="0"/>
                <w:color w:val="000000" w:themeColor="text1"/>
              </w:rPr>
              <w:t>1.Elimination</w:t>
            </w:r>
            <w:proofErr w:type="gramEnd"/>
            <w:r w:rsidRPr="005326FA">
              <w:rPr>
                <w:rFonts w:ascii="Arial" w:eastAsia="Arial" w:hAnsi="Arial" w:cs="Arial"/>
                <w:b w:val="0"/>
                <w:color w:val="000000" w:themeColor="text1"/>
              </w:rPr>
              <w:t>: stop an activity that is not considered essential if there are risks attached.</w:t>
            </w:r>
          </w:p>
          <w:p w:rsidR="005B2AEE" w:rsidRPr="005326FA" w:rsidRDefault="005B2AEE" w:rsidP="005B2AEE">
            <w:pPr>
              <w:contextualSpacing/>
              <w:rPr>
                <w:rFonts w:ascii="Arial" w:eastAsia="Arial" w:hAnsi="Arial" w:cs="Arial"/>
                <w:b w:val="0"/>
                <w:color w:val="000000" w:themeColor="text1"/>
              </w:rPr>
            </w:pPr>
            <w:proofErr w:type="gramStart"/>
            <w:r w:rsidRPr="005326FA">
              <w:rPr>
                <w:rFonts w:ascii="Arial" w:eastAsia="Arial" w:hAnsi="Arial" w:cs="Arial"/>
                <w:b w:val="0"/>
                <w:color w:val="000000" w:themeColor="text1"/>
              </w:rPr>
              <w:t>2.Substitution</w:t>
            </w:r>
            <w:proofErr w:type="gramEnd"/>
            <w:r w:rsidRPr="005326FA">
              <w:rPr>
                <w:rFonts w:ascii="Arial" w:eastAsia="Arial" w:hAnsi="Arial" w:cs="Arial"/>
                <w:b w:val="0"/>
                <w:color w:val="000000" w:themeColor="text1"/>
              </w:rPr>
              <w:t>: replace the activity with another that reduces the risk. Care is required to avoid introducing new hazards due to the substitution.</w:t>
            </w:r>
          </w:p>
          <w:p w:rsidR="005B2AEE" w:rsidRPr="005326FA" w:rsidRDefault="005B2AEE" w:rsidP="005B2AEE">
            <w:pPr>
              <w:contextualSpacing/>
              <w:rPr>
                <w:rFonts w:ascii="Arial" w:eastAsia="Arial" w:hAnsi="Arial" w:cs="Arial"/>
                <w:b w:val="0"/>
                <w:color w:val="000000" w:themeColor="text1"/>
              </w:rPr>
            </w:pPr>
            <w:proofErr w:type="gramStart"/>
            <w:r w:rsidRPr="005326FA">
              <w:rPr>
                <w:rFonts w:ascii="Arial" w:eastAsia="Arial" w:hAnsi="Arial" w:cs="Arial"/>
                <w:b w:val="0"/>
                <w:color w:val="000000" w:themeColor="text1"/>
              </w:rPr>
              <w:t>3.Engineering</w:t>
            </w:r>
            <w:proofErr w:type="gramEnd"/>
            <w:r w:rsidRPr="005326FA">
              <w:rPr>
                <w:rFonts w:ascii="Arial" w:eastAsia="Arial" w:hAnsi="Arial" w:cs="Arial"/>
                <w:b w:val="0"/>
                <w:color w:val="000000" w:themeColor="text1"/>
              </w:rPr>
              <w:t xml:space="preserve"> controls: design measures that help control or mitigate risk.</w:t>
            </w:r>
          </w:p>
          <w:p w:rsidR="005B2AEE" w:rsidRPr="005326FA" w:rsidRDefault="005B2AEE" w:rsidP="005B2AEE">
            <w:pPr>
              <w:contextualSpacing/>
              <w:rPr>
                <w:rFonts w:ascii="Arial" w:eastAsia="Arial" w:hAnsi="Arial" w:cs="Arial"/>
                <w:b w:val="0"/>
                <w:color w:val="000000" w:themeColor="text1"/>
              </w:rPr>
            </w:pPr>
            <w:proofErr w:type="gramStart"/>
            <w:r w:rsidRPr="005326FA">
              <w:rPr>
                <w:rFonts w:ascii="Arial" w:eastAsia="Arial" w:hAnsi="Arial" w:cs="Arial"/>
                <w:b w:val="0"/>
                <w:color w:val="000000" w:themeColor="text1"/>
              </w:rPr>
              <w:lastRenderedPageBreak/>
              <w:t>4.Administrative</w:t>
            </w:r>
            <w:proofErr w:type="gramEnd"/>
            <w:r w:rsidRPr="005326FA">
              <w:rPr>
                <w:rFonts w:ascii="Arial" w:eastAsia="Arial" w:hAnsi="Arial" w:cs="Arial"/>
                <w:b w:val="0"/>
                <w:color w:val="000000" w:themeColor="text1"/>
              </w:rPr>
              <w:t xml:space="preserve"> controls: identify and implement the procedures to improve safety (for example, markings on the floor, signage).</w:t>
            </w:r>
          </w:p>
          <w:p w:rsidR="008B6C31" w:rsidRPr="005326FA" w:rsidRDefault="005B2AEE" w:rsidP="005B2AEE">
            <w:pPr>
              <w:contextualSpacing/>
              <w:rPr>
                <w:rFonts w:ascii="Arial" w:eastAsia="Arial" w:hAnsi="Arial" w:cs="Arial"/>
                <w:b w:val="0"/>
                <w:color w:val="000000" w:themeColor="text1"/>
              </w:rPr>
            </w:pPr>
            <w:proofErr w:type="gramStart"/>
            <w:r w:rsidRPr="005326FA">
              <w:rPr>
                <w:rFonts w:ascii="Arial" w:eastAsia="Arial" w:hAnsi="Arial" w:cs="Arial"/>
                <w:b w:val="0"/>
                <w:color w:val="000000" w:themeColor="text1"/>
              </w:rPr>
              <w:t>5.Having</w:t>
            </w:r>
            <w:proofErr w:type="gramEnd"/>
            <w:r w:rsidRPr="005326FA">
              <w:rPr>
                <w:rFonts w:ascii="Arial" w:eastAsia="Arial" w:hAnsi="Arial" w:cs="Arial"/>
                <w:b w:val="0"/>
                <w:color w:val="000000" w:themeColor="text1"/>
              </w:rPr>
              <w:t xml:space="preserve"> gone through this process, PPE should be used in circumstances where the guidance says it is required.</w:t>
            </w:r>
            <w:r w:rsidR="008B6C31" w:rsidRPr="005326FA">
              <w:rPr>
                <w:rFonts w:ascii="Arial" w:eastAsia="Arial" w:hAnsi="Arial" w:cs="Arial"/>
                <w:b w:val="0"/>
                <w:color w:val="000000" w:themeColor="text1"/>
              </w:rPr>
              <w:t xml:space="preserve"> </w:t>
            </w:r>
          </w:p>
          <w:p w:rsidR="005B2AEE" w:rsidRDefault="008B6C31" w:rsidP="005B2AEE">
            <w:pPr>
              <w:contextualSpacing/>
              <w:rPr>
                <w:rFonts w:ascii="Arial" w:eastAsia="Arial" w:hAnsi="Arial" w:cs="Arial"/>
                <w:b w:val="0"/>
                <w:bCs w:val="0"/>
                <w:color w:val="000000" w:themeColor="text1"/>
              </w:rPr>
            </w:pPr>
            <w:r w:rsidRPr="005326FA">
              <w:rPr>
                <w:rFonts w:ascii="Arial" w:eastAsia="Arial" w:hAnsi="Arial" w:cs="Arial"/>
                <w:b w:val="0"/>
                <w:color w:val="000000" w:themeColor="text1"/>
              </w:rPr>
              <w:t xml:space="preserve"> </w:t>
            </w:r>
            <w:r w:rsidRPr="005326FA">
              <w:rPr>
                <w:rFonts w:ascii="Arial" w:eastAsia="Arial" w:hAnsi="Arial" w:cs="Arial"/>
                <w:b w:val="0"/>
                <w:bCs w:val="0"/>
                <w:color w:val="000000" w:themeColor="text1"/>
              </w:rPr>
              <w:object w:dxaOrig="1536" w:dyaOrig="993">
                <v:shape id="_x0000_i1032" type="#_x0000_t75" style="width:76.5pt;height:49.5pt" o:ole="">
                  <v:imagedata r:id="rId47" o:title=""/>
                </v:shape>
                <o:OLEObject Type="Embed" ProgID="AcroExch.Document.DC" ShapeID="_x0000_i1032" DrawAspect="Icon" ObjectID="_1661677597" r:id="rId48"/>
              </w:object>
            </w:r>
            <w:r w:rsidR="007660A3">
              <w:rPr>
                <w:rFonts w:ascii="Arial" w:eastAsia="Arial" w:hAnsi="Arial" w:cs="Arial"/>
                <w:b w:val="0"/>
                <w:bCs w:val="0"/>
                <w:color w:val="000000" w:themeColor="text1"/>
              </w:rPr>
              <w:t xml:space="preserve">   </w:t>
            </w:r>
            <w:r w:rsidR="007660A3">
              <w:rPr>
                <w:rFonts w:ascii="Arial" w:eastAsia="Arial" w:hAnsi="Arial" w:cs="Arial"/>
                <w:b w:val="0"/>
                <w:bCs w:val="0"/>
                <w:color w:val="000000" w:themeColor="text1"/>
              </w:rPr>
              <w:object w:dxaOrig="1536" w:dyaOrig="993">
                <v:shape id="_x0000_i1033" type="#_x0000_t75" style="width:76.5pt;height:49.5pt" o:ole="">
                  <v:imagedata r:id="rId49" o:title=""/>
                </v:shape>
                <o:OLEObject Type="Embed" ProgID="AcroExch.Document.DC" ShapeID="_x0000_i1033" DrawAspect="Icon" ObjectID="_1661677598" r:id="rId50"/>
              </w:object>
            </w:r>
            <w:r w:rsidR="007660A3">
              <w:rPr>
                <w:rFonts w:ascii="Arial" w:eastAsia="Arial" w:hAnsi="Arial" w:cs="Arial"/>
                <w:b w:val="0"/>
                <w:bCs w:val="0"/>
                <w:color w:val="000000" w:themeColor="text1"/>
              </w:rPr>
              <w:t xml:space="preserve">   </w:t>
            </w:r>
            <w:hyperlink r:id="rId51" w:history="1">
              <w:r w:rsidR="007660A3" w:rsidRPr="007660A3">
                <w:rPr>
                  <w:rStyle w:val="Hyperlink"/>
                  <w:rFonts w:ascii="Arial" w:eastAsia="Arial" w:hAnsi="Arial" w:cs="Arial"/>
                  <w:b w:val="0"/>
                  <w:bCs w:val="0"/>
                </w:rPr>
                <w:t>Early Years Coronavirus Actions</w:t>
              </w:r>
            </w:hyperlink>
            <w:r w:rsidR="007660A3">
              <w:rPr>
                <w:rFonts w:ascii="Arial" w:eastAsia="Arial" w:hAnsi="Arial" w:cs="Arial"/>
                <w:b w:val="0"/>
                <w:bCs w:val="0"/>
                <w:color w:val="000000" w:themeColor="text1"/>
              </w:rPr>
              <w:t xml:space="preserve">  </w:t>
            </w:r>
            <w:hyperlink r:id="rId52" w:history="1">
              <w:r w:rsidR="007660A3" w:rsidRPr="007660A3">
                <w:rPr>
                  <w:rStyle w:val="Hyperlink"/>
                  <w:rFonts w:ascii="Arial" w:eastAsia="Arial" w:hAnsi="Arial" w:cs="Arial"/>
                  <w:b w:val="0"/>
                  <w:bCs w:val="0"/>
                </w:rPr>
                <w:t xml:space="preserve">Out of School Actions </w:t>
              </w:r>
            </w:hyperlink>
            <w:r w:rsidR="007660A3">
              <w:rPr>
                <w:rFonts w:ascii="Arial" w:eastAsia="Arial" w:hAnsi="Arial" w:cs="Arial"/>
                <w:b w:val="0"/>
                <w:bCs w:val="0"/>
                <w:color w:val="000000" w:themeColor="text1"/>
              </w:rPr>
              <w:t xml:space="preserve"> </w:t>
            </w:r>
          </w:p>
          <w:p w:rsidR="00CC016B" w:rsidRPr="005326FA" w:rsidRDefault="00CC016B" w:rsidP="005B2AEE">
            <w:pPr>
              <w:contextualSpacing/>
              <w:rPr>
                <w:rFonts w:ascii="Arial" w:eastAsia="Arial" w:hAnsi="Arial" w:cs="Arial"/>
                <w:b w:val="0"/>
                <w:color w:val="000000" w:themeColor="text1"/>
              </w:rPr>
            </w:pPr>
            <w:r w:rsidRPr="00CC016B">
              <w:rPr>
                <w:rFonts w:ascii="Arial" w:eastAsia="Arial" w:hAnsi="Arial" w:cs="Arial"/>
                <w:b w:val="0"/>
                <w:color w:val="000000" w:themeColor="text1"/>
              </w:rPr>
              <w:t>If you have fewer than 5 employees or volunteers, you do not have to write down your health and safety policy, but it might help if you do.</w:t>
            </w:r>
          </w:p>
          <w:p w:rsidR="00397010" w:rsidRPr="00D407E0" w:rsidRDefault="00397010" w:rsidP="00D407E0">
            <w:pPr>
              <w:rPr>
                <w:rFonts w:ascii="Arial" w:eastAsia="Arial" w:hAnsi="Arial" w:cs="Arial"/>
                <w:i/>
                <w:color w:val="000000" w:themeColor="text1"/>
                <w:sz w:val="24"/>
                <w:szCs w:val="24"/>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8E7DE4" w:rsidRPr="002238E5" w:rsidRDefault="008E7DE4" w:rsidP="002238E5">
            <w:pPr>
              <w:spacing w:line="336" w:lineRule="auto"/>
              <w:rPr>
                <w:rFonts w:ascii="Arial" w:hAnsi="Arial" w:cs="Arial"/>
                <w:b w:val="0"/>
                <w:color w:val="000000"/>
                <w:lang w:eastAsia="en-GB"/>
              </w:rPr>
            </w:pP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790D3D" w:rsidRPr="00434079" w:rsidTr="00790D3D">
        <w:trPr>
          <w:trHeight w:val="70"/>
        </w:trPr>
        <w:tc>
          <w:tcPr>
            <w:tcW w:w="10456" w:type="dxa"/>
            <w:shd w:val="clear" w:color="auto" w:fill="EAF1DD" w:themeFill="accent3" w:themeFillTint="33"/>
          </w:tcPr>
          <w:p w:rsidR="00790D3D" w:rsidRPr="00602951" w:rsidRDefault="00790D3D" w:rsidP="00790D3D">
            <w:pPr>
              <w:rPr>
                <w:rFonts w:ascii="Arial" w:hAnsi="Arial" w:cs="Arial"/>
                <w:iCs/>
              </w:rPr>
            </w:pPr>
            <w:r>
              <w:rPr>
                <w:rFonts w:ascii="Arial" w:hAnsi="Arial" w:cs="Arial"/>
                <w:iCs/>
              </w:rPr>
              <w:t xml:space="preserve">Q: If a family returns from a holiday in a country where </w:t>
            </w:r>
            <w:r w:rsidR="00397010">
              <w:rPr>
                <w:rFonts w:ascii="Arial" w:hAnsi="Arial" w:cs="Arial"/>
                <w:iCs/>
              </w:rPr>
              <w:t xml:space="preserve">they will have to self-isolate </w:t>
            </w:r>
            <w:r>
              <w:rPr>
                <w:rFonts w:ascii="Arial" w:hAnsi="Arial" w:cs="Arial"/>
                <w:iCs/>
              </w:rPr>
              <w:t xml:space="preserve">can I look after the children? </w:t>
            </w:r>
          </w:p>
          <w:p w:rsidR="00790D3D" w:rsidRPr="00790D3D" w:rsidRDefault="00790D3D" w:rsidP="00790D3D">
            <w:pPr>
              <w:rPr>
                <w:rFonts w:ascii="Arial" w:hAnsi="Arial" w:cs="Arial"/>
                <w:i/>
                <w:iCs/>
              </w:rPr>
            </w:pPr>
          </w:p>
        </w:tc>
      </w:tr>
      <w:tr w:rsidR="00790D3D" w:rsidRPr="00434079" w:rsidTr="001C636D">
        <w:trPr>
          <w:trHeight w:val="70"/>
        </w:trPr>
        <w:tc>
          <w:tcPr>
            <w:tcW w:w="10456" w:type="dxa"/>
          </w:tcPr>
          <w:p w:rsidR="00790D3D" w:rsidRDefault="00790D3D" w:rsidP="00790D3D">
            <w:pPr>
              <w:rPr>
                <w:rFonts w:ascii="Arial" w:hAnsi="Arial" w:cs="Arial"/>
                <w:iCs/>
              </w:rPr>
            </w:pPr>
            <w:r>
              <w:rPr>
                <w:rFonts w:ascii="Arial" w:hAnsi="Arial" w:cs="Arial"/>
                <w:iCs/>
              </w:rPr>
              <w:t xml:space="preserve">A : </w:t>
            </w:r>
          </w:p>
          <w:p w:rsidR="00790D3D" w:rsidRPr="00790D3D" w:rsidRDefault="00A21176" w:rsidP="00790D3D">
            <w:pPr>
              <w:rPr>
                <w:rFonts w:ascii="Arial" w:hAnsi="Arial" w:cs="Arial"/>
              </w:rPr>
            </w:pPr>
            <w:hyperlink r:id="rId53" w:history="1">
              <w:r w:rsidR="00790D3D" w:rsidRPr="00790D3D">
                <w:rPr>
                  <w:rStyle w:val="Hyperlink"/>
                  <w:rFonts w:ascii="Arial" w:hAnsi="Arial" w:cs="Arial"/>
                  <w:color w:val="000000"/>
                </w:rPr>
                <w:t>https://www.gov.uk/government/publications/coronavirus-covid-19-how-to-self-isolate-when-you-travel-to-the-uk/coronavirus-covid-19-how-to-self-isolate-when-you-travel-to-the-uk</w:t>
              </w:r>
            </w:hyperlink>
          </w:p>
          <w:p w:rsidR="00790D3D" w:rsidRPr="00790D3D" w:rsidRDefault="00790D3D" w:rsidP="00790D3D">
            <w:pPr>
              <w:rPr>
                <w:rFonts w:ascii="Arial" w:hAnsi="Arial" w:cs="Arial"/>
              </w:rPr>
            </w:pPr>
          </w:p>
          <w:p w:rsidR="00790D3D" w:rsidRPr="00790D3D" w:rsidRDefault="00790D3D" w:rsidP="00790D3D">
            <w:pPr>
              <w:rPr>
                <w:rFonts w:ascii="Arial" w:hAnsi="Arial" w:cs="Arial"/>
              </w:rPr>
            </w:pPr>
            <w:r w:rsidRPr="00790D3D">
              <w:rPr>
                <w:rFonts w:ascii="Arial" w:hAnsi="Arial" w:cs="Arial"/>
              </w:rPr>
              <w:t xml:space="preserve">Parents and children returning </w:t>
            </w:r>
            <w:r>
              <w:rPr>
                <w:rFonts w:ascii="Arial" w:hAnsi="Arial" w:cs="Arial"/>
              </w:rPr>
              <w:t xml:space="preserve">to the UK </w:t>
            </w:r>
            <w:r w:rsidRPr="00790D3D">
              <w:rPr>
                <w:rFonts w:ascii="Arial" w:hAnsi="Arial" w:cs="Arial"/>
              </w:rPr>
              <w:t>from a holiday in a</w:t>
            </w:r>
            <w:r>
              <w:rPr>
                <w:rFonts w:ascii="Arial" w:hAnsi="Arial" w:cs="Arial"/>
              </w:rPr>
              <w:t xml:space="preserve"> country </w:t>
            </w:r>
            <w:r w:rsidRPr="00790D3D">
              <w:rPr>
                <w:rFonts w:ascii="Arial" w:hAnsi="Arial" w:cs="Arial"/>
              </w:rPr>
              <w:t xml:space="preserve">where self-isolation is </w:t>
            </w:r>
            <w:r w:rsidR="00EB042F">
              <w:rPr>
                <w:rFonts w:ascii="Arial" w:hAnsi="Arial" w:cs="Arial"/>
              </w:rPr>
              <w:t>required</w:t>
            </w:r>
            <w:r w:rsidR="00221923">
              <w:rPr>
                <w:rFonts w:ascii="Arial" w:hAnsi="Arial" w:cs="Arial"/>
              </w:rPr>
              <w:t xml:space="preserve"> </w:t>
            </w:r>
            <w:r>
              <w:rPr>
                <w:rFonts w:ascii="Arial" w:hAnsi="Arial" w:cs="Arial"/>
              </w:rPr>
              <w:t>will not be able to attend your setting.</w:t>
            </w:r>
          </w:p>
          <w:p w:rsidR="00790D3D" w:rsidRPr="00790D3D" w:rsidRDefault="00790D3D" w:rsidP="00790D3D">
            <w:pPr>
              <w:rPr>
                <w:rFonts w:ascii="Arial" w:hAnsi="Arial" w:cs="Arial"/>
              </w:rPr>
            </w:pPr>
          </w:p>
          <w:p w:rsidR="00790D3D" w:rsidRPr="00790D3D" w:rsidRDefault="00790D3D" w:rsidP="00790D3D">
            <w:pPr>
              <w:rPr>
                <w:rFonts w:ascii="Arial" w:hAnsi="Arial" w:cs="Arial"/>
                <w:b/>
                <w:lang w:val="en"/>
              </w:rPr>
            </w:pPr>
            <w:r w:rsidRPr="00790D3D">
              <w:rPr>
                <w:rFonts w:ascii="Arial" w:hAnsi="Arial" w:cs="Arial"/>
              </w:rPr>
              <w:t xml:space="preserve">Some </w:t>
            </w:r>
            <w:r w:rsidR="00602951">
              <w:rPr>
                <w:rFonts w:ascii="Arial" w:hAnsi="Arial" w:cs="Arial"/>
              </w:rPr>
              <w:t>critical workers</w:t>
            </w:r>
            <w:r w:rsidRPr="00790D3D">
              <w:rPr>
                <w:rFonts w:ascii="Arial" w:hAnsi="Arial" w:cs="Arial"/>
              </w:rPr>
              <w:t xml:space="preserve"> do not need to self-isolate … </w:t>
            </w:r>
            <w:hyperlink r:id="rId54" w:history="1">
              <w:r w:rsidRPr="00790D3D">
                <w:rPr>
                  <w:rStyle w:val="Hyperlink"/>
                  <w:rFonts w:ascii="Arial" w:hAnsi="Arial" w:cs="Arial"/>
                  <w:color w:val="000000"/>
                </w:rPr>
                <w:t>https://www.gov.uk/government/publications/coronavirus-covid-19-travellers-exempt-from-uk-border-rules/coronavirus-covid-19-travellers-exempt-from-uk-border-rules</w:t>
              </w:r>
            </w:hyperlink>
            <w:r w:rsidRPr="00790D3D">
              <w:rPr>
                <w:rFonts w:ascii="Arial" w:hAnsi="Arial" w:cs="Arial"/>
              </w:rPr>
              <w:t xml:space="preserve">   </w:t>
            </w:r>
            <w:r w:rsidRPr="00790D3D">
              <w:rPr>
                <w:rFonts w:ascii="Arial" w:hAnsi="Arial" w:cs="Arial"/>
                <w:b/>
                <w:lang w:val="en"/>
              </w:rPr>
              <w:t xml:space="preserve">If family members or other dependents travel with </w:t>
            </w:r>
            <w:r>
              <w:rPr>
                <w:rFonts w:ascii="Arial" w:hAnsi="Arial" w:cs="Arial"/>
                <w:b/>
                <w:lang w:val="en"/>
              </w:rPr>
              <w:t>them</w:t>
            </w:r>
            <w:r w:rsidRPr="00790D3D">
              <w:rPr>
                <w:rFonts w:ascii="Arial" w:hAnsi="Arial" w:cs="Arial"/>
                <w:b/>
                <w:lang w:val="en"/>
              </w:rPr>
              <w:t>, they’ll need to self-isolate for 14 days</w:t>
            </w:r>
            <w:r>
              <w:rPr>
                <w:rFonts w:ascii="Arial" w:hAnsi="Arial" w:cs="Arial"/>
                <w:b/>
                <w:lang w:val="en"/>
              </w:rPr>
              <w:t xml:space="preserve"> after they arrive in the UK.  </w:t>
            </w:r>
          </w:p>
          <w:p w:rsidR="00790D3D" w:rsidRDefault="00790D3D" w:rsidP="004912CE">
            <w:pPr>
              <w:rPr>
                <w:rFonts w:ascii="Arial" w:hAnsi="Arial" w:cs="Arial"/>
                <w:iCs/>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55"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56"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Default="00CF298A" w:rsidP="00DC1B64">
      <w:pPr>
        <w:spacing w:after="0"/>
        <w:jc w:val="center"/>
        <w:rPr>
          <w:rStyle w:val="Hyperlink"/>
          <w:rFonts w:ascii="Arial" w:hAnsi="Arial" w:cs="Arial"/>
        </w:rPr>
      </w:pPr>
      <w:r w:rsidRPr="00434079">
        <w:rPr>
          <w:rFonts w:ascii="Arial" w:hAnsi="Arial" w:cs="Arial"/>
        </w:rPr>
        <w:t xml:space="preserve">Early Years and Education Improvement - </w:t>
      </w:r>
      <w:r w:rsidR="008405FF">
        <w:rPr>
          <w:rFonts w:ascii="Arial" w:hAnsi="Arial" w:cs="Arial"/>
        </w:rPr>
        <w:t xml:space="preserve">    </w:t>
      </w:r>
      <w:hyperlink r:id="rId57" w:history="1">
        <w:r w:rsidRPr="00434079">
          <w:rPr>
            <w:rStyle w:val="Hyperlink"/>
            <w:rFonts w:ascii="Arial" w:hAnsi="Arial" w:cs="Arial"/>
          </w:rPr>
          <w:t>http://www.solgrid.org.uk/eyc/support/</w:t>
        </w:r>
      </w:hyperlink>
    </w:p>
    <w:p w:rsidR="00386661" w:rsidRPr="00DC1B64" w:rsidRDefault="00386661" w:rsidP="00DC1B64">
      <w:pPr>
        <w:spacing w:after="0"/>
        <w:jc w:val="center"/>
        <w:rPr>
          <w:rStyle w:val="Hyperlink"/>
          <w:rFonts w:ascii="Arial" w:hAnsi="Arial" w:cs="Arial"/>
          <w:color w:val="auto"/>
          <w:u w:val="none"/>
        </w:rPr>
      </w:pPr>
    </w:p>
    <w:p w:rsidR="00B77E37" w:rsidRDefault="00A21176" w:rsidP="00B77E37">
      <w:pPr>
        <w:pStyle w:val="NormalWeb"/>
        <w:spacing w:before="0" w:beforeAutospacing="0" w:after="120" w:afterAutospacing="0" w:line="375" w:lineRule="atLeast"/>
        <w:jc w:val="center"/>
        <w:rPr>
          <w:rStyle w:val="Hyperlink"/>
          <w:rFonts w:ascii="Arial" w:hAnsi="Arial" w:cs="Arial"/>
          <w:sz w:val="22"/>
          <w:szCs w:val="22"/>
        </w:rPr>
      </w:pPr>
      <w:hyperlink r:id="rId58" w:history="1">
        <w:r w:rsidR="006675E7" w:rsidRPr="006675E7">
          <w:rPr>
            <w:rStyle w:val="Hyperlink"/>
            <w:rFonts w:ascii="Arial" w:hAnsi="Arial" w:cs="Arial"/>
            <w:sz w:val="22"/>
            <w:szCs w:val="22"/>
          </w:rPr>
          <w:t>Key Guidance Documents:</w:t>
        </w:r>
      </w:hyperlink>
    </w:p>
    <w:p w:rsidR="00B77E37" w:rsidRPr="00FA524A" w:rsidRDefault="00B77E37" w:rsidP="006675E7">
      <w:pPr>
        <w:pStyle w:val="NormalWeb"/>
        <w:spacing w:before="0" w:beforeAutospacing="0" w:after="120" w:afterAutospacing="0" w:line="375" w:lineRule="atLeast"/>
        <w:jc w:val="center"/>
        <w:rPr>
          <w:rFonts w:ascii="Arial" w:hAnsi="Arial" w:cs="Arial"/>
          <w:b/>
          <w:color w:val="1F497D" w:themeColor="text2"/>
          <w:sz w:val="22"/>
          <w:szCs w:val="22"/>
        </w:rPr>
      </w:pPr>
      <w:r w:rsidRPr="00B77E37">
        <w:rPr>
          <w:rStyle w:val="Hyperlink"/>
          <w:rFonts w:ascii="Arial" w:hAnsi="Arial" w:cs="Arial"/>
          <w:color w:val="auto"/>
          <w:sz w:val="22"/>
          <w:szCs w:val="22"/>
          <w:u w:val="none"/>
        </w:rPr>
        <w:t xml:space="preserve">Birmingham, Sandwell and Solihull Local </w:t>
      </w:r>
      <w:proofErr w:type="gramStart"/>
      <w:r w:rsidRPr="00B77E37">
        <w:rPr>
          <w:rStyle w:val="Hyperlink"/>
          <w:rFonts w:ascii="Arial" w:hAnsi="Arial" w:cs="Arial"/>
          <w:color w:val="auto"/>
          <w:sz w:val="22"/>
          <w:szCs w:val="22"/>
          <w:u w:val="none"/>
        </w:rPr>
        <w:t xml:space="preserve">Restrictions </w:t>
      </w:r>
      <w:r>
        <w:rPr>
          <w:rStyle w:val="Hyperlink"/>
          <w:rFonts w:ascii="Arial" w:hAnsi="Arial" w:cs="Arial"/>
          <w:sz w:val="22"/>
          <w:szCs w:val="22"/>
        </w:rPr>
        <w:t>:</w:t>
      </w:r>
      <w:proofErr w:type="gramEnd"/>
      <w:r>
        <w:rPr>
          <w:rStyle w:val="Hyperlink"/>
          <w:rFonts w:ascii="Arial" w:hAnsi="Arial" w:cs="Arial"/>
          <w:sz w:val="22"/>
          <w:szCs w:val="22"/>
        </w:rPr>
        <w:t xml:space="preserve"> </w:t>
      </w:r>
      <w:r w:rsidRPr="00B77E37">
        <w:rPr>
          <w:rStyle w:val="Hyperlink"/>
          <w:rFonts w:ascii="Arial" w:hAnsi="Arial" w:cs="Arial"/>
          <w:sz w:val="22"/>
          <w:szCs w:val="22"/>
        </w:rPr>
        <w:t>https://www.gov.uk/guidance/birmingham-sandwell-and-sol</w:t>
      </w:r>
      <w:r>
        <w:rPr>
          <w:rStyle w:val="Hyperlink"/>
          <w:rFonts w:ascii="Arial" w:hAnsi="Arial" w:cs="Arial"/>
          <w:sz w:val="22"/>
          <w:szCs w:val="22"/>
        </w:rPr>
        <w:t>ihull-local-restrictions</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EYFS:</w:t>
      </w:r>
    </w:p>
    <w:p w:rsidR="006675E7" w:rsidRPr="00515DD4" w:rsidRDefault="00A21176" w:rsidP="006675E7">
      <w:pPr>
        <w:rPr>
          <w:rFonts w:ascii="Arial" w:hAnsi="Arial" w:cs="Arial"/>
          <w:b/>
          <w:lang w:val="en"/>
        </w:rPr>
      </w:pPr>
      <w:hyperlink r:id="rId59" w:history="1">
        <w:r w:rsidR="006675E7" w:rsidRPr="00FA524A">
          <w:rPr>
            <w:rStyle w:val="Hyperlink"/>
            <w:rFonts w:ascii="Arial" w:hAnsi="Arial" w:cs="Arial"/>
            <w:lang w:val="en"/>
          </w:rPr>
          <w:t>https://www.gov.uk/government/publications/early-years-foundation-stage-framework--2</w:t>
        </w:r>
      </w:hyperlink>
      <w:r w:rsidR="006675E7" w:rsidRPr="00FA524A">
        <w:rPr>
          <w:rFonts w:ascii="Arial" w:hAnsi="Arial" w:cs="Arial"/>
          <w:lang w:val="en"/>
        </w:rPr>
        <w:t xml:space="preserve">    - revised and temporary EYFS</w:t>
      </w:r>
    </w:p>
    <w:p w:rsidR="006675E7" w:rsidRPr="00FA524A" w:rsidRDefault="00A21176" w:rsidP="006675E7">
      <w:pPr>
        <w:rPr>
          <w:rFonts w:ascii="Arial" w:hAnsi="Arial" w:cs="Arial"/>
          <w:b/>
          <w:lang w:val="en"/>
        </w:rPr>
      </w:pPr>
      <w:hyperlink r:id="rId60" w:history="1">
        <w:r w:rsidR="006675E7" w:rsidRPr="00515DD4">
          <w:rPr>
            <w:rStyle w:val="Hyperlink"/>
            <w:rFonts w:ascii="Arial" w:hAnsi="Arial" w:cs="Arial"/>
          </w:rPr>
          <w:t>https://www.gov.uk/government/collections/early-years-and-childcare-coronavirus-covid-19</w:t>
        </w:r>
      </w:hyperlink>
      <w:r w:rsidR="006675E7" w:rsidRPr="00515DD4">
        <w:rPr>
          <w:rFonts w:ascii="Arial" w:hAnsi="Arial" w:cs="Arial"/>
        </w:rPr>
        <w:t xml:space="preserve"> </w:t>
      </w:r>
      <w:r w:rsidR="006675E7" w:rsidRPr="00515DD4">
        <w:rPr>
          <w:rFonts w:ascii="Arial" w:hAnsi="Arial" w:cs="Arial"/>
          <w:lang w:val="en"/>
        </w:rPr>
        <w:t xml:space="preserve">  </w:t>
      </w:r>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collections of useful guidance for early years</w:t>
      </w:r>
    </w:p>
    <w:p w:rsidR="006675E7" w:rsidRPr="00FA524A" w:rsidRDefault="00A21176" w:rsidP="006675E7">
      <w:pPr>
        <w:rPr>
          <w:rFonts w:ascii="Arial" w:hAnsi="Arial" w:cs="Arial"/>
          <w:b/>
          <w:lang w:val="en"/>
        </w:rPr>
      </w:pPr>
      <w:hyperlink r:id="rId61" w:history="1">
        <w:r w:rsidR="006675E7" w:rsidRPr="00FA524A">
          <w:rPr>
            <w:rStyle w:val="Hyperlink"/>
            <w:rFonts w:ascii="Arial" w:hAnsi="Arial" w:cs="Arial"/>
            <w:lang w:val="en"/>
          </w:rPr>
          <w:t>https://www.gov.uk/government/collections/guidance-for-schools-coronavirus-covid-19</w:t>
        </w:r>
      </w:hyperlink>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school guidance</w:t>
      </w:r>
    </w:p>
    <w:p w:rsidR="006675E7" w:rsidRPr="006675E7" w:rsidRDefault="00A21176" w:rsidP="006675E7">
      <w:pPr>
        <w:rPr>
          <w:rFonts w:ascii="Arial" w:hAnsi="Arial" w:cs="Arial"/>
          <w:b/>
        </w:rPr>
      </w:pPr>
      <w:hyperlink r:id="rId62" w:history="1">
        <w:r w:rsidR="006675E7" w:rsidRPr="00515DD4">
          <w:rPr>
            <w:rStyle w:val="Hyperlink"/>
            <w:rFonts w:ascii="Arial" w:hAnsi="Arial" w:cs="Arial"/>
          </w:rPr>
          <w:t>https://www.gov.uk/government/publications/protective-measures-for-holiday-or-after-school-clubs-and-other-out-of-school-settings-for-children-during-the-coronavirus-covid-19-outbreak</w:t>
        </w:r>
      </w:hyperlink>
      <w:r w:rsidR="006675E7" w:rsidRPr="00515DD4">
        <w:rPr>
          <w:rFonts w:ascii="Arial" w:hAnsi="Arial" w:cs="Arial"/>
        </w:rPr>
        <w:t xml:space="preserve"> </w:t>
      </w:r>
    </w:p>
    <w:p w:rsidR="006675E7" w:rsidRPr="00FA524A" w:rsidRDefault="00A21176" w:rsidP="006675E7">
      <w:pPr>
        <w:rPr>
          <w:rFonts w:ascii="Arial" w:hAnsi="Arial" w:cs="Arial"/>
          <w:b/>
          <w:lang w:val="en"/>
        </w:rPr>
      </w:pPr>
      <w:hyperlink r:id="rId63" w:history="1">
        <w:r w:rsidR="006675E7" w:rsidRPr="00FA524A">
          <w:rPr>
            <w:rStyle w:val="Hyperlink"/>
            <w:rFonts w:ascii="Arial" w:hAnsi="Arial" w:cs="Arial"/>
            <w:lang w:val="en"/>
          </w:rPr>
          <w:t>https://www.gov.uk/guidance/ofsted-coronavirus-covid-19-rolling-update</w:t>
        </w:r>
      </w:hyperlink>
      <w:r w:rsidR="006675E7" w:rsidRPr="00FA524A">
        <w:rPr>
          <w:rFonts w:ascii="Arial" w:hAnsi="Arial" w:cs="Arial"/>
          <w:lang w:val="en"/>
        </w:rPr>
        <w:t xml:space="preserve">   </w:t>
      </w:r>
      <w:proofErr w:type="gramStart"/>
      <w:r w:rsidR="006675E7" w:rsidRPr="00FA524A">
        <w:rPr>
          <w:rFonts w:ascii="Arial" w:hAnsi="Arial" w:cs="Arial"/>
          <w:lang w:val="en"/>
        </w:rPr>
        <w:t xml:space="preserve">-  </w:t>
      </w:r>
      <w:proofErr w:type="spellStart"/>
      <w:r w:rsidR="006675E7" w:rsidRPr="00FA524A">
        <w:rPr>
          <w:rFonts w:ascii="Arial" w:hAnsi="Arial" w:cs="Arial"/>
          <w:lang w:val="en"/>
        </w:rPr>
        <w:t>Ofsted</w:t>
      </w:r>
      <w:proofErr w:type="spellEnd"/>
      <w:proofErr w:type="gramEnd"/>
      <w:r w:rsidR="006675E7" w:rsidRPr="00FA524A">
        <w:rPr>
          <w:rFonts w:ascii="Arial" w:hAnsi="Arial" w:cs="Arial"/>
          <w:lang w:val="en"/>
        </w:rPr>
        <w:t xml:space="preserve"> </w:t>
      </w:r>
      <w:hyperlink r:id="rId64" w:history="1">
        <w:r w:rsidR="006675E7" w:rsidRPr="00515DD4">
          <w:rPr>
            <w:rStyle w:val="Hyperlink"/>
            <w:rFonts w:ascii="Arial" w:hAnsi="Arial" w:cs="Arial"/>
          </w:rPr>
          <w:t>https://www.gov.uk/guidance/education-plans-from-september-2020</w:t>
        </w:r>
      </w:hyperlink>
      <w:r w:rsidR="006675E7">
        <w:t xml:space="preserve"> </w:t>
      </w:r>
    </w:p>
    <w:p w:rsidR="006675E7" w:rsidRPr="00FA524A" w:rsidRDefault="006675E7" w:rsidP="006675E7">
      <w:pPr>
        <w:rPr>
          <w:rFonts w:ascii="Arial" w:hAnsi="Arial" w:cs="Arial"/>
          <w:b/>
          <w:lang w:val="en"/>
        </w:rPr>
      </w:pPr>
      <w:r w:rsidRPr="00FA524A">
        <w:rPr>
          <w:rFonts w:ascii="Arial" w:hAnsi="Arial" w:cs="Arial"/>
          <w:lang w:val="en"/>
        </w:rPr>
        <w:t>Full opening guidance:</w:t>
      </w:r>
    </w:p>
    <w:p w:rsidR="006675E7" w:rsidRPr="00FA524A" w:rsidRDefault="00A21176" w:rsidP="006675E7">
      <w:pPr>
        <w:rPr>
          <w:rFonts w:ascii="Arial" w:hAnsi="Arial" w:cs="Arial"/>
          <w:b/>
          <w:lang w:val="en"/>
        </w:rPr>
      </w:pPr>
      <w:hyperlink r:id="rId65" w:history="1">
        <w:r w:rsidR="006675E7" w:rsidRPr="00515DD4">
          <w:rPr>
            <w:rStyle w:val="Hyperlink"/>
            <w:rFonts w:ascii="Arial" w:hAnsi="Arial" w:cs="Arial"/>
          </w:rPr>
          <w:t>https://www.gov.uk/government/publications/actions-for-schools-during-the-coronavirus-outbreak/guidance-for-full-opening-schools</w:t>
        </w:r>
      </w:hyperlink>
      <w:r w:rsidR="006675E7">
        <w:t xml:space="preserve"> </w:t>
      </w:r>
      <w:r w:rsidR="006675E7" w:rsidRPr="00FA524A">
        <w:rPr>
          <w:rFonts w:ascii="Arial" w:hAnsi="Arial" w:cs="Arial"/>
          <w:lang w:val="en"/>
        </w:rPr>
        <w:t xml:space="preserve">  schools</w:t>
      </w:r>
    </w:p>
    <w:p w:rsidR="006675E7" w:rsidRPr="00FA524A" w:rsidRDefault="006675E7" w:rsidP="006675E7">
      <w:pPr>
        <w:rPr>
          <w:rFonts w:ascii="Arial" w:hAnsi="Arial" w:cs="Arial"/>
          <w:b/>
          <w:lang w:val="en"/>
        </w:rPr>
      </w:pPr>
      <w:r w:rsidRPr="00FA524A">
        <w:rPr>
          <w:rFonts w:ascii="Arial" w:hAnsi="Arial" w:cs="Arial"/>
          <w:lang w:val="en"/>
        </w:rPr>
        <w:t>Business support:</w:t>
      </w:r>
    </w:p>
    <w:p w:rsidR="006675E7" w:rsidRPr="00FA524A" w:rsidRDefault="00A21176" w:rsidP="006675E7">
      <w:pPr>
        <w:rPr>
          <w:rFonts w:ascii="Arial" w:hAnsi="Arial" w:cs="Arial"/>
          <w:b/>
          <w:lang w:val="en"/>
        </w:rPr>
      </w:pPr>
      <w:hyperlink r:id="rId66" w:history="1">
        <w:r w:rsidR="006675E7" w:rsidRPr="00FA524A">
          <w:rPr>
            <w:rStyle w:val="Hyperlink"/>
            <w:rFonts w:ascii="Arial" w:hAnsi="Arial" w:cs="Arial"/>
            <w:lang w:val="en"/>
          </w:rPr>
          <w:t>https://www.gov.uk/business-coronavirus-support-finder</w:t>
        </w:r>
      </w:hyperlink>
      <w:r w:rsidR="006675E7" w:rsidRPr="00FA524A">
        <w:rPr>
          <w:rFonts w:ascii="Arial" w:hAnsi="Arial" w:cs="Arial"/>
          <w:lang w:val="en"/>
        </w:rPr>
        <w:t xml:space="preserve">  - business finance guidance</w:t>
      </w:r>
    </w:p>
    <w:p w:rsidR="006675E7" w:rsidRPr="00FA524A" w:rsidRDefault="006675E7" w:rsidP="006675E7">
      <w:pPr>
        <w:rPr>
          <w:rFonts w:ascii="Arial" w:hAnsi="Arial" w:cs="Arial"/>
          <w:b/>
          <w:lang w:val="en"/>
        </w:rPr>
      </w:pPr>
      <w:r w:rsidRPr="00FA524A">
        <w:rPr>
          <w:rFonts w:ascii="Arial" w:hAnsi="Arial" w:cs="Arial"/>
          <w:lang w:val="en"/>
        </w:rPr>
        <w:t xml:space="preserve">Greater Birmingham and Solihull Local Enterprise Partnership 0800 032 3488 offers business support </w:t>
      </w:r>
      <w:hyperlink r:id="rId67" w:history="1">
        <w:r w:rsidRPr="00FA524A">
          <w:rPr>
            <w:rStyle w:val="Hyperlink"/>
            <w:rFonts w:ascii="Arial" w:hAnsi="Arial" w:cs="Arial"/>
            <w:lang w:val="en"/>
          </w:rPr>
          <w:t>https://www.gbslepgrowthhub.co.uk/business-advice/coronavirus</w:t>
        </w:r>
      </w:hyperlink>
      <w:r w:rsidRPr="00FA524A">
        <w:rPr>
          <w:rFonts w:ascii="Arial" w:hAnsi="Arial" w:cs="Arial"/>
          <w:lang w:val="en"/>
        </w:rPr>
        <w:t xml:space="preserve">    </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For parents:</w:t>
      </w:r>
    </w:p>
    <w:p w:rsidR="006675E7" w:rsidRDefault="00A21176" w:rsidP="006675E7">
      <w:pPr>
        <w:pStyle w:val="NormalWeb"/>
        <w:spacing w:before="0" w:beforeAutospacing="0" w:after="120" w:afterAutospacing="0" w:line="375" w:lineRule="atLeast"/>
        <w:rPr>
          <w:rFonts w:ascii="Arial" w:hAnsi="Arial" w:cs="Arial"/>
          <w:color w:val="1F497D" w:themeColor="text2"/>
          <w:sz w:val="22"/>
          <w:szCs w:val="22"/>
        </w:rPr>
      </w:pPr>
      <w:hyperlink r:id="rId68" w:history="1">
        <w:r w:rsidR="006675E7" w:rsidRPr="00FB73D5">
          <w:rPr>
            <w:rStyle w:val="Hyperlink"/>
            <w:rFonts w:ascii="Arial" w:hAnsi="Arial" w:cs="Arial"/>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6675E7" w:rsidRPr="00FB73D5">
        <w:rPr>
          <w:rFonts w:ascii="Arial" w:hAnsi="Arial" w:cs="Arial"/>
          <w:color w:val="1F497D" w:themeColor="text2"/>
          <w:sz w:val="22"/>
          <w:szCs w:val="22"/>
        </w:rPr>
        <w:t xml:space="preserve"> </w:t>
      </w:r>
      <w:r w:rsidR="006675E7">
        <w:rPr>
          <w:rFonts w:ascii="Arial" w:hAnsi="Arial" w:cs="Arial"/>
          <w:color w:val="1F497D" w:themeColor="text2"/>
          <w:sz w:val="22"/>
          <w:szCs w:val="22"/>
        </w:rPr>
        <w:t xml:space="preserve">  </w:t>
      </w:r>
    </w:p>
    <w:p w:rsidR="008E7DE4" w:rsidRPr="00FB73D5" w:rsidRDefault="008E7DE4" w:rsidP="006675E7">
      <w:pPr>
        <w:pStyle w:val="NormalWeb"/>
        <w:spacing w:before="0" w:beforeAutospacing="0" w:after="120" w:afterAutospacing="0" w:line="375" w:lineRule="atLeast"/>
        <w:rPr>
          <w:rFonts w:ascii="Arial" w:hAnsi="Arial" w:cs="Arial"/>
          <w:b/>
          <w:color w:val="1F497D" w:themeColor="text2"/>
          <w:sz w:val="22"/>
          <w:szCs w:val="22"/>
        </w:rPr>
      </w:pP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Other organisations also have useful information on their websites</w:t>
      </w:r>
    </w:p>
    <w:p w:rsidR="006675E7" w:rsidRDefault="00A21176" w:rsidP="006675E7">
      <w:pPr>
        <w:rPr>
          <w:rStyle w:val="Hyperlink"/>
          <w:rFonts w:ascii="Arial" w:hAnsi="Arial" w:cs="Arial"/>
          <w:b/>
          <w:lang w:val="en"/>
        </w:rPr>
      </w:pPr>
      <w:hyperlink r:id="rId69" w:history="1">
        <w:r w:rsidR="006675E7" w:rsidRPr="00FA524A">
          <w:rPr>
            <w:rStyle w:val="Hyperlink"/>
            <w:rFonts w:ascii="Arial" w:hAnsi="Arial" w:cs="Arial"/>
          </w:rPr>
          <w:t>http://outofschoolalliance.co.uk</w:t>
        </w:r>
      </w:hyperlink>
      <w:r w:rsidR="006675E7" w:rsidRPr="00FA524A">
        <w:rPr>
          <w:rFonts w:ascii="Arial" w:hAnsi="Arial" w:cs="Arial"/>
        </w:rPr>
        <w:t xml:space="preserve">  &amp; </w:t>
      </w:r>
      <w:hyperlink r:id="rId70" w:history="1">
        <w:r w:rsidR="006675E7" w:rsidRPr="00FA524A">
          <w:rPr>
            <w:rStyle w:val="Hyperlink"/>
            <w:rFonts w:ascii="Arial" w:hAnsi="Arial" w:cs="Arial"/>
            <w:lang w:val="en"/>
          </w:rPr>
          <w:t>https://www.eyalliance.org.uk/coronavirus-early-years</w:t>
        </w:r>
      </w:hyperlink>
      <w:r w:rsidR="006675E7" w:rsidRPr="00FA524A">
        <w:rPr>
          <w:rStyle w:val="Hyperlink"/>
          <w:rFonts w:ascii="Arial" w:hAnsi="Arial" w:cs="Arial"/>
          <w:lang w:val="en"/>
        </w:rPr>
        <w:t xml:space="preserve"> </w:t>
      </w:r>
    </w:p>
    <w:p w:rsidR="006675E7" w:rsidRDefault="006675E7" w:rsidP="006675E7">
      <w:pPr>
        <w:rPr>
          <w:rStyle w:val="Hyperlink"/>
          <w:rFonts w:ascii="Arial" w:hAnsi="Arial" w:cs="Arial"/>
          <w:b/>
          <w:lang w:val="en"/>
        </w:rPr>
      </w:pPr>
      <w:r>
        <w:rPr>
          <w:rStyle w:val="Hyperlink"/>
          <w:rFonts w:ascii="Arial" w:hAnsi="Arial" w:cs="Arial"/>
          <w:lang w:val="en"/>
        </w:rPr>
        <w:t xml:space="preserve">You may find this </w:t>
      </w:r>
      <w:hyperlink r:id="rId71" w:history="1">
        <w:r w:rsidRPr="00E949F6">
          <w:rPr>
            <w:rStyle w:val="Hyperlink"/>
            <w:rFonts w:ascii="Arial" w:hAnsi="Arial" w:cs="Arial"/>
            <w:lang w:val="en"/>
          </w:rPr>
          <w:t>self-evaluation tool</w:t>
        </w:r>
      </w:hyperlink>
      <w:r>
        <w:rPr>
          <w:rStyle w:val="Hyperlink"/>
          <w:rFonts w:ascii="Arial" w:hAnsi="Arial" w:cs="Arial"/>
          <w:lang w:val="en"/>
        </w:rPr>
        <w:t xml:space="preserve"> from Scotland useful </w:t>
      </w:r>
    </w:p>
    <w:p w:rsidR="006675E7" w:rsidRPr="00397010" w:rsidRDefault="006675E7" w:rsidP="006675E7">
      <w:pPr>
        <w:rPr>
          <w:rFonts w:ascii="Arial" w:hAnsi="Arial" w:cs="Arial"/>
          <w:b/>
          <w:u w:val="single"/>
          <w:lang w:val="en"/>
        </w:rPr>
      </w:pPr>
      <w:r>
        <w:rPr>
          <w:rStyle w:val="Hyperlink"/>
          <w:rFonts w:ascii="Arial" w:hAnsi="Arial" w:cs="Arial"/>
          <w:color w:val="auto"/>
          <w:lang w:val="en"/>
        </w:rPr>
        <w:t>Toddler groups</w:t>
      </w:r>
    </w:p>
    <w:p w:rsidR="006675E7" w:rsidRPr="00397010" w:rsidRDefault="006675E7" w:rsidP="006675E7">
      <w:pPr>
        <w:rPr>
          <w:rFonts w:ascii="Arial" w:hAnsi="Arial" w:cs="Arial"/>
          <w:b/>
        </w:rPr>
      </w:pPr>
      <w:r w:rsidRPr="00397010">
        <w:rPr>
          <w:rFonts w:ascii="Arial" w:hAnsi="Arial" w:cs="Arial"/>
        </w:rPr>
        <w:t xml:space="preserve">For parent &amp; toddler groups, and other activities in which parents remain with their children. The </w:t>
      </w:r>
      <w:proofErr w:type="spellStart"/>
      <w:r w:rsidRPr="00397010">
        <w:rPr>
          <w:rFonts w:ascii="Arial" w:hAnsi="Arial" w:cs="Arial"/>
        </w:rPr>
        <w:t>DfE</w:t>
      </w:r>
      <w:proofErr w:type="spellEnd"/>
      <w:r w:rsidRPr="00397010">
        <w:rPr>
          <w:rFonts w:ascii="Arial" w:hAnsi="Arial" w:cs="Arial"/>
        </w:rPr>
        <w:t xml:space="preserve"> will not be producing specific guidance for these groups. Instead, you should use </w:t>
      </w:r>
      <w:hyperlink r:id="rId72" w:history="1">
        <w:r w:rsidRPr="00397010">
          <w:rPr>
            <w:rStyle w:val="Hyperlink"/>
            <w:rFonts w:ascii="Arial" w:hAnsi="Arial" w:cs="Arial"/>
          </w:rPr>
          <w:t>MHCLG guidance for the use of community facilities</w:t>
        </w:r>
      </w:hyperlink>
      <w:r w:rsidRPr="00397010">
        <w:rPr>
          <w:rFonts w:ascii="Arial" w:hAnsi="Arial" w:cs="Arial"/>
        </w:rPr>
        <w:t xml:space="preserve"> (‘community facilities’ can be interpreted in its broadest sense so includes, for example, schools). You may also wish to refer to </w:t>
      </w:r>
      <w:hyperlink r:id="rId73" w:history="1">
        <w:r w:rsidRPr="00397010">
          <w:rPr>
            <w:rStyle w:val="Hyperlink"/>
            <w:rFonts w:ascii="Arial" w:hAnsi="Arial" w:cs="Arial"/>
          </w:rPr>
          <w:t>guidance on social distancing</w:t>
        </w:r>
      </w:hyperlink>
      <w:r w:rsidRPr="00397010">
        <w:rPr>
          <w:rFonts w:ascii="Arial" w:hAnsi="Arial" w:cs="Arial"/>
        </w:rPr>
        <w:t xml:space="preserve"> and </w:t>
      </w:r>
      <w:hyperlink r:id="rId74" w:history="1">
        <w:r w:rsidRPr="00397010">
          <w:rPr>
            <w:rStyle w:val="Hyperlink"/>
            <w:rFonts w:ascii="Arial" w:hAnsi="Arial" w:cs="Arial"/>
          </w:rPr>
          <w:t>guidance for out of school settings</w:t>
        </w:r>
      </w:hyperlink>
      <w:r w:rsidRPr="00397010">
        <w:rPr>
          <w:rFonts w:ascii="Arial" w:hAnsi="Arial" w:cs="Arial"/>
        </w:rPr>
        <w:t xml:space="preserve"> where necessary.</w:t>
      </w:r>
    </w:p>
    <w:p w:rsidR="00397179" w:rsidRPr="00F23609" w:rsidRDefault="004F7F22" w:rsidP="00397179">
      <w:pPr>
        <w:rPr>
          <w:rFonts w:ascii="Arial" w:hAnsi="Arial" w:cs="Arial"/>
        </w:rPr>
      </w:pPr>
      <w:r w:rsidRPr="008C3A6A">
        <w:rPr>
          <w:rFonts w:ascii="Arial" w:hAnsi="Arial" w:cs="Arial"/>
        </w:rPr>
        <w:t>Please Do the Right Thing for Solihull</w:t>
      </w:r>
      <w:r w:rsidRPr="008C3A6A">
        <w:rPr>
          <w:rFonts w:ascii="Arial" w:hAnsi="Arial" w:cs="Arial"/>
          <w:i/>
        </w:rPr>
        <w:t xml:space="preserve">      </w:t>
      </w:r>
      <w:r w:rsidRPr="008C3A6A">
        <w:rPr>
          <w:rFonts w:ascii="Arial" w:hAnsi="Arial" w:cs="Arial"/>
          <w:i/>
        </w:rPr>
        <w:object w:dxaOrig="1536" w:dyaOrig="993">
          <v:shape id="_x0000_i1035" type="#_x0000_t75" style="width:76.5pt;height:49.5pt" o:ole="">
            <v:imagedata r:id="rId75" o:title=""/>
          </v:shape>
          <o:OLEObject Type="Embed" ProgID="AcroExch.Document.DC" ShapeID="_x0000_i1035" DrawAspect="Icon" ObjectID="_1661677599" r:id="rId76"/>
        </w:object>
      </w:r>
    </w:p>
    <w:sectPr w:rsidR="00397179" w:rsidRPr="00F23609" w:rsidSect="009474BD">
      <w:headerReference w:type="default" r:id="rId77"/>
      <w:footerReference w:type="default" r:id="rId78"/>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AE5C4D">
      <w:rPr>
        <w:sz w:val="20"/>
        <w:szCs w:val="20"/>
      </w:rPr>
      <w:t>1</w:t>
    </w:r>
    <w:r w:rsidR="004F7F22">
      <w:rPr>
        <w:sz w:val="20"/>
        <w:szCs w:val="20"/>
      </w:rPr>
      <w:t>5</w:t>
    </w:r>
    <w:r w:rsidR="00AB2D6D" w:rsidRPr="00AB2D6D">
      <w:rPr>
        <w:sz w:val="20"/>
        <w:szCs w:val="20"/>
      </w:rPr>
      <w:t>.</w:t>
    </w:r>
    <w:r w:rsidR="00F97ADE">
      <w:rPr>
        <w:sz w:val="20"/>
        <w:szCs w:val="20"/>
      </w:rPr>
      <w:t>0</w:t>
    </w:r>
    <w:r w:rsidR="00C267F4">
      <w:rPr>
        <w:sz w:val="20"/>
        <w:szCs w:val="20"/>
      </w:rPr>
      <w:t>9</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C267F4">
      <w:rPr>
        <w:rFonts w:ascii="Arial" w:hAnsi="Arial" w:cs="Arial"/>
      </w:rPr>
      <w:t>September</w:t>
    </w:r>
    <w:r w:rsidR="00B717CE">
      <w:rPr>
        <w:rFonts w:ascii="Arial" w:hAnsi="Arial" w:cs="Arial"/>
      </w:rPr>
      <w:t xml:space="preserve"> </w:t>
    </w:r>
    <w:proofErr w:type="gramStart"/>
    <w:r w:rsidR="00113EF3" w:rsidRPr="00580CEE">
      <w:rPr>
        <w:rFonts w:ascii="Arial" w:hAnsi="Arial" w:cs="Arial"/>
      </w:rPr>
      <w:t>2020</w:t>
    </w:r>
    <w:r w:rsidR="007660A3">
      <w:rPr>
        <w:rFonts w:ascii="Arial" w:hAnsi="Arial" w:cs="Arial"/>
      </w:rPr>
      <w:t xml:space="preserve">  </w:t>
    </w:r>
    <w:r w:rsidR="00D74482">
      <w:rPr>
        <w:rFonts w:ascii="Arial" w:hAnsi="Arial" w:cs="Arial"/>
      </w:rPr>
      <w:t>v</w:t>
    </w:r>
    <w:r w:rsidR="00066803">
      <w:rPr>
        <w:rFonts w:ascii="Arial" w:hAnsi="Arial" w:cs="Arial"/>
      </w:rPr>
      <w:t>2</w:t>
    </w:r>
    <w:r w:rsidR="00AE5C4D">
      <w:rPr>
        <w:rFonts w:ascii="Arial" w:hAnsi="Arial" w:cs="Arial"/>
      </w:rPr>
      <w:t>4</w:t>
    </w:r>
    <w:proofErr w:type="gramEnd"/>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0"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6"/>
  </w:num>
  <w:num w:numId="5">
    <w:abstractNumId w:val="9"/>
  </w:num>
  <w:num w:numId="6">
    <w:abstractNumId w:val="0"/>
  </w:num>
  <w:num w:numId="7">
    <w:abstractNumId w:val="5"/>
  </w:num>
  <w:num w:numId="8">
    <w:abstractNumId w:val="2"/>
  </w:num>
  <w:num w:numId="9">
    <w:abstractNumId w:val="7"/>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66803"/>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74DE"/>
    <w:rsid w:val="001A34CA"/>
    <w:rsid w:val="001B7CCF"/>
    <w:rsid w:val="001C1A18"/>
    <w:rsid w:val="001C636D"/>
    <w:rsid w:val="001D6DB9"/>
    <w:rsid w:val="001E1C6F"/>
    <w:rsid w:val="001E7843"/>
    <w:rsid w:val="001F7FD5"/>
    <w:rsid w:val="00200981"/>
    <w:rsid w:val="00204691"/>
    <w:rsid w:val="00210E40"/>
    <w:rsid w:val="0021382F"/>
    <w:rsid w:val="00221923"/>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3C2B"/>
    <w:rsid w:val="0036110C"/>
    <w:rsid w:val="0036384E"/>
    <w:rsid w:val="00372B7C"/>
    <w:rsid w:val="0037767D"/>
    <w:rsid w:val="00386661"/>
    <w:rsid w:val="00397010"/>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778C7"/>
    <w:rsid w:val="004912CE"/>
    <w:rsid w:val="004D536D"/>
    <w:rsid w:val="004E2B7B"/>
    <w:rsid w:val="004F2E9A"/>
    <w:rsid w:val="004F539A"/>
    <w:rsid w:val="004F7F22"/>
    <w:rsid w:val="005010E4"/>
    <w:rsid w:val="005039D8"/>
    <w:rsid w:val="00507773"/>
    <w:rsid w:val="00515DD4"/>
    <w:rsid w:val="00516F5A"/>
    <w:rsid w:val="005326FA"/>
    <w:rsid w:val="00541DBC"/>
    <w:rsid w:val="00565EB9"/>
    <w:rsid w:val="00576792"/>
    <w:rsid w:val="00580CEE"/>
    <w:rsid w:val="00580D12"/>
    <w:rsid w:val="005834A9"/>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4E3A"/>
    <w:rsid w:val="006675E7"/>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B6C31"/>
    <w:rsid w:val="008C3A6A"/>
    <w:rsid w:val="008C4F9C"/>
    <w:rsid w:val="008D3633"/>
    <w:rsid w:val="008D3F3C"/>
    <w:rsid w:val="008D49ED"/>
    <w:rsid w:val="008E01E9"/>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21176"/>
    <w:rsid w:val="00A3067C"/>
    <w:rsid w:val="00A3685E"/>
    <w:rsid w:val="00A56DD5"/>
    <w:rsid w:val="00A60A44"/>
    <w:rsid w:val="00A619E7"/>
    <w:rsid w:val="00A65B56"/>
    <w:rsid w:val="00A7233A"/>
    <w:rsid w:val="00A826C4"/>
    <w:rsid w:val="00A83DBC"/>
    <w:rsid w:val="00AA13A3"/>
    <w:rsid w:val="00AA2764"/>
    <w:rsid w:val="00AB2D6D"/>
    <w:rsid w:val="00AC2E77"/>
    <w:rsid w:val="00AD1B01"/>
    <w:rsid w:val="00AE35B1"/>
    <w:rsid w:val="00AE5C4D"/>
    <w:rsid w:val="00B27CD4"/>
    <w:rsid w:val="00B354F3"/>
    <w:rsid w:val="00B35ECD"/>
    <w:rsid w:val="00B41B55"/>
    <w:rsid w:val="00B41CEE"/>
    <w:rsid w:val="00B46746"/>
    <w:rsid w:val="00B530B6"/>
    <w:rsid w:val="00B60A33"/>
    <w:rsid w:val="00B717CE"/>
    <w:rsid w:val="00B76CEF"/>
    <w:rsid w:val="00B77E37"/>
    <w:rsid w:val="00BA16E4"/>
    <w:rsid w:val="00BA47FB"/>
    <w:rsid w:val="00BC1102"/>
    <w:rsid w:val="00BC206F"/>
    <w:rsid w:val="00BD368C"/>
    <w:rsid w:val="00BD529B"/>
    <w:rsid w:val="00BD7E03"/>
    <w:rsid w:val="00BE1207"/>
    <w:rsid w:val="00C074CD"/>
    <w:rsid w:val="00C12428"/>
    <w:rsid w:val="00C138E3"/>
    <w:rsid w:val="00C267F4"/>
    <w:rsid w:val="00C2709E"/>
    <w:rsid w:val="00C318BE"/>
    <w:rsid w:val="00C445D2"/>
    <w:rsid w:val="00C47C17"/>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D00B92"/>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9F6"/>
    <w:rsid w:val="00E94CE2"/>
    <w:rsid w:val="00E96BC0"/>
    <w:rsid w:val="00EA165F"/>
    <w:rsid w:val="00EA2C07"/>
    <w:rsid w:val="00EA444B"/>
    <w:rsid w:val="00EA4732"/>
    <w:rsid w:val="00EA47C7"/>
    <w:rsid w:val="00EA5A2A"/>
    <w:rsid w:val="00EB042F"/>
    <w:rsid w:val="00EB23CA"/>
    <w:rsid w:val="00EB550D"/>
    <w:rsid w:val="00EC3853"/>
    <w:rsid w:val="00ED3902"/>
    <w:rsid w:val="00EE5AFB"/>
    <w:rsid w:val="00EF0982"/>
    <w:rsid w:val="00F01BEF"/>
    <w:rsid w:val="00F06D36"/>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1737BC6E"/>
  <w15:docId w15:val="{8FD2A7E4-0AAA-4140-A2B8-97B41381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ofsteds-autumn-2020-plans" TargetMode="External"/><Relationship Id="rId1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26" Type="http://schemas.openxmlformats.org/officeDocument/2006/relationships/hyperlink" Target="http://www.solgrid.org.uk/eyc/resources" TargetMode="External"/><Relationship Id="rId39" Type="http://schemas.openxmlformats.org/officeDocument/2006/relationships/hyperlink" Target="https://www.hse.gov.uk/chemical-classification/labelling-packaging/safety-data-sheets.htm" TargetMode="External"/><Relationship Id="rId21" Type="http://schemas.openxmlformats.org/officeDocument/2006/relationships/hyperlink" Target="https://surveys.phe.org.uk/TakeSurvey.aspx?SurveyID=n4KL97m2I" TargetMode="External"/><Relationship Id="rId34" Type="http://schemas.openxmlformats.org/officeDocument/2006/relationships/package" Target="embeddings/Microsoft_Word_Document.docx"/><Relationship Id="rId4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7" Type="http://schemas.openxmlformats.org/officeDocument/2006/relationships/image" Target="media/image7.emf"/><Relationship Id="rId50" Type="http://schemas.openxmlformats.org/officeDocument/2006/relationships/oleObject" Target="embeddings/oleObject6.bin"/><Relationship Id="rId55" Type="http://schemas.openxmlformats.org/officeDocument/2006/relationships/hyperlink" Target="http://www.solgrid.org.uk/eyc/eef/" TargetMode="External"/><Relationship Id="rId63" Type="http://schemas.openxmlformats.org/officeDocument/2006/relationships/hyperlink" Target="https://www.gov.uk/guidance/ofsted-coronavirus-covid-19-rolling-update" TargetMode="External"/><Relationship Id="rId6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76"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hyperlink" Target="https://www.careinspectorate.com/images/documents/coronavirus/Elc_keyq5_selfeval__july2020_final.pdf?utm_medium=email&amp;utm_source=govdelivery"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13471/Protecting_your_child_against_flu_leaflet.pdf" TargetMode="External"/><Relationship Id="rId29" Type="http://schemas.openxmlformats.org/officeDocument/2006/relationships/image" Target="media/image2.emf"/><Relationship Id="rId11" Type="http://schemas.openxmlformats.org/officeDocument/2006/relationships/hyperlink" Target="https://www.gov.uk/government/news/all-possible-measures-to-be-taken-before-schools-and-colleges-close" TargetMode="External"/><Relationship Id="rId24" Type="http://schemas.openxmlformats.org/officeDocument/2006/relationships/hyperlink" Target="https://protect-eu.mimecast.com/s/6NE7CBrLXIDBgAyHXJg8J?domain=lnks.gd" TargetMode="External"/><Relationship Id="rId32" Type="http://schemas.openxmlformats.org/officeDocument/2006/relationships/oleObject" Target="embeddings/oleObject3.bin"/><Relationship Id="rId37" Type="http://schemas.openxmlformats.org/officeDocument/2006/relationships/image" Target="media/image6.emf"/><Relationship Id="rId40" Type="http://schemas.openxmlformats.org/officeDocument/2006/relationships/hyperlink" Target="https://www.hse.gov.uk/toolbox/harmful/coshh.htm" TargetMode="External"/><Relationship Id="rId45" Type="http://schemas.openxmlformats.org/officeDocument/2006/relationships/hyperlink" Target="https://www.devon.gov.uk/coronavirus-advice-in-devon/document/sample-risk-assessment-ra100-covid/" TargetMode="External"/><Relationship Id="rId53" Type="http://schemas.openxmlformats.org/officeDocument/2006/relationships/hyperlink" Target="https://www.gov.uk/government/publications/coronavirus-covid-19-how-to-self-isolate-when-you-travel-to-the-uk/coronavirus-covid-19-how-to-self-isolate-when-you-travel-to-the-uk" TargetMode="External"/><Relationship Id="rId58"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6" Type="http://schemas.openxmlformats.org/officeDocument/2006/relationships/hyperlink" Target="https://www.gov.uk/business-coronavirus-support-finder" TargetMode="External"/><Relationship Id="rId74" Type="http://schemas.openxmlformats.org/officeDocument/2006/relationships/hyperlink" Target="https://protect-eu.mimecast.com/s/DWNyC579wIMw4OzFyLQs6?domain=gov.uk"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uk/government/collections/guidance-for-schools-coronavirus-covid-19" TargetMode="External"/><Relationship Id="rId10" Type="http://schemas.openxmlformats.org/officeDocument/2006/relationships/hyperlink" Target="https://www.gov.uk/government/publications/actions-for-schools-during-the-coronavirus-outbreak/guidance-for-full-opening-schools" TargetMode="External"/><Relationship Id="rId19" Type="http://schemas.openxmlformats.org/officeDocument/2006/relationships/hyperlink" Target="https://www.solihull.gov.uk/Resident/Schools-learning/Coronavirus-Schools" TargetMode="External"/><Relationship Id="rId31" Type="http://schemas.openxmlformats.org/officeDocument/2006/relationships/image" Target="media/image3.emf"/><Relationship Id="rId44" Type="http://schemas.openxmlformats.org/officeDocument/2006/relationships/hyperlink" Target="https://www.hse.gov.uk/coronavirus/assets/docs/risk-assessment.pdf" TargetMode="External"/><Relationship Id="rId52"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60" Type="http://schemas.openxmlformats.org/officeDocument/2006/relationships/hyperlink" Target="https://www.gov.uk/government/collections/early-years-and-childcare-coronavirus-covid-19" TargetMode="External"/><Relationship Id="rId65" Type="http://schemas.openxmlformats.org/officeDocument/2006/relationships/hyperlink" Target="https://www.gov.uk/government/publications/actions-for-schools-during-the-coronavirus-outbreak/guidance-for-full-opening-schools" TargetMode="External"/><Relationship Id="rId73" Type="http://schemas.openxmlformats.org/officeDocument/2006/relationships/hyperlink" Target="https://protect-eu.mimecast.com/s/4GaOC46RvczR3Gnfx00RN?domain=gov.uk"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overnment/publications/coronavirus-outbreak-faqs-what-you-can-and-cant-do/coronavirus-outbreak-faqs-what-you-can-and-cant-do" TargetMode="External"/><Relationship Id="rId14" Type="http://schemas.openxmlformats.org/officeDocument/2006/relationships/hyperlink" Target="https://www.gov.uk/government/publications/early-years-foundation-stage-framework--2/early-years-foundation-stage-coronavirus-disapplications" TargetMode="External"/><Relationship Id="rId22" Type="http://schemas.openxmlformats.org/officeDocument/2006/relationships/hyperlink" Target="mailto:contacttracing@solihull.gov.uk" TargetMode="External"/><Relationship Id="rId27" Type="http://schemas.openxmlformats.org/officeDocument/2006/relationships/image" Target="media/image1.emf"/><Relationship Id="rId30" Type="http://schemas.openxmlformats.org/officeDocument/2006/relationships/oleObject" Target="embeddings/oleObject2.bin"/><Relationship Id="rId35" Type="http://schemas.openxmlformats.org/officeDocument/2006/relationships/image" Target="media/image5.emf"/><Relationship Id="rId43" Type="http://schemas.openxmlformats.org/officeDocument/2006/relationships/hyperlink" Target="https://www.gov.uk/government/publications/covid-19-decontamination-in-non-healthcare-settings/covid-19-decontamination-in-non-healthcare-settings" TargetMode="External"/><Relationship Id="rId48" Type="http://schemas.openxmlformats.org/officeDocument/2006/relationships/oleObject" Target="embeddings/oleObject5.bin"/><Relationship Id="rId56" Type="http://schemas.openxmlformats.org/officeDocument/2006/relationships/hyperlink" Target="https://socialsolihull.org.uk/localoffer/education/children-and-young-peoples-send-service/early-years-send-team-2/" TargetMode="External"/><Relationship Id="rId64" Type="http://schemas.openxmlformats.org/officeDocument/2006/relationships/hyperlink" Target="https://www.gov.uk/guidance/education-plans-from-september-2020" TargetMode="External"/><Relationship Id="rId69" Type="http://schemas.openxmlformats.org/officeDocument/2006/relationships/hyperlink" Target="http://outofschoolalliance.co.uk" TargetMode="External"/><Relationship Id="rId77" Type="http://schemas.openxmlformats.org/officeDocument/2006/relationships/header" Target="header1.xml"/><Relationship Id="rId8" Type="http://schemas.openxmlformats.org/officeDocument/2006/relationships/hyperlink" Target="https://www.gov.uk/guidance/birmingham-sandwell-and-solihull-local-restrictions?utm_source=c7b8ddac-614a-45ae-b11b-da06f604752a&amp;utm_medium=email&amp;utm_campaign=govuk-notifications&amp;utm_content=immediate" TargetMode="External"/><Relationship Id="rId51" Type="http://schemas.openxmlformats.org/officeDocument/2006/relationships/hyperlink" Target="https://www.gov.uk/government/publications/coronavirus-covid-19-early-years-and-childcare-closures/coronavirus-covid-19-early-years-and-childcare-closures" TargetMode="External"/><Relationship Id="rId72" Type="http://schemas.openxmlformats.org/officeDocument/2006/relationships/hyperlink" Target="https://protect-eu.mimecast.com/s/JKW2C362rcXW0VPcgiuJ8?domain=gov.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coronavirus-covid-19-early-years-and-childcare-closures/coronavirus-covid-19-early-years-and-childcare-closures" TargetMode="External"/><Relationship Id="rId17" Type="http://schemas.openxmlformats.org/officeDocument/2006/relationships/hyperlink" Target="https://protect-eu.mimecast.com/s/q3eSC08Vock4WB1iwti-C?domain=gov.uk" TargetMode="External"/><Relationship Id="rId25" Type="http://schemas.openxmlformats.org/officeDocument/2006/relationships/hyperlink" Target="http://www.solgrid.org.uk/eyc/resources/" TargetMode="External"/><Relationship Id="rId33" Type="http://schemas.openxmlformats.org/officeDocument/2006/relationships/image" Target="media/image4.emf"/><Relationship Id="rId38" Type="http://schemas.openxmlformats.org/officeDocument/2006/relationships/package" Target="embeddings/Microsoft_Word_Document1.docx"/><Relationship Id="rId46" Type="http://schemas.openxmlformats.org/officeDocument/2006/relationships/hyperlink" Target="http://www.solgrid.org.uk/eyc/resources/" TargetMode="External"/><Relationship Id="rId59" Type="http://schemas.openxmlformats.org/officeDocument/2006/relationships/hyperlink" Target="https://www.gov.uk/government/publications/early-years-foundation-stage-framework--2" TargetMode="External"/><Relationship Id="rId67" Type="http://schemas.openxmlformats.org/officeDocument/2006/relationships/hyperlink" Target="https://www.gbslepgrowthhub.co.uk/business-advice/coronavirus" TargetMode="External"/><Relationship Id="rId20" Type="http://schemas.openxmlformats.org/officeDocument/2006/relationships/hyperlink" Target="https://www.surveymonkey.co.uk/r/EYCOVID-19" TargetMode="External"/><Relationship Id="rId41" Type="http://schemas.openxmlformats.org/officeDocument/2006/relationships/hyperlink" Target="https://www.ltl.org.uk/school-grounds-hygiene-and-cleaning-advice/" TargetMode="External"/><Relationship Id="rId54" Type="http://schemas.openxmlformats.org/officeDocument/2006/relationships/hyperlink" Target="https://www.gov.uk/government/publications/coronavirus-covid-19-travellers-exempt-from-uk-border-rules/coronavirus-covid-19-travellers-exempt-from-uk-border-rules" TargetMode="External"/><Relationship Id="rId62" Type="http://schemas.openxmlformats.org/officeDocument/2006/relationships/hyperlink" Target="https://www.gov.uk/government/publications/protective-measures-for-holiday-or-after-school-clubs-and-other-out-of-school-settings-for-children-during-the-coronavirus-covid-19-outbreak" TargetMode="External"/><Relationship Id="rId70" Type="http://schemas.openxmlformats.org/officeDocument/2006/relationships/hyperlink" Target="https://www.eyalliance.org.uk/coronavirus-early-years" TargetMode="External"/><Relationship Id="rId75"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hs.uk/conditions/vaccinations/child-flu-vaccine/" TargetMode="External"/><Relationship Id="rId23" Type="http://schemas.openxmlformats.org/officeDocument/2006/relationships/hyperlink" Target="mailto:contacttracing@solihull.gov.uk" TargetMode="External"/><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image" Target="media/image8.emf"/><Relationship Id="rId57" Type="http://schemas.openxmlformats.org/officeDocument/2006/relationships/hyperlink" Target="http://www.solgrid.org.uk/eyc/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3DDEC-9282-44C0-AA26-A5E302725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4054</Words>
  <Characters>23112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2020-09-15T11:20:00Z</dcterms:created>
  <dcterms:modified xsi:type="dcterms:W3CDTF">2020-09-15T11:20:00Z</dcterms:modified>
</cp:coreProperties>
</file>