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LightShading-Accent1"/>
        <w:tblW w:w="0" w:type="auto"/>
        <w:tblLook w:val="04A0" w:firstRow="1" w:lastRow="0" w:firstColumn="1" w:lastColumn="0" w:noHBand="0" w:noVBand="1"/>
      </w:tblPr>
      <w:tblGrid>
        <w:gridCol w:w="10466"/>
      </w:tblGrid>
      <w:tr w:rsidR="001726A2" w:rsidRPr="00434079" w:rsidTr="00F933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66" w:type="dxa"/>
          </w:tcPr>
          <w:p w:rsidR="00E94CE2" w:rsidRPr="00434079" w:rsidRDefault="00312835" w:rsidP="00420C98">
            <w:pPr>
              <w:rPr>
                <w:rFonts w:ascii="Arial" w:hAnsi="Arial" w:cs="Arial"/>
                <w:b w:val="0"/>
                <w:color w:val="auto"/>
                <w:lang w:val="en"/>
              </w:rPr>
            </w:pPr>
            <w:r w:rsidRPr="00434079">
              <w:rPr>
                <w:rFonts w:ascii="Arial" w:hAnsi="Arial" w:cs="Arial"/>
                <w:b w:val="0"/>
                <w:color w:val="auto"/>
                <w:lang w:val="en"/>
              </w:rPr>
              <w:t xml:space="preserve">  </w:t>
            </w:r>
          </w:p>
          <w:p w:rsidR="00312835" w:rsidRPr="00434079" w:rsidRDefault="00E94CE2" w:rsidP="00420C98">
            <w:pPr>
              <w:rPr>
                <w:rFonts w:ascii="Arial" w:hAnsi="Arial" w:cs="Arial"/>
                <w:b w:val="0"/>
                <w:color w:val="auto"/>
                <w:lang w:val="en"/>
              </w:rPr>
            </w:pPr>
            <w:r w:rsidRPr="00434079">
              <w:rPr>
                <w:rFonts w:ascii="Arial" w:hAnsi="Arial" w:cs="Arial"/>
                <w:b w:val="0"/>
                <w:color w:val="auto"/>
                <w:lang w:val="en"/>
              </w:rPr>
              <w:t xml:space="preserve">The summary below outlines the headlines from the </w:t>
            </w:r>
            <w:proofErr w:type="spellStart"/>
            <w:r w:rsidRPr="00434079">
              <w:rPr>
                <w:rFonts w:ascii="Arial" w:hAnsi="Arial" w:cs="Arial"/>
                <w:b w:val="0"/>
                <w:color w:val="auto"/>
                <w:lang w:val="en"/>
              </w:rPr>
              <w:t>DfE</w:t>
            </w:r>
            <w:proofErr w:type="spellEnd"/>
            <w:r w:rsidRPr="00434079">
              <w:rPr>
                <w:rFonts w:ascii="Arial" w:hAnsi="Arial" w:cs="Arial"/>
                <w:b w:val="0"/>
                <w:color w:val="auto"/>
                <w:lang w:val="en"/>
              </w:rPr>
              <w:t xml:space="preserve"> guidance……</w:t>
            </w:r>
          </w:p>
          <w:p w:rsidR="008E7233" w:rsidRPr="00434079" w:rsidRDefault="00F871E4" w:rsidP="00F871E4">
            <w:pPr>
              <w:pStyle w:val="NormalWeb"/>
              <w:spacing w:before="0" w:beforeAutospacing="0" w:after="300" w:afterAutospacing="0" w:line="375" w:lineRule="atLeast"/>
              <w:rPr>
                <w:rFonts w:ascii="Arial" w:hAnsi="Arial" w:cs="Arial"/>
                <w:b w:val="0"/>
                <w:color w:val="000000" w:themeColor="text1"/>
                <w:sz w:val="22"/>
                <w:szCs w:val="22"/>
              </w:rPr>
            </w:pPr>
            <w:r w:rsidRPr="00434079">
              <w:rPr>
                <w:rFonts w:ascii="Arial" w:hAnsi="Arial" w:cs="Arial"/>
                <w:b w:val="0"/>
                <w:color w:val="000000" w:themeColor="text1"/>
                <w:sz w:val="22"/>
                <w:szCs w:val="22"/>
              </w:rPr>
              <w:t xml:space="preserve">Nurseries and other early years providers, including childminders, will also be asked to begin welcoming back children from 1 June. Existing arrangements for vulnerable children and the children of critical workers in all settings will continue, and we encourage all eligible children in these priority groups to attend. </w:t>
            </w:r>
            <w:r w:rsidRPr="00434079">
              <w:rPr>
                <w:rFonts w:ascii="Arial" w:hAnsi="Arial" w:cs="Arial"/>
                <w:b w:val="0"/>
                <w:color w:val="000000" w:themeColor="text1"/>
                <w:sz w:val="22"/>
                <w:szCs w:val="22"/>
                <w:lang w:val="en"/>
              </w:rPr>
              <w:t>We are asking nurseries and other early years providers, including childminders, to begin welcoming back all children.</w:t>
            </w:r>
            <w:r w:rsidRPr="00434079">
              <w:rPr>
                <w:rFonts w:ascii="Arial" w:hAnsi="Arial" w:cs="Arial"/>
                <w:b w:val="0"/>
                <w:color w:val="000000" w:themeColor="text1"/>
                <w:sz w:val="22"/>
                <w:szCs w:val="22"/>
              </w:rPr>
              <w:t>We are asking schools, colleges and childcare providers to plan on this basis, ahead of confirmation.</w:t>
            </w:r>
            <w:r w:rsidR="00753551" w:rsidRPr="00434079">
              <w:rPr>
                <w:rFonts w:ascii="Arial" w:hAnsi="Arial" w:cs="Arial"/>
                <w:b w:val="0"/>
                <w:color w:val="000000" w:themeColor="text1"/>
                <w:sz w:val="22"/>
                <w:szCs w:val="22"/>
              </w:rPr>
              <w:t xml:space="preserve"> Any educational or childcare settings which have closed should work towards reopening from the week commencing 1 June 2020 to cater for children in nurseries, Reception, year 1, year 6 and priority groups, and to provide some face to face support to pupils in years 10 and 12.</w:t>
            </w:r>
          </w:p>
          <w:p w:rsidR="00171D21" w:rsidRPr="00434079" w:rsidRDefault="00171D21" w:rsidP="00F871E4">
            <w:pPr>
              <w:pStyle w:val="NormalWeb"/>
              <w:spacing w:before="0" w:beforeAutospacing="0" w:after="300" w:afterAutospacing="0" w:line="375" w:lineRule="atLeast"/>
              <w:rPr>
                <w:rFonts w:ascii="Arial" w:hAnsi="Arial" w:cs="Arial"/>
                <w:b w:val="0"/>
                <w:color w:val="000000" w:themeColor="text1"/>
                <w:sz w:val="22"/>
                <w:szCs w:val="22"/>
              </w:rPr>
            </w:pPr>
            <w:r w:rsidRPr="00434079">
              <w:rPr>
                <w:rFonts w:ascii="Arial" w:hAnsi="Arial" w:cs="Arial"/>
                <w:b w:val="0"/>
                <w:color w:val="000000" w:themeColor="text1"/>
                <w:sz w:val="22"/>
                <w:szCs w:val="22"/>
              </w:rPr>
              <w:t xml:space="preserve">It is still important to reduce contact between children and staff as far as possible, and settings can take steps to achieve that and reduce transmission risk by ensuring children, and staff where possible, mix in a small group and keep that small group away from other people and groups. For pre-school children in early years settings, the staff to child ratios within Early Years Foundation Stage continue to apply, and we recommend using these to group children. </w:t>
            </w:r>
          </w:p>
          <w:p w:rsidR="00E94CE2" w:rsidRPr="00434079" w:rsidRDefault="00E94CE2" w:rsidP="00E94CE2">
            <w:pPr>
              <w:pStyle w:val="NormalWeb"/>
              <w:spacing w:after="300" w:line="375" w:lineRule="atLeast"/>
              <w:rPr>
                <w:rFonts w:ascii="Arial" w:hAnsi="Arial" w:cs="Arial"/>
                <w:b w:val="0"/>
                <w:color w:val="000000" w:themeColor="text1"/>
                <w:sz w:val="22"/>
                <w:szCs w:val="22"/>
              </w:rPr>
            </w:pPr>
            <w:r w:rsidRPr="00434079">
              <w:rPr>
                <w:rFonts w:ascii="Arial" w:hAnsi="Arial" w:cs="Arial"/>
                <w:b w:val="0"/>
                <w:color w:val="000000" w:themeColor="text1"/>
                <w:sz w:val="22"/>
                <w:szCs w:val="22"/>
              </w:rPr>
              <w:t>To support children’s early learning, settings should prioritise groups of children who are 3 and 4 years old followed by younger age groups.</w:t>
            </w:r>
          </w:p>
          <w:p w:rsidR="00E94CE2" w:rsidRPr="00434079" w:rsidRDefault="00E94CE2" w:rsidP="00E94CE2">
            <w:pPr>
              <w:pStyle w:val="NormalWeb"/>
              <w:spacing w:after="300" w:line="375" w:lineRule="atLeast"/>
              <w:rPr>
                <w:rFonts w:ascii="Arial" w:hAnsi="Arial" w:cs="Arial"/>
                <w:b w:val="0"/>
                <w:color w:val="000000" w:themeColor="text1"/>
                <w:sz w:val="22"/>
                <w:szCs w:val="22"/>
              </w:rPr>
            </w:pPr>
            <w:r w:rsidRPr="00434079">
              <w:rPr>
                <w:rFonts w:ascii="Arial" w:hAnsi="Arial" w:cs="Arial"/>
                <w:b w:val="0"/>
                <w:color w:val="000000" w:themeColor="text1"/>
                <w:sz w:val="22"/>
                <w:szCs w:val="22"/>
              </w:rPr>
              <w:t>No one with symptoms should attend a setting for any reason. Eligible children – including priority groups - are strongly encouraged to attend their education setting, unless they are self-isolating or they are clinically vulnerable (in which case they should follow medical advice). If someone in their household is extremely clinically vulnerable, they should only attend if stringent social distancing can be adhered to, and the child is able to understand and follow those instructions. Families should notify their nursery as normal if their child is unable to attend so that staff can explore the reason with them and address barriers together.</w:t>
            </w:r>
          </w:p>
          <w:p w:rsidR="00E94CE2" w:rsidRPr="00434079" w:rsidRDefault="00E94CE2" w:rsidP="00E94CE2">
            <w:pPr>
              <w:pStyle w:val="NormalWeb"/>
              <w:spacing w:after="300" w:line="375" w:lineRule="atLeast"/>
              <w:rPr>
                <w:rFonts w:ascii="Arial" w:hAnsi="Arial" w:cs="Arial"/>
                <w:b w:val="0"/>
                <w:sz w:val="22"/>
                <w:szCs w:val="22"/>
                <w:lang w:val="en"/>
              </w:rPr>
            </w:pPr>
            <w:r w:rsidRPr="00434079">
              <w:rPr>
                <w:rFonts w:ascii="Arial" w:hAnsi="Arial" w:cs="Arial"/>
                <w:b w:val="0"/>
                <w:color w:val="000000" w:themeColor="text1"/>
                <w:sz w:val="22"/>
                <w:szCs w:val="22"/>
              </w:rPr>
              <w:t xml:space="preserve">The Early Years Foundation Stage (EYFS) sets the standards that schools and childcare settings must meet for the learning, development and care of children from birth to 5 years old. Early years settings should use reasonable endeavours to deliver the learning and development requirements as far as possible in the current circumstances, as set out here  </w:t>
            </w:r>
            <w:hyperlink r:id="rId8" w:history="1">
              <w:r w:rsidRPr="00434079">
                <w:rPr>
                  <w:rStyle w:val="Hyperlink"/>
                  <w:rFonts w:ascii="Arial" w:hAnsi="Arial" w:cs="Arial"/>
                  <w:b w:val="0"/>
                  <w:sz w:val="22"/>
                  <w:szCs w:val="22"/>
                  <w:lang w:val="en"/>
                </w:rPr>
                <w:t>https://www.gov.uk/government/publications/early-years-foundation-stage-framework--2</w:t>
              </w:r>
            </w:hyperlink>
            <w:r w:rsidRPr="00434079">
              <w:rPr>
                <w:rFonts w:ascii="Arial" w:hAnsi="Arial" w:cs="Arial"/>
                <w:b w:val="0"/>
                <w:sz w:val="22"/>
                <w:szCs w:val="22"/>
                <w:lang w:val="en"/>
              </w:rPr>
              <w:t xml:space="preserve"> </w:t>
            </w:r>
          </w:p>
          <w:p w:rsidR="00E94CE2" w:rsidRPr="00434079" w:rsidRDefault="00E94CE2" w:rsidP="00E94CE2">
            <w:pPr>
              <w:pStyle w:val="NormalWeb"/>
              <w:spacing w:after="300" w:line="375" w:lineRule="atLeast"/>
              <w:rPr>
                <w:rFonts w:ascii="Arial" w:hAnsi="Arial" w:cs="Arial"/>
                <w:b w:val="0"/>
                <w:color w:val="000000" w:themeColor="text1"/>
                <w:sz w:val="22"/>
                <w:szCs w:val="22"/>
              </w:rPr>
            </w:pPr>
            <w:r w:rsidRPr="00434079">
              <w:rPr>
                <w:rFonts w:ascii="Arial" w:hAnsi="Arial" w:cs="Arial"/>
                <w:b w:val="0"/>
                <w:color w:val="000000" w:themeColor="text1"/>
                <w:sz w:val="22"/>
                <w:szCs w:val="22"/>
              </w:rPr>
              <w:t xml:space="preserve">For early years settings, the dedicated schools grant (DSG) should continue to be paid by local authorities for provision of free entitlements. Where parents are accessing hours beyond the free entitlements they are eligible for, early year providers should continue to charge parents in the normal way. The wider business support packages can continue to be used as appropriate, including the loan </w:t>
            </w:r>
            <w:r w:rsidRPr="00434079">
              <w:rPr>
                <w:rFonts w:ascii="Arial" w:hAnsi="Arial" w:cs="Arial"/>
                <w:b w:val="0"/>
                <w:color w:val="000000" w:themeColor="text1"/>
                <w:sz w:val="22"/>
                <w:szCs w:val="22"/>
              </w:rPr>
              <w:lastRenderedPageBreak/>
              <w:t>schemes and the Coronavirus Job Retention Scheme (CJRS), on condition that the principles in Department for Education’s sector specific guidance continue to be met.</w:t>
            </w:r>
          </w:p>
          <w:p w:rsidR="00E94CE2" w:rsidRPr="00434079" w:rsidRDefault="00784647" w:rsidP="00784647">
            <w:pPr>
              <w:pStyle w:val="NormalWeb"/>
              <w:spacing w:after="300" w:line="375" w:lineRule="atLeast"/>
              <w:rPr>
                <w:rFonts w:ascii="Arial" w:hAnsi="Arial" w:cs="Arial"/>
                <w:b w:val="0"/>
                <w:color w:val="000000" w:themeColor="text1"/>
                <w:sz w:val="22"/>
                <w:szCs w:val="22"/>
              </w:rPr>
            </w:pPr>
            <w:r w:rsidRPr="00434079">
              <w:rPr>
                <w:rFonts w:ascii="Arial" w:hAnsi="Arial" w:cs="Arial"/>
                <w:b w:val="0"/>
                <w:color w:val="000000" w:themeColor="text1"/>
                <w:sz w:val="22"/>
                <w:szCs w:val="22"/>
              </w:rPr>
              <w:t>Education and</w:t>
            </w:r>
            <w:r w:rsidR="00E94CE2" w:rsidRPr="00434079">
              <w:rPr>
                <w:rFonts w:ascii="Arial" w:hAnsi="Arial" w:cs="Arial"/>
                <w:b w:val="0"/>
                <w:color w:val="000000" w:themeColor="text1"/>
                <w:sz w:val="22"/>
                <w:szCs w:val="22"/>
              </w:rPr>
              <w:t xml:space="preserve"> chil</w:t>
            </w:r>
            <w:r w:rsidRPr="00434079">
              <w:rPr>
                <w:rFonts w:ascii="Arial" w:hAnsi="Arial" w:cs="Arial"/>
                <w:b w:val="0"/>
                <w:color w:val="000000" w:themeColor="text1"/>
                <w:sz w:val="22"/>
                <w:szCs w:val="22"/>
              </w:rPr>
              <w:t xml:space="preserve">dcare settings should </w:t>
            </w:r>
            <w:r w:rsidR="00E94CE2" w:rsidRPr="00434079">
              <w:rPr>
                <w:rFonts w:ascii="Arial" w:hAnsi="Arial" w:cs="Arial"/>
                <w:b w:val="0"/>
                <w:color w:val="000000" w:themeColor="text1"/>
                <w:sz w:val="22"/>
                <w:szCs w:val="22"/>
              </w:rPr>
              <w:t>not require staff, children and learners to wear face coverings. Changing habits, cleaning and hygiene are effective measures in controlling the spread of the virus. Face coverings (or any form of medical mask where instructed to be used for specific clinical reasons) should not be worn in any circumstance by those who may not be able to handle them as directed (for example, young children, or those with special educational needs or disabilities) as it may inadvertently increase the risk of transmission.</w:t>
            </w:r>
            <w:r w:rsidRPr="00434079">
              <w:rPr>
                <w:rFonts w:ascii="Arial" w:hAnsi="Arial" w:cs="Arial"/>
                <w:b w:val="0"/>
                <w:sz w:val="22"/>
                <w:szCs w:val="22"/>
              </w:rPr>
              <w:t xml:space="preserve"> </w:t>
            </w:r>
            <w:r w:rsidRPr="00434079">
              <w:rPr>
                <w:rFonts w:ascii="Arial" w:hAnsi="Arial" w:cs="Arial"/>
                <w:b w:val="0"/>
                <w:color w:val="000000" w:themeColor="text1"/>
                <w:sz w:val="22"/>
                <w:szCs w:val="22"/>
              </w:rPr>
              <w:t>PPE is only needed in a very small number of cases including children whose care routinely already involves the use of PPE due to their intimate care needs should continue to receive their care in the same way and for a child who becomes unwell with symptoms of coronavirus while in their setting and needs direct personal care until they can return home.</w:t>
            </w:r>
            <w:r w:rsidR="0084684C" w:rsidRPr="00434079">
              <w:rPr>
                <w:rFonts w:ascii="Arial" w:hAnsi="Arial" w:cs="Arial"/>
                <w:b w:val="0"/>
                <w:bCs w:val="0"/>
                <w:color w:val="auto"/>
                <w:sz w:val="22"/>
                <w:szCs w:val="22"/>
                <w:lang w:val="en" w:eastAsia="en-US"/>
              </w:rPr>
              <w:t xml:space="preserve"> Education, childcare and children’s social care settings and providers should use their local supply chains to obtain PPE. Where this is not possible, and there is unmet urgent need for PPE in order to operate safely, they may approach their nearest </w:t>
            </w:r>
            <w:hyperlink r:id="rId9" w:anchor="england" w:history="1">
              <w:r w:rsidR="0084684C" w:rsidRPr="00434079">
                <w:rPr>
                  <w:rFonts w:ascii="Arial" w:hAnsi="Arial" w:cs="Arial"/>
                  <w:b w:val="0"/>
                  <w:bCs w:val="0"/>
                  <w:color w:val="0000FF"/>
                  <w:sz w:val="22"/>
                  <w:szCs w:val="22"/>
                  <w:u w:val="single"/>
                  <w:lang w:val="en" w:eastAsia="en-US"/>
                </w:rPr>
                <w:t>local resilience forum</w:t>
              </w:r>
            </w:hyperlink>
            <w:r w:rsidR="0084684C" w:rsidRPr="00434079">
              <w:rPr>
                <w:rFonts w:ascii="Arial" w:hAnsi="Arial" w:cs="Arial"/>
                <w:b w:val="0"/>
                <w:bCs w:val="0"/>
                <w:color w:val="auto"/>
                <w:sz w:val="22"/>
                <w:szCs w:val="22"/>
                <w:lang w:val="en" w:eastAsia="en-US"/>
              </w:rPr>
              <w:t xml:space="preserve">. </w:t>
            </w:r>
          </w:p>
          <w:p w:rsidR="00784647" w:rsidRPr="00434079" w:rsidRDefault="00784647" w:rsidP="00784647">
            <w:pPr>
              <w:pStyle w:val="NormalWeb"/>
              <w:spacing w:after="300" w:line="375" w:lineRule="atLeast"/>
              <w:rPr>
                <w:rFonts w:ascii="Arial" w:hAnsi="Arial" w:cs="Arial"/>
                <w:b w:val="0"/>
                <w:color w:val="000000" w:themeColor="text1"/>
                <w:sz w:val="22"/>
                <w:szCs w:val="22"/>
              </w:rPr>
            </w:pPr>
            <w:r w:rsidRPr="00434079">
              <w:rPr>
                <w:rFonts w:ascii="Arial" w:hAnsi="Arial" w:cs="Arial"/>
                <w:b w:val="0"/>
                <w:color w:val="000000" w:themeColor="text1"/>
                <w:sz w:val="22"/>
                <w:szCs w:val="22"/>
              </w:rPr>
              <w:t>We recommend you read the following for a full understanding of the government guidance:</w:t>
            </w:r>
          </w:p>
          <w:p w:rsidR="00F871E4" w:rsidRPr="00434079" w:rsidRDefault="00040EB5" w:rsidP="00F871E4">
            <w:pPr>
              <w:pStyle w:val="NormalWeb"/>
              <w:spacing w:before="0" w:beforeAutospacing="0" w:after="300" w:afterAutospacing="0" w:line="375" w:lineRule="atLeast"/>
              <w:rPr>
                <w:rFonts w:ascii="Arial" w:eastAsia="Times New Roman" w:hAnsi="Arial" w:cs="Arial"/>
                <w:b w:val="0"/>
                <w:color w:val="1F497D" w:themeColor="text2"/>
                <w:sz w:val="22"/>
                <w:szCs w:val="22"/>
              </w:rPr>
            </w:pPr>
            <w:hyperlink r:id="rId10" w:history="1">
              <w:r w:rsidR="00F871E4" w:rsidRPr="00434079">
                <w:rPr>
                  <w:rStyle w:val="Hyperlink"/>
                  <w:rFonts w:ascii="Arial" w:eastAsia="Times New Roman" w:hAnsi="Arial" w:cs="Arial"/>
                  <w:b w:val="0"/>
                  <w:color w:val="1F497D" w:themeColor="text2"/>
                  <w:sz w:val="22"/>
                  <w:szCs w:val="22"/>
                </w:rPr>
                <w:t>https://www.gov.uk/government/publications/actions-for-educational-and-childcare-settings-to-prepare-for-wider-opening-from-1-june-2020</w:t>
              </w:r>
            </w:hyperlink>
            <w:r w:rsidR="00753551" w:rsidRPr="00434079">
              <w:rPr>
                <w:rFonts w:ascii="Arial" w:eastAsia="Times New Roman" w:hAnsi="Arial" w:cs="Arial"/>
                <w:b w:val="0"/>
                <w:color w:val="1F497D" w:themeColor="text2"/>
                <w:sz w:val="22"/>
                <w:szCs w:val="22"/>
              </w:rPr>
              <w:t xml:space="preserve"> </w:t>
            </w:r>
            <w:r w:rsidR="00F871E4" w:rsidRPr="00434079">
              <w:rPr>
                <w:rFonts w:ascii="Arial" w:eastAsia="Times New Roman" w:hAnsi="Arial" w:cs="Arial"/>
                <w:b w:val="0"/>
                <w:color w:val="1F497D" w:themeColor="text2"/>
                <w:sz w:val="22"/>
                <w:szCs w:val="22"/>
              </w:rPr>
              <w:t xml:space="preserve"> </w:t>
            </w:r>
          </w:p>
          <w:p w:rsidR="00753551" w:rsidRPr="00434079" w:rsidRDefault="00040EB5" w:rsidP="00F871E4">
            <w:pPr>
              <w:pStyle w:val="NormalWeb"/>
              <w:spacing w:before="0" w:beforeAutospacing="0" w:after="300" w:afterAutospacing="0" w:line="375" w:lineRule="atLeast"/>
              <w:rPr>
                <w:rFonts w:ascii="Arial" w:hAnsi="Arial" w:cs="Arial"/>
                <w:b w:val="0"/>
                <w:color w:val="1F497D" w:themeColor="text2"/>
                <w:sz w:val="22"/>
                <w:szCs w:val="22"/>
              </w:rPr>
            </w:pPr>
            <w:hyperlink r:id="rId11" w:history="1">
              <w:r w:rsidR="00753551" w:rsidRPr="00434079">
                <w:rPr>
                  <w:rStyle w:val="Hyperlink"/>
                  <w:rFonts w:ascii="Arial" w:hAnsi="Arial" w:cs="Arial"/>
                  <w:b w:val="0"/>
                  <w:color w:val="1F497D" w:themeColor="text2"/>
                  <w:sz w:val="22"/>
                  <w:szCs w:val="22"/>
                </w:rPr>
                <w:t>https://www.gov.uk/government/publications/coronavirus-covid-19-implementing-protective-measures-in-education-and-childcare-settings</w:t>
              </w:r>
            </w:hyperlink>
            <w:r w:rsidR="00753551" w:rsidRPr="00434079">
              <w:rPr>
                <w:rFonts w:ascii="Arial" w:hAnsi="Arial" w:cs="Arial"/>
                <w:b w:val="0"/>
                <w:color w:val="1F497D" w:themeColor="text2"/>
                <w:sz w:val="22"/>
                <w:szCs w:val="22"/>
              </w:rPr>
              <w:t xml:space="preserve"> </w:t>
            </w:r>
          </w:p>
          <w:p w:rsidR="00D63658" w:rsidRPr="00CB4B5E" w:rsidRDefault="00CB4B5E" w:rsidP="00F871E4">
            <w:pPr>
              <w:pStyle w:val="NormalWeb"/>
              <w:spacing w:before="0" w:beforeAutospacing="0" w:after="300" w:afterAutospacing="0" w:line="375" w:lineRule="atLeast"/>
              <w:rPr>
                <w:rFonts w:ascii="Arial" w:hAnsi="Arial" w:cs="Arial"/>
                <w:b w:val="0"/>
                <w:color w:val="0B0C0C"/>
                <w:sz w:val="22"/>
                <w:szCs w:val="22"/>
              </w:rPr>
            </w:pPr>
            <w:proofErr w:type="spellStart"/>
            <w:r w:rsidRPr="00CB4B5E">
              <w:rPr>
                <w:rFonts w:ascii="Arial" w:hAnsi="Arial" w:cs="Arial"/>
                <w:b w:val="0"/>
                <w:color w:val="auto"/>
                <w:sz w:val="22"/>
                <w:szCs w:val="22"/>
                <w:lang w:val="en"/>
              </w:rPr>
              <w:t>DfE</w:t>
            </w:r>
            <w:proofErr w:type="spellEnd"/>
            <w:r w:rsidRPr="00CB4B5E">
              <w:rPr>
                <w:rFonts w:ascii="Arial" w:hAnsi="Arial" w:cs="Arial"/>
                <w:b w:val="0"/>
                <w:color w:val="auto"/>
                <w:sz w:val="22"/>
                <w:szCs w:val="22"/>
                <w:lang w:val="en"/>
              </w:rPr>
              <w:t xml:space="preserve"> will be producing operational guidance for childcare settings</w:t>
            </w:r>
          </w:p>
        </w:tc>
      </w:tr>
      <w:tr w:rsidR="00601623" w:rsidRPr="00434079" w:rsidTr="00F933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66" w:type="dxa"/>
          </w:tcPr>
          <w:p w:rsidR="00601623" w:rsidRDefault="00601623">
            <w:pPr>
              <w:rPr>
                <w:rFonts w:ascii="Arial" w:hAnsi="Arial" w:cs="Arial"/>
                <w:color w:val="auto"/>
              </w:rPr>
            </w:pPr>
            <w:r w:rsidRPr="00434079">
              <w:rPr>
                <w:rFonts w:ascii="Arial" w:hAnsi="Arial" w:cs="Arial"/>
                <w:color w:val="auto"/>
              </w:rPr>
              <w:lastRenderedPageBreak/>
              <w:t xml:space="preserve">Q: What </w:t>
            </w:r>
            <w:r w:rsidR="006A5F58" w:rsidRPr="00434079">
              <w:rPr>
                <w:rFonts w:ascii="Arial" w:hAnsi="Arial" w:cs="Arial"/>
                <w:color w:val="auto"/>
              </w:rPr>
              <w:t>information do I need to tell local authority</w:t>
            </w:r>
            <w:r w:rsidRPr="00434079">
              <w:rPr>
                <w:rFonts w:ascii="Arial" w:hAnsi="Arial" w:cs="Arial"/>
                <w:color w:val="auto"/>
              </w:rPr>
              <w:t>?</w:t>
            </w:r>
          </w:p>
          <w:p w:rsidR="00D143AE" w:rsidRPr="00434079" w:rsidRDefault="00D143AE">
            <w:pPr>
              <w:rPr>
                <w:rFonts w:ascii="Arial" w:hAnsi="Arial" w:cs="Arial"/>
                <w:color w:val="auto"/>
              </w:rPr>
            </w:pPr>
          </w:p>
        </w:tc>
      </w:tr>
      <w:tr w:rsidR="00601623" w:rsidRPr="00434079" w:rsidTr="00F933AB">
        <w:tc>
          <w:tcPr>
            <w:cnfStyle w:val="001000000000" w:firstRow="0" w:lastRow="0" w:firstColumn="1" w:lastColumn="0" w:oddVBand="0" w:evenVBand="0" w:oddHBand="0" w:evenHBand="0" w:firstRowFirstColumn="0" w:firstRowLastColumn="0" w:lastRowFirstColumn="0" w:lastRowLastColumn="0"/>
            <w:tcW w:w="10466" w:type="dxa"/>
          </w:tcPr>
          <w:p w:rsidR="008E7233" w:rsidRPr="00434079" w:rsidRDefault="008E7233" w:rsidP="008E7233">
            <w:pPr>
              <w:pStyle w:val="ListParagraph"/>
              <w:ind w:left="502"/>
              <w:rPr>
                <w:rFonts w:ascii="Arial" w:hAnsi="Arial" w:cs="Arial"/>
                <w:b w:val="0"/>
                <w:color w:val="000000" w:themeColor="text1"/>
              </w:rPr>
            </w:pPr>
          </w:p>
          <w:p w:rsidR="008E7233" w:rsidRPr="00434079" w:rsidRDefault="00601623" w:rsidP="00E94CE2">
            <w:pPr>
              <w:pStyle w:val="ListParagraph"/>
              <w:numPr>
                <w:ilvl w:val="0"/>
                <w:numId w:val="6"/>
              </w:numPr>
              <w:rPr>
                <w:rFonts w:ascii="Arial" w:hAnsi="Arial" w:cs="Arial"/>
                <w:b w:val="0"/>
                <w:color w:val="000000" w:themeColor="text1"/>
              </w:rPr>
            </w:pPr>
            <w:r w:rsidRPr="00434079">
              <w:rPr>
                <w:rFonts w:ascii="Arial" w:hAnsi="Arial" w:cs="Arial"/>
                <w:b w:val="0"/>
                <w:color w:val="000000" w:themeColor="text1"/>
              </w:rPr>
              <w:t xml:space="preserve">Family Information Service submit a return to DfE about settings that are open/ closed and the number of children they are supporting. We ask settings to complete a </w:t>
            </w:r>
            <w:r w:rsidR="00872AF9" w:rsidRPr="00434079">
              <w:rPr>
                <w:rFonts w:ascii="Arial" w:hAnsi="Arial" w:cs="Arial"/>
                <w:b w:val="0"/>
                <w:color w:val="000000" w:themeColor="text1"/>
              </w:rPr>
              <w:t xml:space="preserve">weekly </w:t>
            </w:r>
            <w:r w:rsidRPr="00434079">
              <w:rPr>
                <w:rFonts w:ascii="Arial" w:hAnsi="Arial" w:cs="Arial"/>
                <w:b w:val="0"/>
                <w:color w:val="000000" w:themeColor="text1"/>
              </w:rPr>
              <w:t>Survey Monkey return to FIS</w:t>
            </w:r>
            <w:r w:rsidR="008E7233" w:rsidRPr="00434079">
              <w:rPr>
                <w:rFonts w:ascii="Arial" w:hAnsi="Arial" w:cs="Arial"/>
                <w:b w:val="0"/>
                <w:color w:val="000000" w:themeColor="text1"/>
              </w:rPr>
              <w:t xml:space="preserve"> via this link</w:t>
            </w:r>
            <w:r w:rsidRPr="00434079">
              <w:rPr>
                <w:rFonts w:ascii="Arial" w:hAnsi="Arial" w:cs="Arial"/>
                <w:b w:val="0"/>
                <w:color w:val="000000" w:themeColor="text1"/>
              </w:rPr>
              <w:t>.</w:t>
            </w:r>
            <w:r w:rsidR="00872AF9" w:rsidRPr="00434079">
              <w:rPr>
                <w:rFonts w:ascii="Arial" w:hAnsi="Arial" w:cs="Arial"/>
                <w:b w:val="0"/>
                <w:color w:val="000000" w:themeColor="text1"/>
              </w:rPr>
              <w:t xml:space="preserve"> </w:t>
            </w:r>
            <w:hyperlink r:id="rId12" w:history="1">
              <w:r w:rsidR="008E7233" w:rsidRPr="00434079">
                <w:rPr>
                  <w:rStyle w:val="Hyperlink"/>
                  <w:rFonts w:ascii="Arial" w:hAnsi="Arial" w:cs="Arial"/>
                  <w:b w:val="0"/>
                </w:rPr>
                <w:t>https://www.surveymonkey.co.uk/r/EYCOVID-19</w:t>
              </w:r>
            </w:hyperlink>
            <w:r w:rsidR="008E7233" w:rsidRPr="00434079">
              <w:rPr>
                <w:rFonts w:ascii="Arial" w:hAnsi="Arial" w:cs="Arial"/>
                <w:b w:val="0"/>
                <w:color w:val="000000" w:themeColor="text1"/>
              </w:rPr>
              <w:t xml:space="preserve"> </w:t>
            </w:r>
            <w:r w:rsidR="00E94CE2" w:rsidRPr="00434079">
              <w:rPr>
                <w:rFonts w:ascii="Arial" w:hAnsi="Arial" w:cs="Arial"/>
                <w:b w:val="0"/>
                <w:color w:val="000000" w:themeColor="text1"/>
              </w:rPr>
              <w:t>The Department for Education will continue to monitor attendance at early years settings, via local authorities. This is to ensure that we have up-to-date information on available early years and childcare provision during the coronavirus (C19) outbreak, which children are accessing it and to monitor sufficiency in particular areas.</w:t>
            </w:r>
          </w:p>
          <w:p w:rsidR="00EF0982" w:rsidRPr="00434079" w:rsidRDefault="00EF0982" w:rsidP="00EF0982">
            <w:pPr>
              <w:pStyle w:val="ListParagraph"/>
              <w:ind w:left="502"/>
              <w:rPr>
                <w:rFonts w:ascii="Arial" w:hAnsi="Arial" w:cs="Arial"/>
                <w:b w:val="0"/>
                <w:color w:val="000000" w:themeColor="text1"/>
              </w:rPr>
            </w:pPr>
          </w:p>
          <w:p w:rsidR="008E7233" w:rsidRPr="00434079" w:rsidRDefault="006A5F58" w:rsidP="008E7233">
            <w:pPr>
              <w:pStyle w:val="ListParagraph"/>
              <w:numPr>
                <w:ilvl w:val="0"/>
                <w:numId w:val="6"/>
              </w:numPr>
              <w:rPr>
                <w:rFonts w:ascii="Arial" w:hAnsi="Arial" w:cs="Arial"/>
                <w:b w:val="0"/>
                <w:color w:val="000000" w:themeColor="text1"/>
              </w:rPr>
            </w:pPr>
            <w:r w:rsidRPr="00434079">
              <w:rPr>
                <w:rFonts w:ascii="Arial" w:hAnsi="Arial" w:cs="Arial"/>
                <w:b w:val="0"/>
                <w:color w:val="000000" w:themeColor="text1"/>
              </w:rPr>
              <w:t>The L</w:t>
            </w:r>
            <w:r w:rsidR="00601623" w:rsidRPr="00434079">
              <w:rPr>
                <w:rFonts w:ascii="Arial" w:hAnsi="Arial" w:cs="Arial"/>
                <w:b w:val="0"/>
                <w:color w:val="000000" w:themeColor="text1"/>
              </w:rPr>
              <w:t>A</w:t>
            </w:r>
            <w:r w:rsidRPr="00434079">
              <w:rPr>
                <w:rFonts w:ascii="Arial" w:hAnsi="Arial" w:cs="Arial"/>
                <w:b w:val="0"/>
                <w:color w:val="000000" w:themeColor="text1"/>
              </w:rPr>
              <w:t xml:space="preserve"> requests a ‘one off’ return </w:t>
            </w:r>
            <w:r w:rsidR="00601623" w:rsidRPr="00434079">
              <w:rPr>
                <w:rFonts w:ascii="Arial" w:hAnsi="Arial" w:cs="Arial"/>
                <w:b w:val="0"/>
                <w:color w:val="000000" w:themeColor="text1"/>
              </w:rPr>
              <w:t>to list the vulnerable children that could attend your settings and their attendance status. We ask for this return to be updated as circumstances change.</w:t>
            </w:r>
          </w:p>
          <w:p w:rsidR="00601623" w:rsidRDefault="00601623" w:rsidP="008E7233">
            <w:pPr>
              <w:pStyle w:val="ListParagraph"/>
              <w:ind w:left="502"/>
              <w:rPr>
                <w:rStyle w:val="Hyperlink"/>
                <w:rFonts w:ascii="Arial" w:hAnsi="Arial" w:cs="Arial"/>
                <w:b w:val="0"/>
                <w:color w:val="000000" w:themeColor="text1"/>
              </w:rPr>
            </w:pPr>
            <w:r w:rsidRPr="00434079">
              <w:rPr>
                <w:rFonts w:ascii="Arial" w:hAnsi="Arial" w:cs="Arial"/>
                <w:b w:val="0"/>
                <w:color w:val="000000" w:themeColor="text1"/>
              </w:rPr>
              <w:t xml:space="preserve">Contact : </w:t>
            </w:r>
            <w:hyperlink r:id="rId13" w:history="1">
              <w:r w:rsidR="008E7233" w:rsidRPr="00434079">
                <w:rPr>
                  <w:rStyle w:val="Hyperlink"/>
                  <w:rFonts w:ascii="Arial" w:hAnsi="Arial" w:cs="Arial"/>
                  <w:b w:val="0"/>
                </w:rPr>
                <w:t>educationsafeguarding@solihull.gov.uk</w:t>
              </w:r>
            </w:hyperlink>
            <w:r w:rsidR="008E7233" w:rsidRPr="00434079">
              <w:rPr>
                <w:rFonts w:ascii="Arial" w:hAnsi="Arial" w:cs="Arial"/>
                <w:b w:val="0"/>
                <w:color w:val="000000" w:themeColor="text1"/>
              </w:rPr>
              <w:t xml:space="preserve">  </w:t>
            </w:r>
            <w:r w:rsidRPr="00434079">
              <w:rPr>
                <w:rStyle w:val="Hyperlink"/>
                <w:rFonts w:ascii="Arial" w:hAnsi="Arial" w:cs="Arial"/>
                <w:b w:val="0"/>
                <w:color w:val="000000" w:themeColor="text1"/>
              </w:rPr>
              <w:t xml:space="preserve"> </w:t>
            </w:r>
          </w:p>
          <w:p w:rsidR="00434079" w:rsidRDefault="00434079" w:rsidP="008E7233">
            <w:pPr>
              <w:pStyle w:val="ListParagraph"/>
              <w:ind w:left="502"/>
              <w:rPr>
                <w:rStyle w:val="Hyperlink"/>
                <w:rFonts w:ascii="Arial" w:hAnsi="Arial" w:cs="Arial"/>
                <w:b w:val="0"/>
                <w:color w:val="000000" w:themeColor="text1"/>
              </w:rPr>
            </w:pPr>
          </w:p>
          <w:p w:rsidR="00434079" w:rsidRDefault="00434079" w:rsidP="008E7233">
            <w:pPr>
              <w:pStyle w:val="ListParagraph"/>
              <w:ind w:left="502"/>
              <w:rPr>
                <w:rStyle w:val="Hyperlink"/>
                <w:rFonts w:ascii="Arial" w:hAnsi="Arial" w:cs="Arial"/>
                <w:b w:val="0"/>
                <w:color w:val="000000" w:themeColor="text1"/>
              </w:rPr>
            </w:pPr>
          </w:p>
          <w:p w:rsidR="00434079" w:rsidRDefault="00434079" w:rsidP="008E7233">
            <w:pPr>
              <w:pStyle w:val="ListParagraph"/>
              <w:ind w:left="502"/>
              <w:rPr>
                <w:rStyle w:val="Hyperlink"/>
                <w:rFonts w:ascii="Arial" w:hAnsi="Arial" w:cs="Arial"/>
                <w:b w:val="0"/>
                <w:color w:val="000000" w:themeColor="text1"/>
              </w:rPr>
            </w:pPr>
          </w:p>
          <w:p w:rsidR="00434079" w:rsidRPr="00434079" w:rsidRDefault="00434079" w:rsidP="008E7233">
            <w:pPr>
              <w:pStyle w:val="ListParagraph"/>
              <w:ind w:left="502"/>
              <w:rPr>
                <w:rStyle w:val="Hyperlink"/>
                <w:rFonts w:ascii="Arial" w:hAnsi="Arial" w:cs="Arial"/>
                <w:b w:val="0"/>
                <w:color w:val="000000" w:themeColor="text1"/>
              </w:rPr>
            </w:pPr>
          </w:p>
          <w:p w:rsidR="00872AF9" w:rsidRPr="00434079" w:rsidRDefault="00872AF9" w:rsidP="00D63658">
            <w:pPr>
              <w:rPr>
                <w:rFonts w:ascii="Arial" w:hAnsi="Arial" w:cs="Arial"/>
              </w:rPr>
            </w:pPr>
          </w:p>
        </w:tc>
      </w:tr>
      <w:tr w:rsidR="0047645B" w:rsidRPr="00434079" w:rsidTr="00F933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66" w:type="dxa"/>
          </w:tcPr>
          <w:p w:rsidR="0047645B" w:rsidRDefault="0047645B">
            <w:pPr>
              <w:rPr>
                <w:rFonts w:ascii="Arial" w:hAnsi="Arial" w:cs="Arial"/>
                <w:color w:val="auto"/>
              </w:rPr>
            </w:pPr>
            <w:r w:rsidRPr="00434079">
              <w:rPr>
                <w:rFonts w:ascii="Arial" w:hAnsi="Arial" w:cs="Arial"/>
                <w:color w:val="auto"/>
              </w:rPr>
              <w:lastRenderedPageBreak/>
              <w:t>Q: How do I report a coronavirus outbreak in my setting?</w:t>
            </w:r>
          </w:p>
          <w:p w:rsidR="00D143AE" w:rsidRPr="00434079" w:rsidRDefault="00D143AE">
            <w:pPr>
              <w:rPr>
                <w:rFonts w:ascii="Arial" w:hAnsi="Arial" w:cs="Arial"/>
                <w:color w:val="auto"/>
              </w:rPr>
            </w:pPr>
          </w:p>
        </w:tc>
      </w:tr>
      <w:tr w:rsidR="007775D5" w:rsidRPr="00434079" w:rsidTr="00F933AB">
        <w:tc>
          <w:tcPr>
            <w:cnfStyle w:val="001000000000" w:firstRow="0" w:lastRow="0" w:firstColumn="1" w:lastColumn="0" w:oddVBand="0" w:evenVBand="0" w:oddHBand="0" w:evenHBand="0" w:firstRowFirstColumn="0" w:firstRowLastColumn="0" w:lastRowFirstColumn="0" w:lastRowLastColumn="0"/>
            <w:tcW w:w="10466" w:type="dxa"/>
          </w:tcPr>
          <w:p w:rsidR="008E7233" w:rsidRPr="00434079" w:rsidRDefault="008E7233" w:rsidP="0070281D">
            <w:pPr>
              <w:rPr>
                <w:rFonts w:ascii="Arial" w:hAnsi="Arial" w:cs="Arial"/>
                <w:b w:val="0"/>
                <w:bCs w:val="0"/>
                <w:color w:val="auto"/>
              </w:rPr>
            </w:pPr>
          </w:p>
          <w:p w:rsidR="0070281D" w:rsidRPr="00434079" w:rsidRDefault="0047645B" w:rsidP="0070281D">
            <w:pPr>
              <w:rPr>
                <w:rFonts w:ascii="Arial" w:hAnsi="Arial" w:cs="Arial"/>
                <w:b w:val="0"/>
                <w:color w:val="auto"/>
              </w:rPr>
            </w:pPr>
            <w:r w:rsidRPr="00434079">
              <w:rPr>
                <w:rFonts w:ascii="Arial" w:hAnsi="Arial" w:cs="Arial"/>
                <w:b w:val="0"/>
                <w:bCs w:val="0"/>
                <w:color w:val="auto"/>
              </w:rPr>
              <w:t xml:space="preserve">There is a new online method for reporting outbreaks in nurseries and schools, within the West Midlands to Public Health England. </w:t>
            </w:r>
            <w:r w:rsidRPr="00434079">
              <w:rPr>
                <w:rFonts w:ascii="Arial" w:hAnsi="Arial" w:cs="Arial"/>
                <w:b w:val="0"/>
                <w:color w:val="auto"/>
              </w:rPr>
              <w:t xml:space="preserve">An outbreak is classed as where there are 2 or more people with symptoms within a 14-day period. In these instances please report the outbreak using the following link: </w:t>
            </w:r>
          </w:p>
          <w:p w:rsidR="0070281D" w:rsidRPr="00434079" w:rsidRDefault="00040EB5" w:rsidP="0070281D">
            <w:pPr>
              <w:rPr>
                <w:rFonts w:ascii="Arial" w:hAnsi="Arial" w:cs="Arial"/>
                <w:b w:val="0"/>
                <w:color w:val="auto"/>
              </w:rPr>
            </w:pPr>
            <w:hyperlink r:id="rId14" w:history="1">
              <w:r w:rsidR="008E7233" w:rsidRPr="00434079">
                <w:rPr>
                  <w:rStyle w:val="Hyperlink"/>
                  <w:rFonts w:ascii="Arial" w:hAnsi="Arial" w:cs="Arial"/>
                  <w:b w:val="0"/>
                </w:rPr>
                <w:t>https://surveys.phe.org.uk/TakeSurvey.aspx?SurveyID=n4KL97m2I</w:t>
              </w:r>
            </w:hyperlink>
            <w:r w:rsidR="008E7233" w:rsidRPr="00434079">
              <w:rPr>
                <w:rStyle w:val="Hyperlink"/>
                <w:rFonts w:ascii="Arial" w:hAnsi="Arial" w:cs="Arial"/>
                <w:b w:val="0"/>
                <w:color w:val="auto"/>
              </w:rPr>
              <w:t xml:space="preserve"> </w:t>
            </w:r>
            <w:r w:rsidR="00D130FC" w:rsidRPr="00434079">
              <w:rPr>
                <w:rStyle w:val="Hyperlink"/>
                <w:rFonts w:ascii="Arial" w:hAnsi="Arial" w:cs="Arial"/>
                <w:b w:val="0"/>
                <w:color w:val="auto"/>
              </w:rPr>
              <w:t xml:space="preserve"> </w:t>
            </w:r>
          </w:p>
          <w:p w:rsidR="00872AF9" w:rsidRPr="00434079" w:rsidRDefault="0070281D" w:rsidP="00D2186A">
            <w:pPr>
              <w:rPr>
                <w:rFonts w:ascii="Arial" w:hAnsi="Arial" w:cs="Arial"/>
                <w:b w:val="0"/>
                <w:color w:val="auto"/>
              </w:rPr>
            </w:pPr>
            <w:r w:rsidRPr="00434079">
              <w:rPr>
                <w:rFonts w:ascii="Arial" w:hAnsi="Arial" w:cs="Arial"/>
                <w:b w:val="0"/>
                <w:color w:val="auto"/>
              </w:rPr>
              <w:t xml:space="preserve"> </w:t>
            </w:r>
            <w:r w:rsidR="0047645B" w:rsidRPr="00434079">
              <w:rPr>
                <w:rFonts w:ascii="Arial" w:hAnsi="Arial" w:cs="Arial"/>
                <w:b w:val="0"/>
                <w:color w:val="auto"/>
              </w:rPr>
              <w:t xml:space="preserve">You will then be given links and information on how to manage the outbreak. PHE office </w:t>
            </w:r>
            <w:r w:rsidR="00D2186A" w:rsidRPr="00434079">
              <w:rPr>
                <w:rFonts w:ascii="Arial" w:hAnsi="Arial" w:cs="Arial"/>
                <w:b w:val="0"/>
                <w:color w:val="auto"/>
              </w:rPr>
              <w:t>for</w:t>
            </w:r>
            <w:r w:rsidR="0047645B" w:rsidRPr="00434079">
              <w:rPr>
                <w:rFonts w:ascii="Arial" w:hAnsi="Arial" w:cs="Arial"/>
                <w:b w:val="0"/>
                <w:color w:val="auto"/>
              </w:rPr>
              <w:t xml:space="preserve"> URGENT advice that cannot be located </w:t>
            </w:r>
            <w:r w:rsidR="00D2186A" w:rsidRPr="00434079">
              <w:rPr>
                <w:rFonts w:ascii="Arial" w:hAnsi="Arial" w:cs="Arial"/>
                <w:b w:val="0"/>
                <w:color w:val="auto"/>
              </w:rPr>
              <w:t>online.</w:t>
            </w:r>
            <w:r w:rsidR="0047645B" w:rsidRPr="00434079">
              <w:rPr>
                <w:rFonts w:ascii="Arial" w:hAnsi="Arial" w:cs="Arial"/>
                <w:b w:val="0"/>
                <w:color w:val="auto"/>
              </w:rPr>
              <w:t xml:space="preserve"> </w:t>
            </w:r>
            <w:r w:rsidR="00D2186A" w:rsidRPr="00434079">
              <w:rPr>
                <w:rFonts w:ascii="Arial" w:hAnsi="Arial" w:cs="Arial"/>
                <w:b w:val="0"/>
                <w:color w:val="auto"/>
              </w:rPr>
              <w:t>..</w:t>
            </w:r>
            <w:r w:rsidR="0047645B" w:rsidRPr="00434079">
              <w:rPr>
                <w:rFonts w:ascii="Arial" w:hAnsi="Arial" w:cs="Arial"/>
                <w:b w:val="0"/>
                <w:color w:val="auto"/>
              </w:rPr>
              <w:t xml:space="preserve"> 0344 225 3560 Option 0, Option 2.</w:t>
            </w:r>
          </w:p>
          <w:p w:rsidR="00434079" w:rsidRPr="00434079" w:rsidRDefault="00434079" w:rsidP="00D2186A">
            <w:pPr>
              <w:rPr>
                <w:rFonts w:ascii="Arial" w:hAnsi="Arial" w:cs="Arial"/>
                <w:b w:val="0"/>
                <w:color w:val="auto"/>
              </w:rPr>
            </w:pPr>
          </w:p>
        </w:tc>
      </w:tr>
      <w:tr w:rsidR="00434079" w:rsidRPr="00434079" w:rsidTr="00F933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66" w:type="dxa"/>
          </w:tcPr>
          <w:p w:rsidR="00434079" w:rsidRPr="00434079" w:rsidRDefault="00434079" w:rsidP="00434079">
            <w:pPr>
              <w:rPr>
                <w:rFonts w:ascii="Arial" w:hAnsi="Arial" w:cs="Arial"/>
                <w:b w:val="0"/>
                <w:bCs w:val="0"/>
                <w:color w:val="auto"/>
              </w:rPr>
            </w:pPr>
          </w:p>
          <w:p w:rsidR="00434079" w:rsidRPr="00434079" w:rsidRDefault="00434079" w:rsidP="00434079">
            <w:pPr>
              <w:rPr>
                <w:rFonts w:ascii="Arial" w:hAnsi="Arial" w:cs="Arial"/>
                <w:b w:val="0"/>
                <w:bCs w:val="0"/>
                <w:color w:val="auto"/>
              </w:rPr>
            </w:pPr>
            <w:r w:rsidRPr="00434079">
              <w:rPr>
                <w:rFonts w:ascii="Arial" w:hAnsi="Arial" w:cs="Arial"/>
                <w:b w:val="0"/>
                <w:bCs w:val="0"/>
                <w:color w:val="auto"/>
              </w:rPr>
              <w:t>Q</w:t>
            </w:r>
            <w:r w:rsidRPr="00434079">
              <w:rPr>
                <w:rFonts w:ascii="Arial" w:hAnsi="Arial" w:cs="Arial"/>
                <w:bCs w:val="0"/>
                <w:color w:val="auto"/>
              </w:rPr>
              <w:t>: What happens if there is a confirmed case of coronavirus in my child’s school, college or childcare setting?</w:t>
            </w:r>
          </w:p>
          <w:p w:rsidR="00434079" w:rsidRPr="00434079" w:rsidRDefault="00434079" w:rsidP="0070281D">
            <w:pPr>
              <w:rPr>
                <w:rFonts w:ascii="Arial" w:hAnsi="Arial" w:cs="Arial"/>
                <w:b w:val="0"/>
                <w:bCs w:val="0"/>
                <w:color w:val="auto"/>
              </w:rPr>
            </w:pPr>
          </w:p>
        </w:tc>
      </w:tr>
      <w:tr w:rsidR="00434079" w:rsidRPr="00434079" w:rsidTr="00F933AB">
        <w:tc>
          <w:tcPr>
            <w:cnfStyle w:val="001000000000" w:firstRow="0" w:lastRow="0" w:firstColumn="1" w:lastColumn="0" w:oddVBand="0" w:evenVBand="0" w:oddHBand="0" w:evenHBand="0" w:firstRowFirstColumn="0" w:firstRowLastColumn="0" w:lastRowFirstColumn="0" w:lastRowLastColumn="0"/>
            <w:tcW w:w="10466" w:type="dxa"/>
          </w:tcPr>
          <w:p w:rsidR="00434079" w:rsidRPr="00434079" w:rsidRDefault="00434079" w:rsidP="00434079">
            <w:pPr>
              <w:rPr>
                <w:rFonts w:ascii="Arial" w:hAnsi="Arial" w:cs="Arial"/>
                <w:b w:val="0"/>
                <w:bCs w:val="0"/>
                <w:color w:val="auto"/>
              </w:rPr>
            </w:pPr>
          </w:p>
          <w:p w:rsidR="00434079" w:rsidRPr="00434079" w:rsidRDefault="00434079" w:rsidP="00434079">
            <w:pPr>
              <w:rPr>
                <w:rFonts w:ascii="Arial" w:hAnsi="Arial" w:cs="Arial"/>
                <w:b w:val="0"/>
                <w:bCs w:val="0"/>
                <w:color w:val="auto"/>
              </w:rPr>
            </w:pPr>
            <w:r w:rsidRPr="00434079">
              <w:rPr>
                <w:rFonts w:ascii="Arial" w:hAnsi="Arial" w:cs="Arial"/>
                <w:b w:val="0"/>
                <w:bCs w:val="0"/>
                <w:color w:val="auto"/>
              </w:rPr>
              <w:t>A: When a child</w:t>
            </w:r>
            <w:r>
              <w:rPr>
                <w:rFonts w:ascii="Arial" w:hAnsi="Arial" w:cs="Arial"/>
                <w:b w:val="0"/>
                <w:bCs w:val="0"/>
                <w:color w:val="auto"/>
              </w:rPr>
              <w:t xml:space="preserve"> </w:t>
            </w:r>
            <w:r w:rsidRPr="00434079">
              <w:rPr>
                <w:rFonts w:ascii="Arial" w:hAnsi="Arial" w:cs="Arial"/>
                <w:b w:val="0"/>
                <w:bCs w:val="0"/>
                <w:color w:val="auto"/>
              </w:rPr>
              <w:t>or staff member develops symptoms compatible with coronavirus, they should be sent home and advised to self-isolate for 7 days. Their fellow household members should self-isolate for 14 days. All staff and students who are attending an education or childcare setting will have access to a test if they display symptoms of coronavirus.</w:t>
            </w:r>
          </w:p>
          <w:p w:rsidR="00434079" w:rsidRPr="00434079" w:rsidRDefault="00434079" w:rsidP="00434079">
            <w:pPr>
              <w:rPr>
                <w:rFonts w:ascii="Arial" w:hAnsi="Arial" w:cs="Arial"/>
                <w:b w:val="0"/>
                <w:bCs w:val="0"/>
                <w:color w:val="auto"/>
              </w:rPr>
            </w:pPr>
          </w:p>
          <w:p w:rsidR="00434079" w:rsidRDefault="00434079" w:rsidP="00434079">
            <w:pPr>
              <w:rPr>
                <w:rFonts w:ascii="Arial" w:hAnsi="Arial" w:cs="Arial"/>
                <w:b w:val="0"/>
                <w:bCs w:val="0"/>
                <w:color w:val="auto"/>
              </w:rPr>
            </w:pPr>
            <w:r w:rsidRPr="00434079">
              <w:rPr>
                <w:rFonts w:ascii="Arial" w:hAnsi="Arial" w:cs="Arial"/>
                <w:b w:val="0"/>
                <w:bCs w:val="0"/>
                <w:color w:val="auto"/>
              </w:rPr>
              <w:t>Where the child or staff member tests positive, the rest of their class/group within their childcare or education setting should be sent home and advised to self-isolate for 14 days. The other household members of that wider class/group do not need to self-isolate unless the child, young person or staff member they live with in that group subsequently develops symptoms.</w:t>
            </w:r>
          </w:p>
          <w:p w:rsidR="00434079" w:rsidRPr="00434079" w:rsidRDefault="00434079" w:rsidP="00434079">
            <w:pPr>
              <w:rPr>
                <w:rFonts w:ascii="Arial" w:hAnsi="Arial" w:cs="Arial"/>
                <w:b w:val="0"/>
                <w:bCs w:val="0"/>
                <w:color w:val="auto"/>
              </w:rPr>
            </w:pPr>
          </w:p>
        </w:tc>
      </w:tr>
    </w:tbl>
    <w:p w:rsidR="00565EB9" w:rsidRPr="00434079" w:rsidRDefault="00565EB9" w:rsidP="00601623">
      <w:pPr>
        <w:jc w:val="center"/>
        <w:rPr>
          <w:rFonts w:ascii="Arial" w:hAnsi="Arial" w:cs="Arial"/>
          <w:b/>
        </w:rPr>
      </w:pPr>
      <w:r w:rsidRPr="00434079">
        <w:rPr>
          <w:rFonts w:ascii="Arial" w:hAnsi="Arial" w:cs="Arial"/>
          <w:b/>
        </w:rPr>
        <w:t>Recovery phase</w:t>
      </w:r>
    </w:p>
    <w:tbl>
      <w:tblPr>
        <w:tblStyle w:val="TableGrid"/>
        <w:tblW w:w="0" w:type="auto"/>
        <w:tblLook w:val="04A0" w:firstRow="1" w:lastRow="0" w:firstColumn="1" w:lastColumn="0" w:noHBand="0" w:noVBand="1"/>
      </w:tblPr>
      <w:tblGrid>
        <w:gridCol w:w="10456"/>
      </w:tblGrid>
      <w:tr w:rsidR="00D65E52" w:rsidRPr="00434079" w:rsidTr="00D65E52">
        <w:tc>
          <w:tcPr>
            <w:tcW w:w="10456" w:type="dxa"/>
            <w:shd w:val="clear" w:color="auto" w:fill="EAF1DD" w:themeFill="accent3" w:themeFillTint="33"/>
          </w:tcPr>
          <w:p w:rsidR="00D65E52" w:rsidRDefault="00D2186A">
            <w:pPr>
              <w:rPr>
                <w:rFonts w:ascii="Arial" w:hAnsi="Arial" w:cs="Arial"/>
              </w:rPr>
            </w:pPr>
            <w:r w:rsidRPr="00434079">
              <w:rPr>
                <w:rFonts w:ascii="Arial" w:hAnsi="Arial" w:cs="Arial"/>
              </w:rPr>
              <w:t>Q: When can we open?</w:t>
            </w:r>
          </w:p>
          <w:p w:rsidR="001C636D" w:rsidRPr="00434079" w:rsidRDefault="001C636D">
            <w:pPr>
              <w:rPr>
                <w:rFonts w:ascii="Arial" w:hAnsi="Arial" w:cs="Arial"/>
              </w:rPr>
            </w:pPr>
          </w:p>
        </w:tc>
      </w:tr>
      <w:tr w:rsidR="00D65E52" w:rsidRPr="00434079" w:rsidTr="00D65E52">
        <w:tc>
          <w:tcPr>
            <w:tcW w:w="10456" w:type="dxa"/>
          </w:tcPr>
          <w:p w:rsidR="008E7233" w:rsidRPr="00434079" w:rsidRDefault="008E7233" w:rsidP="006A5F58">
            <w:pPr>
              <w:rPr>
                <w:rFonts w:ascii="Arial" w:hAnsi="Arial" w:cs="Arial"/>
                <w:b/>
                <w:lang w:val="en"/>
              </w:rPr>
            </w:pPr>
          </w:p>
          <w:p w:rsidR="00872AF9" w:rsidRPr="00434079" w:rsidRDefault="00D2186A">
            <w:pPr>
              <w:rPr>
                <w:rFonts w:ascii="Arial" w:hAnsi="Arial" w:cs="Arial"/>
              </w:rPr>
            </w:pPr>
            <w:r w:rsidRPr="00434079">
              <w:rPr>
                <w:rFonts w:ascii="Arial" w:hAnsi="Arial" w:cs="Arial"/>
                <w:b/>
                <w:lang w:val="en"/>
              </w:rPr>
              <w:t xml:space="preserve">A: </w:t>
            </w:r>
            <w:r w:rsidR="00F871E4" w:rsidRPr="00434079">
              <w:rPr>
                <w:rFonts w:ascii="Arial" w:hAnsi="Arial" w:cs="Arial"/>
              </w:rPr>
              <w:t>In childcare settings, providers will be asked to welcome back all children below statutory school age from the week commencing 1 June 2020. Demand for childcare is likely to be lower than usual at first, and existing space requirements and staff to child ratios for these age groups should allow for small group working. Where the physical layout of a setting does not allow small groups of children to be kept at a safe distance apart, we expect practitioners to exercise judgement in ensuring the highest standards of safety are maintained. In some cases, it may be necessary for providers to introduce a temporary cap on numbers to ensure that safety is prioritised. From 1 June 2020, childminders can look after children of all ages, in line with usual limits on the number of children they can care for.</w:t>
            </w:r>
          </w:p>
          <w:p w:rsidR="00F871E4" w:rsidRPr="00434079" w:rsidRDefault="00F871E4" w:rsidP="00753551">
            <w:pPr>
              <w:rPr>
                <w:rFonts w:ascii="Arial" w:hAnsi="Arial" w:cs="Arial"/>
              </w:rPr>
            </w:pPr>
          </w:p>
        </w:tc>
      </w:tr>
      <w:tr w:rsidR="00D143AE" w:rsidRPr="00434079" w:rsidTr="00D143AE">
        <w:tc>
          <w:tcPr>
            <w:tcW w:w="10456" w:type="dxa"/>
            <w:shd w:val="clear" w:color="auto" w:fill="EAF1DD" w:themeFill="accent3" w:themeFillTint="33"/>
          </w:tcPr>
          <w:p w:rsidR="00D143AE" w:rsidRDefault="00D143AE" w:rsidP="006A5F58">
            <w:pPr>
              <w:rPr>
                <w:rFonts w:ascii="Arial" w:hAnsi="Arial" w:cs="Arial"/>
                <w:lang w:val="en"/>
              </w:rPr>
            </w:pPr>
            <w:r w:rsidRPr="00D143AE">
              <w:rPr>
                <w:rFonts w:ascii="Arial" w:hAnsi="Arial" w:cs="Arial"/>
                <w:lang w:val="en"/>
              </w:rPr>
              <w:t>Q: When can child minders open?</w:t>
            </w:r>
          </w:p>
          <w:p w:rsidR="00D143AE" w:rsidRPr="00D143AE" w:rsidRDefault="00D143AE" w:rsidP="006A5F58">
            <w:pPr>
              <w:rPr>
                <w:rFonts w:ascii="Arial" w:hAnsi="Arial" w:cs="Arial"/>
                <w:lang w:val="en"/>
              </w:rPr>
            </w:pPr>
          </w:p>
        </w:tc>
      </w:tr>
      <w:tr w:rsidR="00D143AE" w:rsidRPr="00434079" w:rsidTr="00D65E52">
        <w:tc>
          <w:tcPr>
            <w:tcW w:w="10456" w:type="dxa"/>
          </w:tcPr>
          <w:p w:rsidR="00D143AE" w:rsidRDefault="00D143AE" w:rsidP="006A5F58">
            <w:pPr>
              <w:rPr>
                <w:rFonts w:ascii="Arial" w:hAnsi="Arial" w:cs="Arial"/>
                <w:b/>
                <w:lang w:val="en"/>
              </w:rPr>
            </w:pPr>
          </w:p>
          <w:p w:rsidR="00D143AE" w:rsidRPr="008D3F3C" w:rsidRDefault="00D143AE" w:rsidP="00D143AE">
            <w:pPr>
              <w:rPr>
                <w:rFonts w:ascii="Arial" w:hAnsi="Arial" w:cs="Arial"/>
                <w:lang w:val="en"/>
              </w:rPr>
            </w:pPr>
            <w:r w:rsidRPr="008D3F3C">
              <w:rPr>
                <w:rFonts w:ascii="Arial" w:hAnsi="Arial" w:cs="Arial"/>
                <w:b/>
                <w:lang w:val="en"/>
              </w:rPr>
              <w:t>A:</w:t>
            </w:r>
            <w:r w:rsidRPr="008D3F3C">
              <w:t xml:space="preserve"> </w:t>
            </w:r>
            <w:r w:rsidR="008D3F3C" w:rsidRPr="008D3F3C">
              <w:rPr>
                <w:rFonts w:ascii="Arial" w:hAnsi="Arial" w:cs="Arial"/>
                <w:lang w:val="en"/>
              </w:rPr>
              <w:t xml:space="preserve">The </w:t>
            </w:r>
            <w:proofErr w:type="spellStart"/>
            <w:r w:rsidR="008D3F3C" w:rsidRPr="008D3F3C">
              <w:rPr>
                <w:rFonts w:ascii="Arial" w:hAnsi="Arial" w:cs="Arial"/>
                <w:lang w:val="en"/>
              </w:rPr>
              <w:t>DfE</w:t>
            </w:r>
            <w:proofErr w:type="spellEnd"/>
            <w:r w:rsidR="008D3F3C" w:rsidRPr="008D3F3C">
              <w:rPr>
                <w:rFonts w:ascii="Arial" w:hAnsi="Arial" w:cs="Arial"/>
                <w:lang w:val="en"/>
              </w:rPr>
              <w:t xml:space="preserve"> also confirmed that if childminders </w:t>
            </w:r>
            <w:r w:rsidR="008D3F3C" w:rsidRPr="008D3F3C">
              <w:rPr>
                <w:rFonts w:ascii="Arial" w:hAnsi="Arial" w:cs="Arial"/>
                <w:i/>
                <w:lang w:val="en"/>
              </w:rPr>
              <w:t xml:space="preserve">are not </w:t>
            </w:r>
            <w:r w:rsidR="008D3F3C" w:rsidRPr="008D3F3C">
              <w:rPr>
                <w:rFonts w:ascii="Arial" w:hAnsi="Arial" w:cs="Arial"/>
                <w:lang w:val="en"/>
              </w:rPr>
              <w:t xml:space="preserve">providing care for vulnerable children or children of critical workers, from 13 May 2020 they can provide care for children from ‘one household’. This will help with the central government plans as more people return to work. </w:t>
            </w:r>
            <w:r w:rsidRPr="008D3F3C">
              <w:rPr>
                <w:rFonts w:ascii="Arial" w:hAnsi="Arial" w:cs="Arial"/>
                <w:lang w:val="en"/>
              </w:rPr>
              <w:t>There is no limit to the number or age of the children that childminders can reopen for, but they must live in the same household.</w:t>
            </w:r>
          </w:p>
          <w:p w:rsidR="00D143AE" w:rsidRDefault="00D143AE" w:rsidP="006A5F58">
            <w:pPr>
              <w:rPr>
                <w:rFonts w:ascii="Arial" w:hAnsi="Arial" w:cs="Arial"/>
                <w:b/>
                <w:lang w:val="en"/>
              </w:rPr>
            </w:pPr>
          </w:p>
          <w:p w:rsidR="008D3F3C" w:rsidRPr="00434079" w:rsidRDefault="00860866" w:rsidP="006A5F58">
            <w:pPr>
              <w:rPr>
                <w:rFonts w:ascii="Arial" w:hAnsi="Arial" w:cs="Arial"/>
                <w:b/>
                <w:lang w:val="en"/>
              </w:rPr>
            </w:pPr>
            <w:r>
              <w:rPr>
                <w:noProof/>
                <w:lang w:eastAsia="en-GB"/>
              </w:rPr>
              <w:lastRenderedPageBreak/>
              <w:drawing>
                <wp:inline distT="0" distB="0" distL="0" distR="0" wp14:anchorId="4383B845" wp14:editId="2FA8CF11">
                  <wp:extent cx="6645910" cy="2301875"/>
                  <wp:effectExtent l="0" t="0" r="254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645910" cy="2301875"/>
                          </a:xfrm>
                          <a:prstGeom prst="rect">
                            <a:avLst/>
                          </a:prstGeom>
                        </pic:spPr>
                      </pic:pic>
                    </a:graphicData>
                  </a:graphic>
                </wp:inline>
              </w:drawing>
            </w:r>
          </w:p>
        </w:tc>
      </w:tr>
      <w:tr w:rsidR="00D65E52" w:rsidRPr="00434079" w:rsidTr="00D65E52">
        <w:tc>
          <w:tcPr>
            <w:tcW w:w="10456" w:type="dxa"/>
            <w:shd w:val="clear" w:color="auto" w:fill="EAF1DD" w:themeFill="accent3" w:themeFillTint="33"/>
          </w:tcPr>
          <w:p w:rsidR="00D65E52" w:rsidRDefault="00D2186A">
            <w:pPr>
              <w:rPr>
                <w:rFonts w:ascii="Arial" w:hAnsi="Arial" w:cs="Arial"/>
              </w:rPr>
            </w:pPr>
            <w:r w:rsidRPr="00434079">
              <w:rPr>
                <w:rFonts w:ascii="Arial" w:hAnsi="Arial" w:cs="Arial"/>
              </w:rPr>
              <w:lastRenderedPageBreak/>
              <w:t>Q: How can we help children transition back to our nursery or move to our nursery?</w:t>
            </w:r>
          </w:p>
          <w:p w:rsidR="001C636D" w:rsidRPr="00434079" w:rsidRDefault="001C636D">
            <w:pPr>
              <w:rPr>
                <w:rFonts w:ascii="Arial" w:hAnsi="Arial" w:cs="Arial"/>
              </w:rPr>
            </w:pPr>
          </w:p>
        </w:tc>
      </w:tr>
      <w:tr w:rsidR="00D65E52" w:rsidRPr="00434079" w:rsidTr="00D65E52">
        <w:tc>
          <w:tcPr>
            <w:tcW w:w="10456" w:type="dxa"/>
          </w:tcPr>
          <w:p w:rsidR="008E7233" w:rsidRPr="00434079" w:rsidRDefault="008E7233" w:rsidP="00983D90">
            <w:pPr>
              <w:rPr>
                <w:rFonts w:ascii="Arial" w:hAnsi="Arial" w:cs="Arial"/>
              </w:rPr>
            </w:pPr>
          </w:p>
          <w:p w:rsidR="00983D90" w:rsidRPr="00434079" w:rsidRDefault="00D2186A" w:rsidP="00983D90">
            <w:pPr>
              <w:rPr>
                <w:rStyle w:val="Hyperlink"/>
                <w:rFonts w:ascii="Arial" w:hAnsi="Arial" w:cs="Arial"/>
                <w:color w:val="auto"/>
              </w:rPr>
            </w:pPr>
            <w:r w:rsidRPr="00434079">
              <w:rPr>
                <w:rFonts w:ascii="Arial" w:hAnsi="Arial" w:cs="Arial"/>
              </w:rPr>
              <w:t xml:space="preserve">A:  </w:t>
            </w:r>
            <w:r w:rsidR="00F8253E" w:rsidRPr="00434079">
              <w:rPr>
                <w:rFonts w:ascii="Arial" w:hAnsi="Arial" w:cs="Arial"/>
              </w:rPr>
              <w:t xml:space="preserve">Settings </w:t>
            </w:r>
            <w:r w:rsidR="00411D90" w:rsidRPr="00434079">
              <w:rPr>
                <w:rFonts w:ascii="Arial" w:hAnsi="Arial" w:cs="Arial"/>
              </w:rPr>
              <w:t xml:space="preserve">need to support children’s </w:t>
            </w:r>
            <w:r w:rsidR="00411D90" w:rsidRPr="00434079">
              <w:rPr>
                <w:rFonts w:ascii="Arial" w:hAnsi="Arial" w:cs="Arial"/>
                <w:b/>
              </w:rPr>
              <w:t>well-being</w:t>
            </w:r>
            <w:r w:rsidR="00411D90" w:rsidRPr="00434079">
              <w:rPr>
                <w:rFonts w:ascii="Arial" w:hAnsi="Arial" w:cs="Arial"/>
              </w:rPr>
              <w:t xml:space="preserve">, to be guided by their needs and adjust routines and organisation for those who have remained in the setting as well as those transitioning back or between settings. Visual and online </w:t>
            </w:r>
            <w:r w:rsidR="00411D90" w:rsidRPr="00434079">
              <w:rPr>
                <w:rFonts w:ascii="Arial" w:hAnsi="Arial" w:cs="Arial"/>
                <w:b/>
              </w:rPr>
              <w:t xml:space="preserve">communications </w:t>
            </w:r>
            <w:r w:rsidR="00411D90" w:rsidRPr="00434079">
              <w:rPr>
                <w:rFonts w:ascii="Arial" w:hAnsi="Arial" w:cs="Arial"/>
              </w:rPr>
              <w:t>will help make the unfamiliar -</w:t>
            </w:r>
            <w:r w:rsidR="009770A8" w:rsidRPr="00434079">
              <w:rPr>
                <w:rFonts w:ascii="Arial" w:hAnsi="Arial" w:cs="Arial"/>
              </w:rPr>
              <w:t xml:space="preserve"> </w:t>
            </w:r>
            <w:r w:rsidR="00411D90" w:rsidRPr="00434079">
              <w:rPr>
                <w:rFonts w:ascii="Arial" w:hAnsi="Arial" w:cs="Arial"/>
              </w:rPr>
              <w:t xml:space="preserve">familiar and will support parent-child discussion. </w:t>
            </w:r>
            <w:r w:rsidR="00983D90" w:rsidRPr="00434079">
              <w:rPr>
                <w:rFonts w:ascii="Arial" w:hAnsi="Arial" w:cs="Arial"/>
              </w:rPr>
              <w:t>Transition communications and information sharing should begin well before the start date</w:t>
            </w:r>
            <w:r w:rsidR="00AA13A3" w:rsidRPr="00434079">
              <w:rPr>
                <w:rFonts w:ascii="Arial" w:hAnsi="Arial" w:cs="Arial"/>
              </w:rPr>
              <w:t xml:space="preserve"> where possible</w:t>
            </w:r>
            <w:r w:rsidR="00983D90" w:rsidRPr="00434079">
              <w:rPr>
                <w:rFonts w:ascii="Arial" w:hAnsi="Arial" w:cs="Arial"/>
              </w:rPr>
              <w:t xml:space="preserve">. What can families see on your website or in communications before they start? The environment, routines, key people, favourite activities, food routines and provision, and how you will keep children safe and well will be important to share through photographs and video where possible. Can they see a virtual tour and have a video welcome message from their key person or a person they will meet on the day they start? This allows children and families to </w:t>
            </w:r>
            <w:r w:rsidR="00983D90" w:rsidRPr="00434079">
              <w:rPr>
                <w:rFonts w:ascii="Arial" w:hAnsi="Arial" w:cs="Arial"/>
                <w:b/>
              </w:rPr>
              <w:t>prepare for continuity</w:t>
            </w:r>
            <w:r w:rsidR="00983D90" w:rsidRPr="00434079">
              <w:rPr>
                <w:rFonts w:ascii="Arial" w:hAnsi="Arial" w:cs="Arial"/>
              </w:rPr>
              <w:t xml:space="preserve"> and have fewer surprises. Much of this will need to be done in small groups, through virtual communications</w:t>
            </w:r>
            <w:r w:rsidR="006A5F58" w:rsidRPr="00434079">
              <w:rPr>
                <w:rFonts w:ascii="Arial" w:hAnsi="Arial" w:cs="Arial"/>
              </w:rPr>
              <w:t>.</w:t>
            </w:r>
            <w:r w:rsidR="004168E1" w:rsidRPr="00434079">
              <w:rPr>
                <w:rFonts w:ascii="Arial" w:hAnsi="Arial" w:cs="Arial"/>
              </w:rPr>
              <w:t xml:space="preserve"> </w:t>
            </w:r>
            <w:hyperlink r:id="rId16" w:history="1">
              <w:r w:rsidR="004168E1" w:rsidRPr="00434079">
                <w:rPr>
                  <w:rStyle w:val="Hyperlink"/>
                  <w:rFonts w:ascii="Arial" w:hAnsi="Arial" w:cs="Arial"/>
                </w:rPr>
                <w:t>https://www.babcockprime.co.uk/improving-schools-and-settings/early-years/early-years-inclusion/a-z-of-inclusion-resources/t-inclusion-resources</w:t>
              </w:r>
            </w:hyperlink>
            <w:r w:rsidR="004168E1" w:rsidRPr="00434079">
              <w:rPr>
                <w:rFonts w:ascii="Arial" w:hAnsi="Arial" w:cs="Arial"/>
              </w:rPr>
              <w:t xml:space="preserve"> -transition kit.</w:t>
            </w:r>
          </w:p>
          <w:p w:rsidR="00983D90" w:rsidRPr="00434079" w:rsidRDefault="00983D90" w:rsidP="00983D90">
            <w:pPr>
              <w:spacing w:after="160" w:line="259" w:lineRule="auto"/>
              <w:rPr>
                <w:rFonts w:ascii="Arial" w:hAnsi="Arial" w:cs="Arial"/>
              </w:rPr>
            </w:pPr>
            <w:r w:rsidRPr="00434079">
              <w:rPr>
                <w:rFonts w:ascii="Arial" w:hAnsi="Arial" w:cs="Arial"/>
              </w:rPr>
              <w:t xml:space="preserve"> </w:t>
            </w:r>
            <w:r w:rsidRPr="00434079">
              <w:rPr>
                <w:rFonts w:ascii="Arial" w:hAnsi="Arial" w:cs="Arial"/>
                <w:b/>
              </w:rPr>
              <w:t>Important information</w:t>
            </w:r>
            <w:r w:rsidRPr="00434079">
              <w:rPr>
                <w:rFonts w:ascii="Arial" w:hAnsi="Arial" w:cs="Arial"/>
              </w:rPr>
              <w:t xml:space="preserve"> should be provided by the parent or carer to the setting on day one, including emergency contact details, dietary requirements and medical needs to safeguard the health, safety and welfare of the child. </w:t>
            </w:r>
            <w:r w:rsidR="000E3A87" w:rsidRPr="00434079">
              <w:rPr>
                <w:rFonts w:ascii="Arial" w:hAnsi="Arial" w:cs="Arial"/>
              </w:rPr>
              <w:t xml:space="preserve">Settings will need to be aware of the additional needs of vulnerable children/ parents. </w:t>
            </w:r>
          </w:p>
          <w:p w:rsidR="00D65E52" w:rsidRPr="00434079" w:rsidRDefault="00411D90" w:rsidP="00C2709E">
            <w:pPr>
              <w:rPr>
                <w:rFonts w:ascii="Arial" w:hAnsi="Arial" w:cs="Arial"/>
                <w:i/>
              </w:rPr>
            </w:pPr>
            <w:r w:rsidRPr="00434079">
              <w:rPr>
                <w:rFonts w:ascii="Arial" w:hAnsi="Arial" w:cs="Arial"/>
              </w:rPr>
              <w:t>Consider a shared story/ song that is available on-line, and as a book in some homes, to unify and prepare children for something that they know and can expect on the</w:t>
            </w:r>
            <w:r w:rsidR="00F8253E" w:rsidRPr="00434079">
              <w:rPr>
                <w:rFonts w:ascii="Arial" w:hAnsi="Arial" w:cs="Arial"/>
              </w:rPr>
              <w:t>ir</w:t>
            </w:r>
            <w:r w:rsidRPr="00434079">
              <w:rPr>
                <w:rFonts w:ascii="Arial" w:hAnsi="Arial" w:cs="Arial"/>
              </w:rPr>
              <w:t xml:space="preserve"> first day. Ensure children can play in role and act out what they are feeling and their experiences.</w:t>
            </w:r>
            <w:r w:rsidR="009770A8" w:rsidRPr="00434079">
              <w:rPr>
                <w:rFonts w:ascii="Arial" w:hAnsi="Arial" w:cs="Arial"/>
              </w:rPr>
              <w:t xml:space="preserve"> Young children will not recall the ‘familiar’ from 6 weeks+ ago so assume they are new to you and you will need to build relationships. </w:t>
            </w:r>
            <w:r w:rsidR="00D065DF" w:rsidRPr="00434079">
              <w:rPr>
                <w:rFonts w:ascii="Arial" w:hAnsi="Arial" w:cs="Arial"/>
              </w:rPr>
              <w:t>Above all</w:t>
            </w:r>
            <w:r w:rsidR="00F8253E" w:rsidRPr="00434079">
              <w:rPr>
                <w:rFonts w:ascii="Arial" w:hAnsi="Arial" w:cs="Arial"/>
              </w:rPr>
              <w:t>,</w:t>
            </w:r>
            <w:r w:rsidR="00D065DF" w:rsidRPr="00434079">
              <w:rPr>
                <w:rFonts w:ascii="Arial" w:hAnsi="Arial" w:cs="Arial"/>
              </w:rPr>
              <w:t xml:space="preserve"> talk to them and their parent[s] about what they have enjoyed doing at home and can continue to experience</w:t>
            </w:r>
            <w:r w:rsidR="00F8253E" w:rsidRPr="00434079">
              <w:rPr>
                <w:rFonts w:ascii="Arial" w:hAnsi="Arial" w:cs="Arial"/>
              </w:rPr>
              <w:t>,</w:t>
            </w:r>
            <w:r w:rsidR="00D065DF" w:rsidRPr="00434079">
              <w:rPr>
                <w:rFonts w:ascii="Arial" w:hAnsi="Arial" w:cs="Arial"/>
              </w:rPr>
              <w:t xml:space="preserve"> and how you can support the child to settle and feel safe. It may be wise for se</w:t>
            </w:r>
            <w:r w:rsidR="004168E1" w:rsidRPr="00434079">
              <w:rPr>
                <w:rFonts w:ascii="Arial" w:hAnsi="Arial" w:cs="Arial"/>
              </w:rPr>
              <w:t>ttings to re-visit their ‘</w:t>
            </w:r>
            <w:r w:rsidR="004168E1" w:rsidRPr="00434079">
              <w:rPr>
                <w:rFonts w:ascii="Arial" w:hAnsi="Arial" w:cs="Arial"/>
                <w:b/>
              </w:rPr>
              <w:t>all about m</w:t>
            </w:r>
            <w:r w:rsidR="00D065DF" w:rsidRPr="00434079">
              <w:rPr>
                <w:rFonts w:ascii="Arial" w:hAnsi="Arial" w:cs="Arial"/>
                <w:b/>
              </w:rPr>
              <w:t>e’</w:t>
            </w:r>
            <w:r w:rsidR="00D065DF" w:rsidRPr="00434079">
              <w:rPr>
                <w:rFonts w:ascii="Arial" w:hAnsi="Arial" w:cs="Arial"/>
              </w:rPr>
              <w:t xml:space="preserve"> information sharing arrangements with parents; to clarify family, health, contact, well-being and celebration details. There will need to be extra arrangements for information sharing before children start and during the early days of return.</w:t>
            </w:r>
            <w:r w:rsidR="00C2709E" w:rsidRPr="00434079">
              <w:rPr>
                <w:rFonts w:ascii="Arial" w:hAnsi="Arial" w:cs="Arial"/>
              </w:rPr>
              <w:t xml:space="preserve"> </w:t>
            </w:r>
            <w:hyperlink r:id="rId17" w:history="1">
              <w:r w:rsidR="00C2709E" w:rsidRPr="00434079">
                <w:rPr>
                  <w:rStyle w:val="Hyperlink"/>
                  <w:rFonts w:ascii="Arial" w:hAnsi="Arial" w:cs="Arial"/>
                </w:rPr>
                <w:t>http://evolutionaryparenting.com/daycare-and-cortisol-levels-what-does-this-tell-us/</w:t>
              </w:r>
            </w:hyperlink>
            <w:r w:rsidR="00C2709E" w:rsidRPr="00434079">
              <w:rPr>
                <w:rFonts w:ascii="Arial" w:hAnsi="Arial" w:cs="Arial"/>
              </w:rPr>
              <w:t xml:space="preserve">  Also s</w:t>
            </w:r>
            <w:r w:rsidR="009770A8" w:rsidRPr="00434079">
              <w:rPr>
                <w:rFonts w:ascii="Arial" w:hAnsi="Arial" w:cs="Arial"/>
                <w:i/>
              </w:rPr>
              <w:t>ee</w:t>
            </w:r>
            <w:r w:rsidR="00C2709E" w:rsidRPr="00434079">
              <w:rPr>
                <w:rFonts w:ascii="Arial" w:hAnsi="Arial" w:cs="Arial"/>
                <w:i/>
              </w:rPr>
              <w:t xml:space="preserve"> FAQ</w:t>
            </w:r>
            <w:r w:rsidR="009770A8" w:rsidRPr="00434079">
              <w:rPr>
                <w:rFonts w:ascii="Arial" w:hAnsi="Arial" w:cs="Arial"/>
                <w:i/>
              </w:rPr>
              <w:t xml:space="preserve"> below</w:t>
            </w:r>
            <w:r w:rsidR="00C2709E" w:rsidRPr="00434079">
              <w:rPr>
                <w:rFonts w:ascii="Arial" w:hAnsi="Arial" w:cs="Arial"/>
                <w:i/>
              </w:rPr>
              <w:t xml:space="preserve"> </w:t>
            </w:r>
          </w:p>
          <w:p w:rsidR="00872AF9" w:rsidRPr="00434079" w:rsidRDefault="00872AF9" w:rsidP="00C2709E">
            <w:pPr>
              <w:rPr>
                <w:rFonts w:ascii="Arial" w:hAnsi="Arial" w:cs="Arial"/>
              </w:rPr>
            </w:pPr>
          </w:p>
        </w:tc>
      </w:tr>
      <w:tr w:rsidR="00D65E52" w:rsidRPr="00434079" w:rsidTr="00D65E52">
        <w:tc>
          <w:tcPr>
            <w:tcW w:w="10456" w:type="dxa"/>
            <w:shd w:val="clear" w:color="auto" w:fill="EAF1DD" w:themeFill="accent3" w:themeFillTint="33"/>
          </w:tcPr>
          <w:p w:rsidR="00D2186A" w:rsidRDefault="00D2186A">
            <w:pPr>
              <w:rPr>
                <w:rFonts w:ascii="Arial" w:hAnsi="Arial" w:cs="Arial"/>
              </w:rPr>
            </w:pPr>
            <w:r w:rsidRPr="00434079">
              <w:rPr>
                <w:rFonts w:ascii="Arial" w:hAnsi="Arial" w:cs="Arial"/>
              </w:rPr>
              <w:t>Q: What will I need to consider as I re-open?</w:t>
            </w:r>
          </w:p>
          <w:p w:rsidR="001C636D" w:rsidRPr="00434079" w:rsidRDefault="001C636D">
            <w:pPr>
              <w:rPr>
                <w:rFonts w:ascii="Arial" w:hAnsi="Arial" w:cs="Arial"/>
              </w:rPr>
            </w:pPr>
          </w:p>
        </w:tc>
      </w:tr>
      <w:tr w:rsidR="00D65E52" w:rsidRPr="00434079" w:rsidTr="00D65E52">
        <w:tc>
          <w:tcPr>
            <w:tcW w:w="10456" w:type="dxa"/>
          </w:tcPr>
          <w:p w:rsidR="00397179" w:rsidRDefault="00397179" w:rsidP="00397179">
            <w:pPr>
              <w:rPr>
                <w:rFonts w:ascii="Arial" w:hAnsi="Arial" w:cs="Arial"/>
              </w:rPr>
            </w:pPr>
          </w:p>
          <w:p w:rsidR="00397179" w:rsidRPr="00397179" w:rsidRDefault="00397179" w:rsidP="00397179">
            <w:pPr>
              <w:rPr>
                <w:rFonts w:ascii="Arial" w:hAnsi="Arial" w:cs="Arial"/>
              </w:rPr>
            </w:pPr>
            <w:r w:rsidRPr="00397179">
              <w:rPr>
                <w:rFonts w:ascii="Arial" w:hAnsi="Arial" w:cs="Arial"/>
              </w:rPr>
              <w:t xml:space="preserve">A: Management of people and spaces –Risk Assessment: Check premises that have been fully shut for safety – https://www.gov.uk/government/publications/managing-school-premises-during-the-coronavirus-outbreak Opening times, numbers of children to be supported and staffing arrangements will be a priority and demand-management work in respect of people and resources/ stocks [such as PPE/ hand wash/care]. Safeguarding and welfare arrangements have been relaxed in some areas with the need for settings to use their best endeavours to meet them. Settings continue to have some challenges around </w:t>
            </w:r>
            <w:r w:rsidRPr="00397179">
              <w:rPr>
                <w:rFonts w:ascii="Arial" w:hAnsi="Arial" w:cs="Arial"/>
              </w:rPr>
              <w:lastRenderedPageBreak/>
              <w:t xml:space="preserve">sufficiency of first aid trained staff and suitably qualified staff which will continue. Rotas may need to be communicated to parents to ensure they know who their ‘key person’ is each day and prepare children. </w:t>
            </w:r>
          </w:p>
          <w:p w:rsidR="00397179" w:rsidRPr="00397179" w:rsidRDefault="00397179" w:rsidP="00397179">
            <w:pPr>
              <w:rPr>
                <w:rFonts w:ascii="Arial" w:hAnsi="Arial" w:cs="Arial"/>
              </w:rPr>
            </w:pPr>
          </w:p>
          <w:p w:rsidR="00397179" w:rsidRPr="00397179" w:rsidRDefault="00397179" w:rsidP="00397179">
            <w:pPr>
              <w:rPr>
                <w:rFonts w:ascii="Arial" w:hAnsi="Arial" w:cs="Arial"/>
              </w:rPr>
            </w:pPr>
            <w:r w:rsidRPr="00397179">
              <w:rPr>
                <w:rFonts w:ascii="Arial" w:hAnsi="Arial" w:cs="Arial"/>
              </w:rPr>
              <w:t xml:space="preserve">How will you communicate your ‘it’s safe here’ offer to parents? You will need to remove items that are difficult to clean and keep clean, rotas to frequently clean high traffic/ contact areas, individual towels/ bedding/ etc. so that children don’t share and put up posters to remind staff about hygiene practices and expectations. What will you put in place for staff using public transport and larger group times [staff lunch and children’s lunch – serve not canteen for now for example]? Can windows be open and outdoor spaces be used more frequently? How will you limit movement between rooms/ spaces? Parent drop off and collection for safe distancing and parent ‘meetings’ will need consideration. Where will buggies and things from multiple homes be stored safely? What will your ‘visitors’ policy be? How will you help adults to be calm to support children to feel safe? What will be your new distancing greeting to be friendly but avoid hugs? Will you keep children to key group social ‘bubbles’ to play together? </w:t>
            </w:r>
          </w:p>
          <w:p w:rsidR="00397179" w:rsidRPr="00397179" w:rsidRDefault="00397179" w:rsidP="00397179">
            <w:pPr>
              <w:rPr>
                <w:rFonts w:ascii="Arial" w:hAnsi="Arial" w:cs="Arial"/>
              </w:rPr>
            </w:pPr>
          </w:p>
          <w:p w:rsidR="00397179" w:rsidRPr="00397179" w:rsidRDefault="00397179" w:rsidP="00397179">
            <w:pPr>
              <w:rPr>
                <w:rFonts w:ascii="Arial" w:hAnsi="Arial" w:cs="Arial"/>
              </w:rPr>
            </w:pPr>
            <w:r w:rsidRPr="00397179">
              <w:rPr>
                <w:rFonts w:ascii="Arial" w:hAnsi="Arial" w:cs="Arial"/>
              </w:rPr>
              <w:t>Policies may need to be amended for this time. The designated safeguarding lead and special needs co-ordinator, as well as those with specialism for health and safety and behaviour, will be key to supporting children. Staff may also need re-induction training on child protection and safeguarding, health and safety. Communication and consistent messages will be important to build trust and confidence.</w:t>
            </w:r>
          </w:p>
          <w:p w:rsidR="00397179" w:rsidRPr="00397179" w:rsidRDefault="00397179" w:rsidP="00397179">
            <w:pPr>
              <w:rPr>
                <w:rFonts w:ascii="Arial" w:hAnsi="Arial" w:cs="Arial"/>
              </w:rPr>
            </w:pPr>
          </w:p>
          <w:p w:rsidR="00397179" w:rsidRPr="00397179" w:rsidRDefault="00397179" w:rsidP="00397179">
            <w:pPr>
              <w:rPr>
                <w:rFonts w:ascii="Arial" w:hAnsi="Arial" w:cs="Arial"/>
              </w:rPr>
            </w:pPr>
            <w:r w:rsidRPr="00397179">
              <w:rPr>
                <w:rFonts w:ascii="Arial" w:hAnsi="Arial" w:cs="Arial"/>
              </w:rPr>
              <w:t>Information: Important information should be provided/ refreshed by the parent or carer to the setting on day one, including emergency contact details, dietary requirements and medical needs to safeguard the health, safety and welfare of the child. Building upon children’s interests and celebrations shared from their time away from the setting. There may also be changes to a family context, which settings would benefit from knowing, and which could be relevant to share to best meet child’s needs and emotional well-being. What has the child shown that they loved, learned, didn’t like during their absence? Settings may be different for those that remember – staff and children may not wear ‘uniform’ but wear gloves at times and some things may not be available [walks to forest school] as before and families may need to be prepared. Meal times and outdoor play times may be staggered and hand washing more frequent.</w:t>
            </w:r>
          </w:p>
          <w:p w:rsidR="00397179" w:rsidRPr="00397179" w:rsidRDefault="00397179" w:rsidP="00397179">
            <w:pPr>
              <w:rPr>
                <w:rFonts w:ascii="Arial" w:hAnsi="Arial" w:cs="Arial"/>
              </w:rPr>
            </w:pPr>
          </w:p>
          <w:p w:rsidR="00397179" w:rsidRPr="00397179" w:rsidRDefault="00397179" w:rsidP="00397179">
            <w:pPr>
              <w:rPr>
                <w:rFonts w:ascii="Arial" w:hAnsi="Arial" w:cs="Arial"/>
              </w:rPr>
            </w:pPr>
            <w:r w:rsidRPr="00397179">
              <w:rPr>
                <w:rFonts w:ascii="Arial" w:hAnsi="Arial" w:cs="Arial"/>
              </w:rPr>
              <w:t>Routine amendments: Regular activities and routines may need to be revised based on the context and needs of the children. – experiences during absence / attendance in the previous week , flexibility based upon current needs/ interests, additional hygiene requirements with potentially more children and their use of toys and the setting.  How will positive behaviour be supported during this time? We need to be careful in the ways we encourage social distancing but encourage social skills.  What visual props can be used for children to understand ‘rules’ and how can stories, songs, signs and language be used to make these positive rather than ‘don’t do’ messages? Settings will need to ensure that best practices are re-established for effective communication and optimal teaching interactions for staff who have either been off work or working in a different way. Settings will need to consider how to reduce the numbers of parents in a setting whilst continuing to share celebrations, worries and communicate ‘all’s well here’ in other ways such as through electronic communications.</w:t>
            </w:r>
          </w:p>
          <w:p w:rsidR="00397179" w:rsidRPr="00397179" w:rsidRDefault="00397179" w:rsidP="00397179">
            <w:pPr>
              <w:rPr>
                <w:rFonts w:ascii="Arial" w:hAnsi="Arial" w:cs="Arial"/>
              </w:rPr>
            </w:pPr>
          </w:p>
          <w:p w:rsidR="00397179" w:rsidRPr="00397179" w:rsidRDefault="00397179" w:rsidP="00397179">
            <w:pPr>
              <w:rPr>
                <w:rFonts w:ascii="Arial" w:hAnsi="Arial" w:cs="Arial"/>
              </w:rPr>
            </w:pPr>
            <w:r w:rsidRPr="00397179">
              <w:rPr>
                <w:rFonts w:ascii="Arial" w:hAnsi="Arial" w:cs="Arial"/>
              </w:rPr>
              <w:t xml:space="preserve">Support for children’s personal, social and emotional needs will be a priority. Re visit your transition procedures. https://www.unicef.org.uk/coronavirus-children-in-lockdown/  &amp; https://emergingminds.org.uk/co-space-study-1st-update/ show emerging findings such as those from the Co-SPYCE study [school and pre-school versions]. Staff will need to be aware of parent partnership information sharing for the home learning offer and how this compliments the settings offer. How will the setting manage toys and things bought from home? They may worry more about those they can’t see. </w:t>
            </w:r>
          </w:p>
          <w:p w:rsidR="00397179" w:rsidRPr="00397179" w:rsidRDefault="00397179" w:rsidP="00397179">
            <w:pPr>
              <w:rPr>
                <w:rFonts w:ascii="Arial" w:hAnsi="Arial" w:cs="Arial"/>
              </w:rPr>
            </w:pPr>
          </w:p>
          <w:p w:rsidR="00397179" w:rsidRPr="00397179" w:rsidRDefault="00397179" w:rsidP="00397179">
            <w:pPr>
              <w:rPr>
                <w:rFonts w:ascii="Arial" w:hAnsi="Arial" w:cs="Arial"/>
              </w:rPr>
            </w:pPr>
            <w:r w:rsidRPr="00397179">
              <w:rPr>
                <w:rFonts w:ascii="Arial" w:hAnsi="Arial" w:cs="Arial"/>
              </w:rPr>
              <w:t xml:space="preserve">Curriculum: intent&gt; implementation&gt; impact – what are your priorities for the first days/ weeks? Characteristics of learning, PSE, making the unfamiliar&gt; familiar, communication, continuity of their learning from home&gt; school. Consider songs, rhymes and spatial awareness (keeping spaces between you) activities to reinforce key rules and desired behaviour. Children may not have been used to learning in a group and show signs of worry or try to gain control of their experiences in different ways. https://parentingfromscratch.wordpress.com/2014/08/11/behavior-is-an-iceberg/  </w:t>
            </w:r>
          </w:p>
          <w:p w:rsidR="00397179" w:rsidRPr="00397179" w:rsidRDefault="00397179" w:rsidP="00397179">
            <w:pPr>
              <w:rPr>
                <w:rFonts w:ascii="Arial" w:hAnsi="Arial" w:cs="Arial"/>
              </w:rPr>
            </w:pPr>
          </w:p>
          <w:p w:rsidR="00397179" w:rsidRPr="00397179" w:rsidRDefault="00397179" w:rsidP="00397179">
            <w:pPr>
              <w:rPr>
                <w:rFonts w:ascii="Arial" w:hAnsi="Arial" w:cs="Arial"/>
              </w:rPr>
            </w:pPr>
            <w:r w:rsidRPr="00397179">
              <w:rPr>
                <w:rFonts w:ascii="Arial" w:hAnsi="Arial" w:cs="Arial"/>
              </w:rPr>
              <w:t xml:space="preserve">Pupils voice: Settings should ensure they give children a voice through the 100 languages they use to communicate how they are feeling and their needs. They may need to sleep more, need more cuddles, need more reassurance, etc. How will key workers get to know children and their needs? </w:t>
            </w:r>
            <w:bookmarkStart w:id="0" w:name="_GoBack"/>
            <w:bookmarkEnd w:id="0"/>
            <w:r w:rsidR="00040EB5">
              <w:fldChar w:fldCharType="begin"/>
            </w:r>
            <w:r w:rsidR="00040EB5">
              <w:instrText xml:space="preserve"> HYPERLINK "http://www.ncb.org.uk/resources-publications/listening-way-life-why-how-we-listen-young-children" </w:instrText>
            </w:r>
            <w:r w:rsidR="00040EB5">
              <w:fldChar w:fldCharType="separate"/>
            </w:r>
            <w:r w:rsidR="00687BEA" w:rsidRPr="002E5BCB">
              <w:rPr>
                <w:rStyle w:val="Hyperlink"/>
                <w:rFonts w:ascii="Arial" w:hAnsi="Arial" w:cs="Arial"/>
              </w:rPr>
              <w:t>http://www.ncb.org.uk/resources-publications/listening-way-life-why-how-we-listen-young-children</w:t>
            </w:r>
            <w:r w:rsidR="00040EB5">
              <w:rPr>
                <w:rStyle w:val="Hyperlink"/>
                <w:rFonts w:ascii="Arial" w:hAnsi="Arial" w:cs="Arial"/>
              </w:rPr>
              <w:fldChar w:fldCharType="end"/>
            </w:r>
            <w:r w:rsidR="00687BEA">
              <w:rPr>
                <w:rFonts w:ascii="Arial" w:hAnsi="Arial" w:cs="Arial"/>
              </w:rPr>
              <w:t xml:space="preserve"> </w:t>
            </w:r>
            <w:r w:rsidRPr="00397179">
              <w:rPr>
                <w:rFonts w:ascii="Arial" w:hAnsi="Arial" w:cs="Arial"/>
              </w:rPr>
              <w:t xml:space="preserve">  </w:t>
            </w:r>
          </w:p>
          <w:p w:rsidR="00FA254F" w:rsidRPr="00541DBC" w:rsidRDefault="00687BEA" w:rsidP="00687BEA">
            <w:pPr>
              <w:pStyle w:val="NormalWeb"/>
              <w:spacing w:before="0" w:beforeAutospacing="0" w:after="0" w:afterAutospacing="0" w:line="375" w:lineRule="atLeast"/>
              <w:jc w:val="center"/>
              <w:rPr>
                <w:rFonts w:ascii="Arial" w:hAnsi="Arial" w:cs="Arial"/>
                <w:b/>
                <w:color w:val="1F497D" w:themeColor="text2"/>
                <w:sz w:val="22"/>
                <w:szCs w:val="22"/>
              </w:rPr>
            </w:pPr>
            <w:r w:rsidRPr="00541DBC">
              <w:rPr>
                <w:rFonts w:ascii="Arial" w:hAnsi="Arial" w:cs="Arial"/>
                <w:b/>
                <w:color w:val="1F497D" w:themeColor="text2"/>
                <w:sz w:val="22"/>
                <w:szCs w:val="22"/>
              </w:rPr>
              <w:t xml:space="preserve">See actions suggested by </w:t>
            </w:r>
            <w:proofErr w:type="spellStart"/>
            <w:r w:rsidRPr="00541DBC">
              <w:rPr>
                <w:rFonts w:ascii="Arial" w:hAnsi="Arial" w:cs="Arial"/>
                <w:b/>
                <w:color w:val="1F497D" w:themeColor="text2"/>
                <w:sz w:val="22"/>
                <w:szCs w:val="22"/>
              </w:rPr>
              <w:t>Dfe</w:t>
            </w:r>
            <w:proofErr w:type="spellEnd"/>
            <w:r w:rsidRPr="00541DBC">
              <w:rPr>
                <w:rFonts w:ascii="Arial" w:hAnsi="Arial" w:cs="Arial"/>
                <w:b/>
                <w:color w:val="1F497D" w:themeColor="text2"/>
                <w:sz w:val="22"/>
                <w:szCs w:val="22"/>
              </w:rPr>
              <w:t xml:space="preserve"> at the end of this guidance</w:t>
            </w:r>
          </w:p>
        </w:tc>
      </w:tr>
      <w:tr w:rsidR="00D65E52" w:rsidRPr="00434079" w:rsidTr="00D65E52">
        <w:tc>
          <w:tcPr>
            <w:tcW w:w="10456" w:type="dxa"/>
            <w:shd w:val="clear" w:color="auto" w:fill="EAF1DD" w:themeFill="accent3" w:themeFillTint="33"/>
          </w:tcPr>
          <w:p w:rsidR="00D65E52" w:rsidRDefault="00D2186A">
            <w:pPr>
              <w:rPr>
                <w:rFonts w:ascii="Arial" w:hAnsi="Arial" w:cs="Arial"/>
              </w:rPr>
            </w:pPr>
            <w:r w:rsidRPr="00434079">
              <w:rPr>
                <w:rFonts w:ascii="Arial" w:hAnsi="Arial" w:cs="Arial"/>
              </w:rPr>
              <w:lastRenderedPageBreak/>
              <w:t xml:space="preserve">Q: </w:t>
            </w:r>
            <w:r w:rsidR="00411D90" w:rsidRPr="00434079">
              <w:rPr>
                <w:rFonts w:ascii="Arial" w:hAnsi="Arial" w:cs="Arial"/>
              </w:rPr>
              <w:t xml:space="preserve">What about those children moving </w:t>
            </w:r>
            <w:r w:rsidR="00983D90" w:rsidRPr="00434079">
              <w:rPr>
                <w:rFonts w:ascii="Arial" w:hAnsi="Arial" w:cs="Arial"/>
              </w:rPr>
              <w:t xml:space="preserve">on </w:t>
            </w:r>
            <w:r w:rsidR="00411D90" w:rsidRPr="00434079">
              <w:rPr>
                <w:rFonts w:ascii="Arial" w:hAnsi="Arial" w:cs="Arial"/>
              </w:rPr>
              <w:t xml:space="preserve">to a new setting? </w:t>
            </w:r>
            <w:r w:rsidR="000E3A87" w:rsidRPr="00434079">
              <w:rPr>
                <w:rFonts w:ascii="Arial" w:hAnsi="Arial" w:cs="Arial"/>
              </w:rPr>
              <w:t>What information should I pass on?</w:t>
            </w:r>
          </w:p>
          <w:p w:rsidR="001C636D" w:rsidRPr="00434079" w:rsidRDefault="001C636D">
            <w:pPr>
              <w:rPr>
                <w:rFonts w:ascii="Arial" w:hAnsi="Arial" w:cs="Arial"/>
              </w:rPr>
            </w:pPr>
          </w:p>
        </w:tc>
      </w:tr>
      <w:tr w:rsidR="00D65E52" w:rsidRPr="00434079" w:rsidTr="001C636D">
        <w:trPr>
          <w:trHeight w:val="70"/>
        </w:trPr>
        <w:tc>
          <w:tcPr>
            <w:tcW w:w="10456" w:type="dxa"/>
          </w:tcPr>
          <w:p w:rsidR="008E7233" w:rsidRPr="00434079" w:rsidRDefault="008E7233" w:rsidP="000E3A87">
            <w:pPr>
              <w:rPr>
                <w:rFonts w:ascii="Arial" w:hAnsi="Arial" w:cs="Arial"/>
              </w:rPr>
            </w:pPr>
          </w:p>
          <w:p w:rsidR="00A17AD1" w:rsidRPr="00434079" w:rsidRDefault="00D2186A" w:rsidP="000E3A87">
            <w:pPr>
              <w:rPr>
                <w:rFonts w:ascii="Arial" w:hAnsi="Arial" w:cs="Arial"/>
              </w:rPr>
            </w:pPr>
            <w:r w:rsidRPr="00434079">
              <w:rPr>
                <w:rFonts w:ascii="Arial" w:hAnsi="Arial" w:cs="Arial"/>
              </w:rPr>
              <w:t>A:</w:t>
            </w:r>
            <w:r w:rsidR="00507773" w:rsidRPr="00434079">
              <w:rPr>
                <w:rFonts w:ascii="Arial" w:hAnsi="Arial" w:cs="Arial"/>
              </w:rPr>
              <w:t xml:space="preserve"> </w:t>
            </w:r>
            <w:r w:rsidR="00411D90" w:rsidRPr="00434079">
              <w:rPr>
                <w:rFonts w:ascii="Arial" w:hAnsi="Arial" w:cs="Arial"/>
              </w:rPr>
              <w:t xml:space="preserve">Assessment – the </w:t>
            </w:r>
            <w:r w:rsidR="00983D90" w:rsidRPr="00434079">
              <w:rPr>
                <w:rFonts w:ascii="Arial" w:hAnsi="Arial" w:cs="Arial"/>
              </w:rPr>
              <w:t>statutory assessment</w:t>
            </w:r>
            <w:r w:rsidR="00411D90" w:rsidRPr="00434079">
              <w:rPr>
                <w:rFonts w:ascii="Arial" w:hAnsi="Arial" w:cs="Arial"/>
              </w:rPr>
              <w:t xml:space="preserve"> arrangements have been relaxed but practitioners will </w:t>
            </w:r>
            <w:r w:rsidR="00CF298A" w:rsidRPr="00434079">
              <w:rPr>
                <w:rFonts w:ascii="Arial" w:hAnsi="Arial" w:cs="Arial"/>
              </w:rPr>
              <w:t xml:space="preserve">continue to </w:t>
            </w:r>
            <w:r w:rsidR="00411D90" w:rsidRPr="00434079">
              <w:rPr>
                <w:rFonts w:ascii="Arial" w:hAnsi="Arial" w:cs="Arial"/>
              </w:rPr>
              <w:t xml:space="preserve">need to observe and respond to </w:t>
            </w:r>
            <w:r w:rsidR="00411D90" w:rsidRPr="00434079">
              <w:rPr>
                <w:rFonts w:ascii="Arial" w:hAnsi="Arial" w:cs="Arial"/>
                <w:b/>
              </w:rPr>
              <w:t>children’s needs</w:t>
            </w:r>
            <w:r w:rsidR="00411D90" w:rsidRPr="00434079">
              <w:rPr>
                <w:rFonts w:ascii="Arial" w:hAnsi="Arial" w:cs="Arial"/>
              </w:rPr>
              <w:t>. Practitioners will need to be aware of the need to pass</w:t>
            </w:r>
            <w:r w:rsidR="00CF298A" w:rsidRPr="00434079">
              <w:rPr>
                <w:rFonts w:ascii="Arial" w:hAnsi="Arial" w:cs="Arial"/>
              </w:rPr>
              <w:t xml:space="preserve"> on</w:t>
            </w:r>
            <w:r w:rsidR="00411D90" w:rsidRPr="00434079">
              <w:rPr>
                <w:rFonts w:ascii="Arial" w:hAnsi="Arial" w:cs="Arial"/>
              </w:rPr>
              <w:t xml:space="preserve"> information about children’s learning characteristics and development to the next phase of their education</w:t>
            </w:r>
            <w:r w:rsidR="00A17AD1" w:rsidRPr="00434079">
              <w:rPr>
                <w:rFonts w:ascii="Arial" w:hAnsi="Arial" w:cs="Arial"/>
              </w:rPr>
              <w:t xml:space="preserve"> in collaboration with [and </w:t>
            </w:r>
            <w:r w:rsidR="006A5F58" w:rsidRPr="00434079">
              <w:rPr>
                <w:rFonts w:ascii="Arial" w:hAnsi="Arial" w:cs="Arial"/>
              </w:rPr>
              <w:t xml:space="preserve">the </w:t>
            </w:r>
            <w:r w:rsidR="00A17AD1" w:rsidRPr="00434079">
              <w:rPr>
                <w:rFonts w:ascii="Arial" w:hAnsi="Arial" w:cs="Arial"/>
              </w:rPr>
              <w:t>permission of] parents</w:t>
            </w:r>
            <w:r w:rsidR="00411D90" w:rsidRPr="00434079">
              <w:rPr>
                <w:rFonts w:ascii="Arial" w:hAnsi="Arial" w:cs="Arial"/>
              </w:rPr>
              <w:t>. Arrangements for continuity will be different depending on the timing of the next phases of return to education and care.</w:t>
            </w:r>
            <w:r w:rsidR="00576792" w:rsidRPr="00434079">
              <w:rPr>
                <w:rFonts w:ascii="Arial" w:hAnsi="Arial" w:cs="Arial"/>
              </w:rPr>
              <w:t xml:space="preserve"> SEN and vulnerable children and their families may need further discussion to support transition. </w:t>
            </w:r>
          </w:p>
          <w:p w:rsidR="00872AF9" w:rsidRPr="00434079" w:rsidRDefault="00411D90" w:rsidP="008C4F9C">
            <w:pPr>
              <w:rPr>
                <w:rFonts w:ascii="Arial" w:hAnsi="Arial" w:cs="Arial"/>
              </w:rPr>
            </w:pPr>
            <w:r w:rsidRPr="00434079">
              <w:rPr>
                <w:rFonts w:ascii="Arial" w:hAnsi="Arial" w:cs="Arial"/>
              </w:rPr>
              <w:t xml:space="preserve"> </w:t>
            </w:r>
            <w:r w:rsidR="00CF298A" w:rsidRPr="00434079">
              <w:rPr>
                <w:rFonts w:ascii="Arial" w:hAnsi="Arial" w:cs="Arial"/>
              </w:rPr>
              <w:t xml:space="preserve">Face-to-face meetings will probably be reduced and the more </w:t>
            </w:r>
            <w:r w:rsidR="008C4F9C" w:rsidRPr="00434079">
              <w:rPr>
                <w:rFonts w:ascii="Arial" w:hAnsi="Arial" w:cs="Arial"/>
              </w:rPr>
              <w:t xml:space="preserve">the ‘new’ setting can share information through post, photograph, video, virtual meetings the better. Parents may refer to you to talk through this information.  </w:t>
            </w:r>
            <w:r w:rsidR="00EA2C07" w:rsidRPr="00434079">
              <w:rPr>
                <w:rFonts w:ascii="Arial" w:hAnsi="Arial" w:cs="Arial"/>
              </w:rPr>
              <w:t>Consider continuing with the actions you usually take in this situation –but at a distance.</w:t>
            </w:r>
          </w:p>
        </w:tc>
      </w:tr>
    </w:tbl>
    <w:p w:rsidR="00753551" w:rsidRPr="00541DBC" w:rsidRDefault="00753551" w:rsidP="00541DBC">
      <w:pPr>
        <w:spacing w:after="0"/>
        <w:jc w:val="center"/>
        <w:rPr>
          <w:rFonts w:ascii="Arial" w:hAnsi="Arial" w:cs="Arial"/>
          <w:b/>
          <w:lang w:val="en"/>
        </w:rPr>
      </w:pPr>
      <w:r w:rsidRPr="00541DBC">
        <w:rPr>
          <w:rFonts w:ascii="Arial" w:hAnsi="Arial" w:cs="Arial"/>
          <w:b/>
          <w:lang w:val="en"/>
        </w:rPr>
        <w:t xml:space="preserve">Useful </w:t>
      </w:r>
      <w:proofErr w:type="spellStart"/>
      <w:r w:rsidRPr="00541DBC">
        <w:rPr>
          <w:rFonts w:ascii="Arial" w:hAnsi="Arial" w:cs="Arial"/>
          <w:b/>
          <w:lang w:val="en"/>
        </w:rPr>
        <w:t>weblinks</w:t>
      </w:r>
      <w:proofErr w:type="spellEnd"/>
      <w:r w:rsidRPr="00541DBC">
        <w:rPr>
          <w:rFonts w:ascii="Arial" w:hAnsi="Arial" w:cs="Arial"/>
          <w:b/>
          <w:lang w:val="en"/>
        </w:rPr>
        <w:t>:</w:t>
      </w:r>
    </w:p>
    <w:p w:rsidR="00753551" w:rsidRPr="00434079" w:rsidRDefault="00753551" w:rsidP="00753551">
      <w:pPr>
        <w:spacing w:after="0"/>
        <w:rPr>
          <w:rFonts w:ascii="Arial" w:hAnsi="Arial" w:cs="Arial"/>
          <w:lang w:val="en"/>
        </w:rPr>
      </w:pPr>
    </w:p>
    <w:p w:rsidR="00753551" w:rsidRPr="00434079" w:rsidRDefault="00040EB5" w:rsidP="00753551">
      <w:pPr>
        <w:spacing w:after="0"/>
        <w:rPr>
          <w:rFonts w:ascii="Arial" w:hAnsi="Arial" w:cs="Arial"/>
          <w:lang w:val="en"/>
        </w:rPr>
      </w:pPr>
      <w:hyperlink r:id="rId18" w:history="1">
        <w:r w:rsidR="00E94CE2" w:rsidRPr="00434079">
          <w:rPr>
            <w:rStyle w:val="Hyperlink"/>
            <w:rFonts w:ascii="Arial" w:hAnsi="Arial" w:cs="Arial"/>
            <w:lang w:val="en"/>
          </w:rPr>
          <w:t>www.solgrid.org.uk/eyc</w:t>
        </w:r>
      </w:hyperlink>
      <w:r w:rsidR="00E94CE2" w:rsidRPr="00434079">
        <w:rPr>
          <w:rFonts w:ascii="Arial" w:hAnsi="Arial" w:cs="Arial"/>
          <w:lang w:val="en"/>
        </w:rPr>
        <w:t xml:space="preserve"> </w:t>
      </w:r>
      <w:r w:rsidR="00753551" w:rsidRPr="00434079">
        <w:rPr>
          <w:rFonts w:ascii="Arial" w:hAnsi="Arial" w:cs="Arial"/>
          <w:lang w:val="en"/>
        </w:rPr>
        <w:t xml:space="preserve"> - resources and EEF pages  </w:t>
      </w:r>
    </w:p>
    <w:p w:rsidR="00753551" w:rsidRPr="00434079" w:rsidRDefault="00753551" w:rsidP="00753551">
      <w:pPr>
        <w:spacing w:after="0"/>
        <w:rPr>
          <w:rFonts w:ascii="Arial" w:hAnsi="Arial" w:cs="Arial"/>
          <w:lang w:val="en"/>
        </w:rPr>
      </w:pPr>
    </w:p>
    <w:p w:rsidR="00753551" w:rsidRPr="00434079" w:rsidRDefault="00040EB5" w:rsidP="00753551">
      <w:pPr>
        <w:spacing w:after="0"/>
        <w:rPr>
          <w:rFonts w:ascii="Arial" w:hAnsi="Arial" w:cs="Arial"/>
          <w:lang w:val="en"/>
        </w:rPr>
      </w:pPr>
      <w:hyperlink r:id="rId19" w:history="1">
        <w:r w:rsidR="00E94CE2" w:rsidRPr="00434079">
          <w:rPr>
            <w:rStyle w:val="Hyperlink"/>
            <w:rFonts w:ascii="Arial" w:hAnsi="Arial" w:cs="Arial"/>
            <w:lang w:val="en"/>
          </w:rPr>
          <w:t>https://www.gov.uk/government/publications/early-years-foundation-stage-framework--2</w:t>
        </w:r>
      </w:hyperlink>
      <w:r w:rsidR="00E94CE2" w:rsidRPr="00434079">
        <w:rPr>
          <w:rFonts w:ascii="Arial" w:hAnsi="Arial" w:cs="Arial"/>
          <w:lang w:val="en"/>
        </w:rPr>
        <w:t xml:space="preserve"> </w:t>
      </w:r>
      <w:r w:rsidR="00753551" w:rsidRPr="00434079">
        <w:rPr>
          <w:rFonts w:ascii="Arial" w:hAnsi="Arial" w:cs="Arial"/>
          <w:lang w:val="en"/>
        </w:rPr>
        <w:t xml:space="preserve">   - revised and temporary EYFS</w:t>
      </w:r>
    </w:p>
    <w:p w:rsidR="00753551" w:rsidRPr="00434079" w:rsidRDefault="00753551" w:rsidP="00753551">
      <w:pPr>
        <w:spacing w:after="0"/>
        <w:rPr>
          <w:rFonts w:ascii="Arial" w:hAnsi="Arial" w:cs="Arial"/>
          <w:lang w:val="en"/>
        </w:rPr>
      </w:pPr>
    </w:p>
    <w:p w:rsidR="00753551" w:rsidRPr="00434079" w:rsidRDefault="00040EB5" w:rsidP="00753551">
      <w:pPr>
        <w:spacing w:after="0"/>
        <w:rPr>
          <w:rFonts w:ascii="Arial" w:hAnsi="Arial" w:cs="Arial"/>
          <w:lang w:val="en"/>
        </w:rPr>
      </w:pPr>
      <w:hyperlink r:id="rId20" w:history="1">
        <w:r w:rsidR="00E94CE2" w:rsidRPr="00434079">
          <w:rPr>
            <w:rStyle w:val="Hyperlink"/>
            <w:rFonts w:ascii="Arial" w:hAnsi="Arial" w:cs="Arial"/>
            <w:lang w:val="en"/>
          </w:rPr>
          <w:t>https://www.gov.uk/guidance/ofsted-coronavirus-covid-19-rolling-update</w:t>
        </w:r>
      </w:hyperlink>
      <w:r w:rsidR="00E94CE2" w:rsidRPr="00434079">
        <w:rPr>
          <w:rFonts w:ascii="Arial" w:hAnsi="Arial" w:cs="Arial"/>
          <w:lang w:val="en"/>
        </w:rPr>
        <w:t xml:space="preserve"> </w:t>
      </w:r>
      <w:r w:rsidR="00753551" w:rsidRPr="00434079">
        <w:rPr>
          <w:rFonts w:ascii="Arial" w:hAnsi="Arial" w:cs="Arial"/>
          <w:lang w:val="en"/>
        </w:rPr>
        <w:t xml:space="preserve">  -  </w:t>
      </w:r>
      <w:proofErr w:type="spellStart"/>
      <w:r w:rsidR="00753551" w:rsidRPr="00434079">
        <w:rPr>
          <w:rFonts w:ascii="Arial" w:hAnsi="Arial" w:cs="Arial"/>
          <w:lang w:val="en"/>
        </w:rPr>
        <w:t>Ofsted</w:t>
      </w:r>
      <w:proofErr w:type="spellEnd"/>
    </w:p>
    <w:p w:rsidR="00753551" w:rsidRPr="00434079" w:rsidRDefault="00753551" w:rsidP="00753551">
      <w:pPr>
        <w:spacing w:after="0"/>
        <w:rPr>
          <w:rFonts w:ascii="Arial" w:hAnsi="Arial" w:cs="Arial"/>
          <w:lang w:val="en"/>
        </w:rPr>
      </w:pPr>
    </w:p>
    <w:p w:rsidR="00753551" w:rsidRPr="00434079" w:rsidRDefault="00040EB5" w:rsidP="00753551">
      <w:pPr>
        <w:spacing w:after="0"/>
        <w:rPr>
          <w:rFonts w:ascii="Arial" w:hAnsi="Arial" w:cs="Arial"/>
          <w:lang w:val="en"/>
        </w:rPr>
      </w:pPr>
      <w:hyperlink r:id="rId21" w:history="1">
        <w:r w:rsidR="00E94CE2" w:rsidRPr="00434079">
          <w:rPr>
            <w:rStyle w:val="Hyperlink"/>
            <w:rFonts w:ascii="Arial" w:hAnsi="Arial" w:cs="Arial"/>
            <w:lang w:val="en"/>
          </w:rPr>
          <w:t>https://www.gov.uk/business-coronavirus-support-finder</w:t>
        </w:r>
      </w:hyperlink>
      <w:r w:rsidR="00E94CE2" w:rsidRPr="00434079">
        <w:rPr>
          <w:rFonts w:ascii="Arial" w:hAnsi="Arial" w:cs="Arial"/>
          <w:lang w:val="en"/>
        </w:rPr>
        <w:t xml:space="preserve"> </w:t>
      </w:r>
      <w:r w:rsidR="00753551" w:rsidRPr="00434079">
        <w:rPr>
          <w:rFonts w:ascii="Arial" w:hAnsi="Arial" w:cs="Arial"/>
          <w:lang w:val="en"/>
        </w:rPr>
        <w:t xml:space="preserve"> - business finance guidance</w:t>
      </w:r>
    </w:p>
    <w:p w:rsidR="00753551" w:rsidRPr="00434079" w:rsidRDefault="00753551" w:rsidP="00753551">
      <w:pPr>
        <w:spacing w:after="0"/>
        <w:rPr>
          <w:rFonts w:ascii="Arial" w:hAnsi="Arial" w:cs="Arial"/>
          <w:lang w:val="en"/>
        </w:rPr>
      </w:pPr>
    </w:p>
    <w:p w:rsidR="00753551" w:rsidRPr="00434079" w:rsidRDefault="00040EB5" w:rsidP="00753551">
      <w:pPr>
        <w:spacing w:after="0"/>
        <w:rPr>
          <w:rFonts w:ascii="Arial" w:hAnsi="Arial" w:cs="Arial"/>
          <w:lang w:val="en"/>
        </w:rPr>
      </w:pPr>
      <w:hyperlink r:id="rId22" w:history="1">
        <w:r w:rsidR="00E94CE2" w:rsidRPr="00434079">
          <w:rPr>
            <w:rStyle w:val="Hyperlink"/>
            <w:rFonts w:ascii="Arial" w:hAnsi="Arial" w:cs="Arial"/>
            <w:lang w:val="en"/>
          </w:rPr>
          <w:t>https://foundationyears.org.uk/2020/05/vodcast-on-early-years-funding-arrangements-to-support-childcare-sufficiency/</w:t>
        </w:r>
      </w:hyperlink>
      <w:r w:rsidR="00E94CE2" w:rsidRPr="00434079">
        <w:rPr>
          <w:rFonts w:ascii="Arial" w:hAnsi="Arial" w:cs="Arial"/>
          <w:lang w:val="en"/>
        </w:rPr>
        <w:t xml:space="preserve"> </w:t>
      </w:r>
      <w:r w:rsidR="00753551" w:rsidRPr="00434079">
        <w:rPr>
          <w:rFonts w:ascii="Arial" w:hAnsi="Arial" w:cs="Arial"/>
          <w:lang w:val="en"/>
        </w:rPr>
        <w:t xml:space="preserve"> - </w:t>
      </w:r>
      <w:proofErr w:type="spellStart"/>
      <w:r w:rsidR="00753551" w:rsidRPr="00434079">
        <w:rPr>
          <w:rFonts w:ascii="Arial" w:hAnsi="Arial" w:cs="Arial"/>
          <w:lang w:val="en"/>
        </w:rPr>
        <w:t>vodcast</w:t>
      </w:r>
      <w:proofErr w:type="spellEnd"/>
    </w:p>
    <w:p w:rsidR="00753551" w:rsidRPr="00434079" w:rsidRDefault="00753551" w:rsidP="00753551">
      <w:pPr>
        <w:spacing w:after="0"/>
        <w:rPr>
          <w:rFonts w:ascii="Arial" w:hAnsi="Arial" w:cs="Arial"/>
          <w:lang w:val="en"/>
        </w:rPr>
      </w:pPr>
    </w:p>
    <w:p w:rsidR="00753551" w:rsidRPr="00434079" w:rsidRDefault="00753551" w:rsidP="00753551">
      <w:pPr>
        <w:spacing w:after="0"/>
        <w:rPr>
          <w:rFonts w:ascii="Arial" w:hAnsi="Arial" w:cs="Arial"/>
          <w:lang w:val="en"/>
        </w:rPr>
      </w:pPr>
      <w:r w:rsidRPr="00434079">
        <w:rPr>
          <w:rFonts w:ascii="Arial" w:hAnsi="Arial" w:cs="Arial"/>
          <w:lang w:val="en"/>
        </w:rPr>
        <w:t xml:space="preserve">Greater Birmingham and Solihull Local Enterprise Partnership 0800 032 3488 offers business support </w:t>
      </w:r>
      <w:hyperlink r:id="rId23" w:history="1">
        <w:r w:rsidR="00E94CE2" w:rsidRPr="00434079">
          <w:rPr>
            <w:rStyle w:val="Hyperlink"/>
            <w:rFonts w:ascii="Arial" w:hAnsi="Arial" w:cs="Arial"/>
            <w:lang w:val="en"/>
          </w:rPr>
          <w:t>https://www.gbslepgrowthhub.co.uk/business-advice/coronavirus</w:t>
        </w:r>
      </w:hyperlink>
      <w:r w:rsidR="00E94CE2" w:rsidRPr="00434079">
        <w:rPr>
          <w:rFonts w:ascii="Arial" w:hAnsi="Arial" w:cs="Arial"/>
          <w:lang w:val="en"/>
        </w:rPr>
        <w:t xml:space="preserve"> </w:t>
      </w:r>
      <w:r w:rsidRPr="00434079">
        <w:rPr>
          <w:rFonts w:ascii="Arial" w:hAnsi="Arial" w:cs="Arial"/>
          <w:lang w:val="en"/>
        </w:rPr>
        <w:t xml:space="preserve">   </w:t>
      </w:r>
    </w:p>
    <w:p w:rsidR="00753551" w:rsidRPr="00434079" w:rsidRDefault="00753551" w:rsidP="00753551">
      <w:pPr>
        <w:spacing w:after="0"/>
        <w:rPr>
          <w:rFonts w:ascii="Arial" w:hAnsi="Arial" w:cs="Arial"/>
          <w:lang w:val="en"/>
        </w:rPr>
      </w:pPr>
    </w:p>
    <w:p w:rsidR="00753551" w:rsidRPr="00434079" w:rsidRDefault="00040EB5" w:rsidP="00753551">
      <w:pPr>
        <w:spacing w:after="0"/>
        <w:rPr>
          <w:rFonts w:ascii="Arial" w:hAnsi="Arial" w:cs="Arial"/>
          <w:lang w:val="en"/>
        </w:rPr>
      </w:pPr>
      <w:hyperlink r:id="rId24" w:history="1">
        <w:r w:rsidR="00E94CE2" w:rsidRPr="00434079">
          <w:rPr>
            <w:rStyle w:val="Hyperlink"/>
            <w:rFonts w:ascii="Arial" w:hAnsi="Arial" w:cs="Arial"/>
            <w:lang w:val="en"/>
          </w:rPr>
          <w:t>https://www.gov.uk/government/collections/coronavirus-covid-19-guidance-for-schools-and-other-educational-settings</w:t>
        </w:r>
      </w:hyperlink>
      <w:r w:rsidR="00E94CE2" w:rsidRPr="00434079">
        <w:rPr>
          <w:rFonts w:ascii="Arial" w:hAnsi="Arial" w:cs="Arial"/>
          <w:lang w:val="en"/>
        </w:rPr>
        <w:t xml:space="preserve"> </w:t>
      </w:r>
      <w:r w:rsidR="00753551" w:rsidRPr="00434079">
        <w:rPr>
          <w:rFonts w:ascii="Arial" w:hAnsi="Arial" w:cs="Arial"/>
          <w:lang w:val="en"/>
        </w:rPr>
        <w:t xml:space="preserve">   - </w:t>
      </w:r>
      <w:proofErr w:type="spellStart"/>
      <w:r w:rsidR="00753551" w:rsidRPr="00434079">
        <w:rPr>
          <w:rFonts w:ascii="Arial" w:hAnsi="Arial" w:cs="Arial"/>
          <w:lang w:val="en"/>
        </w:rPr>
        <w:t>DfE</w:t>
      </w:r>
      <w:proofErr w:type="spellEnd"/>
      <w:r w:rsidR="00753551" w:rsidRPr="00434079">
        <w:rPr>
          <w:rFonts w:ascii="Arial" w:hAnsi="Arial" w:cs="Arial"/>
          <w:lang w:val="en"/>
        </w:rPr>
        <w:t xml:space="preserve"> collections of useful guidance</w:t>
      </w:r>
    </w:p>
    <w:p w:rsidR="00753551" w:rsidRPr="00434079" w:rsidRDefault="00753551" w:rsidP="00753551">
      <w:pPr>
        <w:spacing w:after="0"/>
        <w:rPr>
          <w:rFonts w:ascii="Arial" w:hAnsi="Arial" w:cs="Arial"/>
          <w:lang w:val="en"/>
        </w:rPr>
      </w:pPr>
    </w:p>
    <w:p w:rsidR="00753551" w:rsidRPr="00434079" w:rsidRDefault="00040EB5" w:rsidP="00753551">
      <w:pPr>
        <w:spacing w:after="0"/>
        <w:rPr>
          <w:rFonts w:ascii="Arial" w:hAnsi="Arial" w:cs="Arial"/>
          <w:lang w:val="en"/>
        </w:rPr>
      </w:pPr>
      <w:hyperlink r:id="rId25" w:history="1">
        <w:r w:rsidR="00E94CE2" w:rsidRPr="00434079">
          <w:rPr>
            <w:rStyle w:val="Hyperlink"/>
            <w:rFonts w:ascii="Arial" w:hAnsi="Arial" w:cs="Arial"/>
            <w:lang w:val="en"/>
          </w:rPr>
          <w:t>https://www.solihull.gov.uk/Resident/socialservicesandhealth/childrenfamilies/fis/parentingsupport</w:t>
        </w:r>
      </w:hyperlink>
      <w:r w:rsidR="00E94CE2" w:rsidRPr="00434079">
        <w:rPr>
          <w:rFonts w:ascii="Arial" w:hAnsi="Arial" w:cs="Arial"/>
          <w:lang w:val="en"/>
        </w:rPr>
        <w:t xml:space="preserve"> </w:t>
      </w:r>
      <w:r w:rsidR="00753551" w:rsidRPr="00434079">
        <w:rPr>
          <w:rFonts w:ascii="Arial" w:hAnsi="Arial" w:cs="Arial"/>
          <w:lang w:val="en"/>
        </w:rPr>
        <w:t xml:space="preserve">  - parent support  </w:t>
      </w:r>
    </w:p>
    <w:p w:rsidR="00753551" w:rsidRPr="00434079" w:rsidRDefault="00753551" w:rsidP="00753551">
      <w:pPr>
        <w:spacing w:after="0"/>
        <w:rPr>
          <w:rFonts w:ascii="Arial" w:hAnsi="Arial" w:cs="Arial"/>
          <w:lang w:val="en"/>
        </w:rPr>
      </w:pPr>
    </w:p>
    <w:p w:rsidR="00753551" w:rsidRPr="00434079" w:rsidRDefault="00040EB5" w:rsidP="00753551">
      <w:pPr>
        <w:spacing w:after="0"/>
        <w:rPr>
          <w:rFonts w:ascii="Arial" w:hAnsi="Arial" w:cs="Arial"/>
          <w:lang w:val="en"/>
        </w:rPr>
      </w:pPr>
      <w:hyperlink r:id="rId26" w:history="1">
        <w:r w:rsidR="00E94CE2" w:rsidRPr="00434079">
          <w:rPr>
            <w:rStyle w:val="Hyperlink"/>
            <w:rFonts w:ascii="Arial" w:hAnsi="Arial" w:cs="Arial"/>
            <w:lang w:val="en"/>
          </w:rPr>
          <w:t>https://www.gov.uk/guidance/help-children-aged-2-to-4-to-learn-at-home-during-coronavirus-covid-19</w:t>
        </w:r>
      </w:hyperlink>
      <w:r w:rsidR="00753551" w:rsidRPr="00434079">
        <w:rPr>
          <w:rFonts w:ascii="Arial" w:hAnsi="Arial" w:cs="Arial"/>
          <w:lang w:val="en"/>
        </w:rPr>
        <w:t xml:space="preserve"> </w:t>
      </w:r>
    </w:p>
    <w:p w:rsidR="00E94CE2" w:rsidRPr="00434079" w:rsidRDefault="00E94CE2" w:rsidP="00753551">
      <w:pPr>
        <w:spacing w:after="0"/>
        <w:rPr>
          <w:rFonts w:ascii="Arial" w:hAnsi="Arial" w:cs="Arial"/>
          <w:lang w:val="en"/>
        </w:rPr>
      </w:pPr>
    </w:p>
    <w:p w:rsidR="00E94CE2" w:rsidRPr="00434079" w:rsidRDefault="00040EB5" w:rsidP="00753551">
      <w:pPr>
        <w:spacing w:after="0"/>
        <w:rPr>
          <w:rFonts w:ascii="Arial" w:hAnsi="Arial" w:cs="Arial"/>
          <w:lang w:val="en"/>
        </w:rPr>
      </w:pPr>
      <w:hyperlink r:id="rId27" w:history="1">
        <w:r w:rsidR="00E94CE2" w:rsidRPr="00434079">
          <w:rPr>
            <w:rStyle w:val="Hyperlink"/>
            <w:rFonts w:ascii="Arial" w:hAnsi="Arial" w:cs="Arial"/>
            <w:lang w:val="en"/>
          </w:rPr>
          <w:t>https://www.gov.uk/government/publications/closure-of-educational-settings-information-for-parents-and-carers</w:t>
        </w:r>
      </w:hyperlink>
      <w:r w:rsidR="00E94CE2" w:rsidRPr="00434079">
        <w:rPr>
          <w:rFonts w:ascii="Arial" w:hAnsi="Arial" w:cs="Arial"/>
          <w:lang w:val="en"/>
        </w:rPr>
        <w:t xml:space="preserve"> </w:t>
      </w:r>
    </w:p>
    <w:p w:rsidR="00753551" w:rsidRPr="00434079" w:rsidRDefault="00753551" w:rsidP="00753551">
      <w:pPr>
        <w:spacing w:after="0"/>
        <w:rPr>
          <w:rFonts w:ascii="Arial" w:hAnsi="Arial" w:cs="Arial"/>
          <w:lang w:val="en"/>
        </w:rPr>
      </w:pPr>
    </w:p>
    <w:p w:rsidR="008E7233" w:rsidRPr="00434079" w:rsidRDefault="00040EB5" w:rsidP="00753551">
      <w:pPr>
        <w:spacing w:after="0"/>
        <w:rPr>
          <w:rFonts w:ascii="Arial" w:hAnsi="Arial" w:cs="Arial"/>
          <w:lang w:val="en"/>
        </w:rPr>
      </w:pPr>
      <w:hyperlink r:id="rId28" w:history="1">
        <w:r w:rsidR="00E94CE2" w:rsidRPr="00434079">
          <w:rPr>
            <w:rStyle w:val="Hyperlink"/>
            <w:rFonts w:ascii="Arial" w:hAnsi="Arial" w:cs="Arial"/>
            <w:lang w:val="en"/>
          </w:rPr>
          <w:t>https://www.solihull.gov.uk/Resident/socialservicesandhealth/Coronavirus</w:t>
        </w:r>
      </w:hyperlink>
      <w:r w:rsidR="00E94CE2" w:rsidRPr="00434079">
        <w:rPr>
          <w:rFonts w:ascii="Arial" w:hAnsi="Arial" w:cs="Arial"/>
          <w:lang w:val="en"/>
        </w:rPr>
        <w:t xml:space="preserve"> </w:t>
      </w:r>
      <w:r w:rsidR="00753551" w:rsidRPr="00434079">
        <w:rPr>
          <w:rFonts w:ascii="Arial" w:hAnsi="Arial" w:cs="Arial"/>
          <w:lang w:val="en"/>
        </w:rPr>
        <w:t xml:space="preserve">   -support for you</w:t>
      </w:r>
    </w:p>
    <w:p w:rsidR="00872AF9" w:rsidRPr="00434079" w:rsidRDefault="00872AF9" w:rsidP="00CF298A">
      <w:pPr>
        <w:spacing w:after="0"/>
        <w:rPr>
          <w:rFonts w:ascii="Arial" w:hAnsi="Arial" w:cs="Arial"/>
          <w:lang w:val="en"/>
        </w:rPr>
      </w:pPr>
    </w:p>
    <w:p w:rsidR="00786FBE" w:rsidRPr="00434079" w:rsidRDefault="00040EB5" w:rsidP="00CF298A">
      <w:pPr>
        <w:spacing w:after="0"/>
        <w:rPr>
          <w:rFonts w:ascii="Arial" w:hAnsi="Arial" w:cs="Arial"/>
          <w:lang w:val="en"/>
        </w:rPr>
      </w:pPr>
      <w:hyperlink r:id="rId29" w:history="1">
        <w:r w:rsidR="00786FBE" w:rsidRPr="00434079">
          <w:rPr>
            <w:rStyle w:val="Hyperlink"/>
            <w:rFonts w:ascii="Arial" w:hAnsi="Arial" w:cs="Arial"/>
            <w:lang w:val="en"/>
          </w:rPr>
          <w:t>https://famly.co/blog/covid-19/denmark-reopening-child-care-corona/</w:t>
        </w:r>
      </w:hyperlink>
      <w:r w:rsidR="00786FBE" w:rsidRPr="00434079">
        <w:rPr>
          <w:rFonts w:ascii="Arial" w:hAnsi="Arial" w:cs="Arial"/>
          <w:lang w:val="en"/>
        </w:rPr>
        <w:t xml:space="preserve"> - </w:t>
      </w:r>
      <w:r w:rsidR="00786FBE" w:rsidRPr="00434079">
        <w:rPr>
          <w:rFonts w:ascii="Arial" w:hAnsi="Arial" w:cs="Arial"/>
          <w:color w:val="808080" w:themeColor="background1" w:themeShade="80"/>
          <w:lang w:val="en"/>
        </w:rPr>
        <w:t xml:space="preserve">we are not promoting the product but the information from Denmark and the associated resources may be useful </w:t>
      </w:r>
      <w:r w:rsidR="00786FBE" w:rsidRPr="00434079">
        <w:rPr>
          <w:rFonts w:ascii="Arial" w:hAnsi="Arial" w:cs="Arial"/>
          <w:color w:val="808080" w:themeColor="background1" w:themeShade="80"/>
          <w:lang w:val="en"/>
        </w:rPr>
        <w:sym w:font="Wingdings" w:char="F04A"/>
      </w:r>
    </w:p>
    <w:p w:rsidR="008E7233" w:rsidRPr="00434079" w:rsidRDefault="008E7233" w:rsidP="00CF298A">
      <w:pPr>
        <w:spacing w:after="0"/>
        <w:rPr>
          <w:rFonts w:ascii="Arial" w:hAnsi="Arial" w:cs="Arial"/>
          <w:lang w:val="en"/>
        </w:rPr>
      </w:pPr>
    </w:p>
    <w:p w:rsidR="00CF298A" w:rsidRPr="00434079" w:rsidRDefault="00CF298A" w:rsidP="00CF298A">
      <w:pPr>
        <w:spacing w:after="0"/>
        <w:jc w:val="center"/>
        <w:rPr>
          <w:rFonts w:ascii="Arial" w:hAnsi="Arial" w:cs="Arial"/>
        </w:rPr>
      </w:pPr>
      <w:r w:rsidRPr="00434079">
        <w:rPr>
          <w:rFonts w:ascii="Arial" w:hAnsi="Arial" w:cs="Arial"/>
        </w:rPr>
        <w:t>For further support please contact:</w:t>
      </w:r>
    </w:p>
    <w:p w:rsidR="008E7233" w:rsidRPr="00434079" w:rsidRDefault="008E7233" w:rsidP="00CF298A">
      <w:pPr>
        <w:spacing w:after="0"/>
        <w:jc w:val="center"/>
        <w:rPr>
          <w:rFonts w:ascii="Arial" w:hAnsi="Arial" w:cs="Arial"/>
        </w:rPr>
      </w:pPr>
    </w:p>
    <w:p w:rsidR="00CF298A" w:rsidRPr="00434079" w:rsidRDefault="00CF298A" w:rsidP="00CF298A">
      <w:pPr>
        <w:spacing w:after="60"/>
        <w:jc w:val="center"/>
        <w:rPr>
          <w:rFonts w:ascii="Arial" w:hAnsi="Arial" w:cs="Arial"/>
        </w:rPr>
      </w:pPr>
      <w:r w:rsidRPr="00434079">
        <w:rPr>
          <w:rFonts w:ascii="Arial" w:hAnsi="Arial" w:cs="Arial"/>
        </w:rPr>
        <w:t xml:space="preserve">Solihull Family Information Service - </w:t>
      </w:r>
      <w:hyperlink r:id="rId30" w:history="1">
        <w:r w:rsidRPr="00434079">
          <w:rPr>
            <w:rStyle w:val="Hyperlink"/>
            <w:rFonts w:ascii="Arial" w:hAnsi="Arial" w:cs="Arial"/>
          </w:rPr>
          <w:t>http://www.solgrid.org.uk/eyc/eef/</w:t>
        </w:r>
      </w:hyperlink>
      <w:r w:rsidRPr="00434079">
        <w:rPr>
          <w:rFonts w:ascii="Arial" w:hAnsi="Arial" w:cs="Arial"/>
        </w:rPr>
        <w:t xml:space="preserve"> </w:t>
      </w:r>
    </w:p>
    <w:p w:rsidR="008E7233" w:rsidRPr="00434079" w:rsidRDefault="008E7233" w:rsidP="00CF298A">
      <w:pPr>
        <w:spacing w:after="60"/>
        <w:jc w:val="center"/>
        <w:rPr>
          <w:rFonts w:ascii="Arial" w:hAnsi="Arial" w:cs="Arial"/>
        </w:rPr>
      </w:pPr>
    </w:p>
    <w:p w:rsidR="00CF298A" w:rsidRPr="00434079" w:rsidRDefault="00CF298A" w:rsidP="00CF298A">
      <w:pPr>
        <w:spacing w:after="60"/>
        <w:jc w:val="center"/>
        <w:rPr>
          <w:rFonts w:ascii="Arial" w:hAnsi="Arial" w:cs="Arial"/>
        </w:rPr>
      </w:pPr>
      <w:r w:rsidRPr="00434079">
        <w:rPr>
          <w:rFonts w:ascii="Arial" w:hAnsi="Arial" w:cs="Arial"/>
        </w:rPr>
        <w:t xml:space="preserve">Solihull EYSAT </w:t>
      </w:r>
      <w:hyperlink r:id="rId31" w:history="1">
        <w:r w:rsidRPr="00434079">
          <w:rPr>
            <w:rStyle w:val="Hyperlink"/>
            <w:rFonts w:ascii="Arial" w:hAnsi="Arial" w:cs="Arial"/>
          </w:rPr>
          <w:t>https://socialsolihull.org.uk/localoffer/education/children-and-young-peoples-send-service/early-years-send-team-2/</w:t>
        </w:r>
      </w:hyperlink>
      <w:r w:rsidRPr="00434079">
        <w:rPr>
          <w:rFonts w:ascii="Arial" w:hAnsi="Arial" w:cs="Arial"/>
        </w:rPr>
        <w:t xml:space="preserve"> </w:t>
      </w:r>
    </w:p>
    <w:p w:rsidR="008E7233" w:rsidRPr="00434079" w:rsidRDefault="008E7233" w:rsidP="00CF298A">
      <w:pPr>
        <w:spacing w:after="60"/>
        <w:jc w:val="center"/>
        <w:rPr>
          <w:rFonts w:ascii="Arial" w:hAnsi="Arial" w:cs="Arial"/>
        </w:rPr>
      </w:pPr>
    </w:p>
    <w:p w:rsidR="00565EB9" w:rsidRDefault="00CF298A" w:rsidP="00CF298A">
      <w:pPr>
        <w:pStyle w:val="Heading5"/>
        <w:rPr>
          <w:rStyle w:val="Hyperlink"/>
          <w:rFonts w:ascii="Arial" w:hAnsi="Arial" w:cs="Arial"/>
        </w:rPr>
      </w:pPr>
      <w:r w:rsidRPr="00434079">
        <w:rPr>
          <w:rFonts w:ascii="Arial" w:hAnsi="Arial" w:cs="Arial"/>
          <w:color w:val="auto"/>
        </w:rPr>
        <w:t xml:space="preserve">Early Years and Education Improvement </w:t>
      </w:r>
      <w:r w:rsidRPr="00434079">
        <w:rPr>
          <w:rFonts w:ascii="Arial" w:hAnsi="Arial" w:cs="Arial"/>
        </w:rPr>
        <w:t xml:space="preserve">- </w:t>
      </w:r>
      <w:hyperlink r:id="rId32" w:history="1">
        <w:r w:rsidRPr="00434079">
          <w:rPr>
            <w:rStyle w:val="Hyperlink"/>
            <w:rFonts w:ascii="Arial" w:hAnsi="Arial" w:cs="Arial"/>
          </w:rPr>
          <w:t>http://www.solgrid.org.uk/eyc/support/</w:t>
        </w:r>
      </w:hyperlink>
    </w:p>
    <w:p w:rsidR="008D3F3C" w:rsidRDefault="008D3F3C" w:rsidP="00397179"/>
    <w:tbl>
      <w:tblPr>
        <w:tblStyle w:val="TableGrid"/>
        <w:tblW w:w="0" w:type="auto"/>
        <w:tblLook w:val="04A0" w:firstRow="1" w:lastRow="0" w:firstColumn="1" w:lastColumn="0" w:noHBand="0" w:noVBand="1"/>
      </w:tblPr>
      <w:tblGrid>
        <w:gridCol w:w="9457"/>
        <w:gridCol w:w="999"/>
      </w:tblGrid>
      <w:tr w:rsidR="00397179" w:rsidTr="00687BEA">
        <w:tc>
          <w:tcPr>
            <w:tcW w:w="9457" w:type="dxa"/>
            <w:shd w:val="clear" w:color="auto" w:fill="000000" w:themeFill="text1"/>
          </w:tcPr>
          <w:p w:rsidR="00397179" w:rsidRPr="00687BEA" w:rsidRDefault="00397179" w:rsidP="00687BEA">
            <w:pPr>
              <w:jc w:val="center"/>
              <w:rPr>
                <w:rFonts w:ascii="Arial" w:hAnsi="Arial" w:cs="Arial"/>
                <w:b/>
                <w:color w:val="FFFFFF" w:themeColor="background1"/>
              </w:rPr>
            </w:pPr>
            <w:proofErr w:type="spellStart"/>
            <w:r w:rsidRPr="00687BEA">
              <w:rPr>
                <w:rFonts w:ascii="Arial" w:hAnsi="Arial" w:cs="Arial"/>
                <w:b/>
                <w:color w:val="FFFFFF" w:themeColor="background1"/>
              </w:rPr>
              <w:t>DfE</w:t>
            </w:r>
            <w:proofErr w:type="spellEnd"/>
            <w:r w:rsidRPr="00687BEA">
              <w:rPr>
                <w:rFonts w:ascii="Arial" w:hAnsi="Arial" w:cs="Arial"/>
                <w:b/>
                <w:color w:val="FFFFFF" w:themeColor="background1"/>
              </w:rPr>
              <w:t xml:space="preserve"> guidance checklist:</w:t>
            </w:r>
          </w:p>
          <w:p w:rsidR="00397179" w:rsidRPr="00687BEA" w:rsidRDefault="00397179" w:rsidP="00397179">
            <w:pPr>
              <w:rPr>
                <w:rFonts w:ascii="Arial" w:hAnsi="Arial" w:cs="Arial"/>
                <w:color w:val="FFFFFF" w:themeColor="background1"/>
              </w:rPr>
            </w:pPr>
            <w:r w:rsidRPr="00687BEA">
              <w:rPr>
                <w:color w:val="FFFFFF" w:themeColor="background1"/>
              </w:rPr>
              <w:t xml:space="preserve">Area to action ahead of ‘re-opening’ to a wider child intake  </w:t>
            </w:r>
            <w:r w:rsidR="00687BEA">
              <w:rPr>
                <w:color w:val="FFFFFF" w:themeColor="background1"/>
              </w:rPr>
              <w:t>……………………………….</w:t>
            </w:r>
          </w:p>
          <w:p w:rsidR="00397179" w:rsidRDefault="00397179" w:rsidP="00397179"/>
        </w:tc>
        <w:tc>
          <w:tcPr>
            <w:tcW w:w="999" w:type="dxa"/>
            <w:tcBorders>
              <w:tr2bl w:val="single" w:sz="4" w:space="0" w:color="auto"/>
            </w:tcBorders>
          </w:tcPr>
          <w:p w:rsidR="00397179" w:rsidRDefault="00397179" w:rsidP="00397179">
            <w:r>
              <w:t>Relevant</w:t>
            </w:r>
          </w:p>
          <w:p w:rsidR="00397179" w:rsidRDefault="00397179" w:rsidP="00397179">
            <w:r>
              <w:t xml:space="preserve">    </w:t>
            </w:r>
          </w:p>
          <w:p w:rsidR="00397179" w:rsidRDefault="00397179" w:rsidP="00397179">
            <w:r>
              <w:t xml:space="preserve">      done</w:t>
            </w:r>
          </w:p>
        </w:tc>
      </w:tr>
      <w:tr w:rsidR="0008740F" w:rsidRPr="00EB23CA" w:rsidTr="00687BEA">
        <w:tc>
          <w:tcPr>
            <w:tcW w:w="9457" w:type="dxa"/>
            <w:shd w:val="clear" w:color="auto" w:fill="F2F2F2" w:themeFill="background1" w:themeFillShade="F2"/>
          </w:tcPr>
          <w:p w:rsidR="0008740F" w:rsidRPr="00EB23CA" w:rsidRDefault="0008740F" w:rsidP="0008740F">
            <w:pPr>
              <w:rPr>
                <w:rFonts w:ascii="Arial" w:hAnsi="Arial" w:cs="Arial"/>
              </w:rPr>
            </w:pPr>
            <w:r w:rsidRPr="00EB23CA">
              <w:rPr>
                <w:rFonts w:ascii="Arial" w:hAnsi="Arial" w:cs="Arial"/>
              </w:rPr>
              <w:t>Refresh your risk assessment in light of government advise and C19 including health and safety compliance checks –see details below</w:t>
            </w:r>
            <w:r w:rsidR="00BC1102">
              <w:rPr>
                <w:rFonts w:ascii="Arial" w:hAnsi="Arial" w:cs="Arial"/>
              </w:rPr>
              <w:t>. How will these be displayed around the setting?</w:t>
            </w:r>
            <w:r w:rsidR="000C4562">
              <w:rPr>
                <w:rFonts w:ascii="Arial" w:hAnsi="Arial" w:cs="Arial"/>
              </w:rPr>
              <w:t xml:space="preserve"> Include the action if a member of staff/ child falls ill. Do you need more PPE</w:t>
            </w:r>
            <w:r w:rsidR="008D3F3C">
              <w:rPr>
                <w:rFonts w:ascii="Arial" w:hAnsi="Arial" w:cs="Arial"/>
              </w:rPr>
              <w:t xml:space="preserve"> supplies [gloves]</w:t>
            </w:r>
            <w:r w:rsidR="000C4562">
              <w:rPr>
                <w:rFonts w:ascii="Arial" w:hAnsi="Arial" w:cs="Arial"/>
              </w:rPr>
              <w:t>?</w:t>
            </w:r>
          </w:p>
        </w:tc>
        <w:tc>
          <w:tcPr>
            <w:tcW w:w="999" w:type="dxa"/>
          </w:tcPr>
          <w:p w:rsidR="0008740F" w:rsidRPr="00EB23CA" w:rsidRDefault="0008740F" w:rsidP="00397179">
            <w:pPr>
              <w:rPr>
                <w:rFonts w:ascii="Arial" w:hAnsi="Arial" w:cs="Arial"/>
              </w:rPr>
            </w:pPr>
          </w:p>
        </w:tc>
      </w:tr>
      <w:tr w:rsidR="0008740F" w:rsidRPr="00EB23CA" w:rsidTr="0008740F">
        <w:tc>
          <w:tcPr>
            <w:tcW w:w="9457" w:type="dxa"/>
            <w:shd w:val="clear" w:color="auto" w:fill="FFFFFF" w:themeFill="background1"/>
          </w:tcPr>
          <w:p w:rsidR="0008740F" w:rsidRPr="00EB23CA" w:rsidRDefault="0008740F" w:rsidP="0008740F">
            <w:pPr>
              <w:rPr>
                <w:rFonts w:ascii="Arial" w:hAnsi="Arial" w:cs="Arial"/>
              </w:rPr>
            </w:pPr>
            <w:r w:rsidRPr="00EB23CA">
              <w:rPr>
                <w:rFonts w:ascii="Arial" w:hAnsi="Arial" w:cs="Arial"/>
              </w:rPr>
              <w:t>Actions:</w:t>
            </w:r>
          </w:p>
          <w:p w:rsidR="0008740F" w:rsidRPr="00EB23CA" w:rsidRDefault="0008740F" w:rsidP="0008740F">
            <w:pPr>
              <w:rPr>
                <w:rFonts w:ascii="Arial" w:hAnsi="Arial" w:cs="Arial"/>
              </w:rPr>
            </w:pPr>
          </w:p>
          <w:p w:rsidR="0008740F" w:rsidRPr="00EB23CA" w:rsidRDefault="0008740F" w:rsidP="0008740F">
            <w:pPr>
              <w:rPr>
                <w:rFonts w:ascii="Arial" w:hAnsi="Arial" w:cs="Arial"/>
              </w:rPr>
            </w:pPr>
          </w:p>
          <w:p w:rsidR="0008740F" w:rsidRPr="00EB23CA" w:rsidRDefault="0008740F" w:rsidP="0008740F">
            <w:pPr>
              <w:rPr>
                <w:rFonts w:ascii="Arial" w:hAnsi="Arial" w:cs="Arial"/>
              </w:rPr>
            </w:pPr>
          </w:p>
        </w:tc>
        <w:tc>
          <w:tcPr>
            <w:tcW w:w="999" w:type="dxa"/>
          </w:tcPr>
          <w:p w:rsidR="0008740F" w:rsidRPr="00EB23CA" w:rsidRDefault="0008740F" w:rsidP="00397179">
            <w:pPr>
              <w:rPr>
                <w:rFonts w:ascii="Arial" w:hAnsi="Arial" w:cs="Arial"/>
              </w:rPr>
            </w:pPr>
          </w:p>
        </w:tc>
      </w:tr>
      <w:tr w:rsidR="0008740F" w:rsidRPr="00EB23CA" w:rsidTr="00687BEA">
        <w:tc>
          <w:tcPr>
            <w:tcW w:w="9457" w:type="dxa"/>
            <w:shd w:val="clear" w:color="auto" w:fill="F2F2F2" w:themeFill="background1" w:themeFillShade="F2"/>
          </w:tcPr>
          <w:p w:rsidR="0008740F" w:rsidRPr="00EB23CA" w:rsidRDefault="0008740F" w:rsidP="008D3F3C">
            <w:pPr>
              <w:rPr>
                <w:rFonts w:ascii="Arial" w:hAnsi="Arial" w:cs="Arial"/>
              </w:rPr>
            </w:pPr>
            <w:r w:rsidRPr="00EB23CA">
              <w:rPr>
                <w:rFonts w:ascii="Arial" w:hAnsi="Arial" w:cs="Arial"/>
              </w:rPr>
              <w:t>Look at the rooms and numbers of children that will</w:t>
            </w:r>
            <w:r w:rsidR="00EB23CA">
              <w:rPr>
                <w:rFonts w:ascii="Arial" w:hAnsi="Arial" w:cs="Arial"/>
              </w:rPr>
              <w:t>/ could</w:t>
            </w:r>
            <w:r w:rsidRPr="00EB23CA">
              <w:rPr>
                <w:rFonts w:ascii="Arial" w:hAnsi="Arial" w:cs="Arial"/>
              </w:rPr>
              <w:t xml:space="preserve"> be in your settings</w:t>
            </w:r>
            <w:r w:rsidR="00516F5A" w:rsidRPr="00EB23CA">
              <w:rPr>
                <w:rFonts w:ascii="Arial" w:hAnsi="Arial" w:cs="Arial"/>
              </w:rPr>
              <w:t xml:space="preserve"> [and staffing availability] </w:t>
            </w:r>
            <w:r w:rsidRPr="00EB23CA">
              <w:rPr>
                <w:rFonts w:ascii="Arial" w:hAnsi="Arial" w:cs="Arial"/>
              </w:rPr>
              <w:t xml:space="preserve"> to plan for group ‘bubbles’</w:t>
            </w:r>
            <w:r w:rsidR="008D3F3C">
              <w:rPr>
                <w:rFonts w:ascii="Arial" w:hAnsi="Arial" w:cs="Arial"/>
              </w:rPr>
              <w:t xml:space="preserve"> using </w:t>
            </w:r>
            <w:proofErr w:type="spellStart"/>
            <w:r w:rsidR="008D3F3C">
              <w:rPr>
                <w:rFonts w:ascii="Arial" w:hAnsi="Arial" w:cs="Arial"/>
              </w:rPr>
              <w:t>child:adult</w:t>
            </w:r>
            <w:proofErr w:type="spellEnd"/>
            <w:r w:rsidR="008D3F3C">
              <w:rPr>
                <w:rFonts w:ascii="Arial" w:hAnsi="Arial" w:cs="Arial"/>
              </w:rPr>
              <w:t xml:space="preserve"> ratio</w:t>
            </w:r>
            <w:r w:rsidRPr="00EB23CA">
              <w:rPr>
                <w:rFonts w:ascii="Arial" w:hAnsi="Arial" w:cs="Arial"/>
              </w:rPr>
              <w:t>, organisation routines and talk to staff/parents about their thoughts and concerns</w:t>
            </w:r>
            <w:r w:rsidR="00516F5A" w:rsidRPr="00EB23CA">
              <w:rPr>
                <w:rFonts w:ascii="Arial" w:hAnsi="Arial" w:cs="Arial"/>
              </w:rPr>
              <w:t>. How will you communicate</w:t>
            </w:r>
            <w:r w:rsidR="00EB23CA">
              <w:rPr>
                <w:rFonts w:ascii="Arial" w:hAnsi="Arial" w:cs="Arial"/>
              </w:rPr>
              <w:t xml:space="preserve"> this </w:t>
            </w:r>
            <w:r w:rsidR="00EB23CA" w:rsidRPr="00EB23CA">
              <w:rPr>
                <w:rFonts w:ascii="Arial" w:hAnsi="Arial" w:cs="Arial"/>
              </w:rPr>
              <w:t>t</w:t>
            </w:r>
            <w:r w:rsidR="00EB23CA">
              <w:rPr>
                <w:rFonts w:ascii="Arial" w:hAnsi="Arial" w:cs="Arial"/>
              </w:rPr>
              <w:t>o</w:t>
            </w:r>
            <w:r w:rsidR="00EB23CA" w:rsidRPr="00EB23CA">
              <w:rPr>
                <w:rFonts w:ascii="Arial" w:hAnsi="Arial" w:cs="Arial"/>
              </w:rPr>
              <w:t xml:space="preserve"> parents?</w:t>
            </w:r>
            <w:r w:rsidR="008D3F3C">
              <w:rPr>
                <w:rFonts w:ascii="Arial" w:hAnsi="Arial" w:cs="Arial"/>
              </w:rPr>
              <w:t xml:space="preserve"> </w:t>
            </w:r>
          </w:p>
        </w:tc>
        <w:tc>
          <w:tcPr>
            <w:tcW w:w="999" w:type="dxa"/>
          </w:tcPr>
          <w:p w:rsidR="0008740F" w:rsidRPr="00EB23CA" w:rsidRDefault="0008740F" w:rsidP="00397179">
            <w:pPr>
              <w:rPr>
                <w:rFonts w:ascii="Arial" w:hAnsi="Arial" w:cs="Arial"/>
              </w:rPr>
            </w:pPr>
          </w:p>
        </w:tc>
      </w:tr>
      <w:tr w:rsidR="0008740F" w:rsidRPr="00EB23CA" w:rsidTr="0008740F">
        <w:tc>
          <w:tcPr>
            <w:tcW w:w="9457" w:type="dxa"/>
            <w:shd w:val="clear" w:color="auto" w:fill="FFFFFF" w:themeFill="background1"/>
          </w:tcPr>
          <w:p w:rsidR="0008740F" w:rsidRPr="00EB23CA" w:rsidRDefault="0008740F" w:rsidP="0008740F">
            <w:pPr>
              <w:rPr>
                <w:rFonts w:ascii="Arial" w:hAnsi="Arial" w:cs="Arial"/>
              </w:rPr>
            </w:pPr>
            <w:r w:rsidRPr="00EB23CA">
              <w:rPr>
                <w:rFonts w:ascii="Arial" w:hAnsi="Arial" w:cs="Arial"/>
              </w:rPr>
              <w:t>Actions:</w:t>
            </w:r>
          </w:p>
          <w:p w:rsidR="0008740F" w:rsidRPr="00EB23CA" w:rsidRDefault="0008740F" w:rsidP="0008740F">
            <w:pPr>
              <w:rPr>
                <w:rFonts w:ascii="Arial" w:hAnsi="Arial" w:cs="Arial"/>
              </w:rPr>
            </w:pPr>
          </w:p>
          <w:p w:rsidR="0008740F" w:rsidRPr="00EB23CA" w:rsidRDefault="0008740F" w:rsidP="0008740F">
            <w:pPr>
              <w:rPr>
                <w:rFonts w:ascii="Arial" w:hAnsi="Arial" w:cs="Arial"/>
              </w:rPr>
            </w:pPr>
          </w:p>
          <w:p w:rsidR="0008740F" w:rsidRPr="00EB23CA" w:rsidRDefault="0008740F" w:rsidP="0008740F">
            <w:pPr>
              <w:rPr>
                <w:rFonts w:ascii="Arial" w:hAnsi="Arial" w:cs="Arial"/>
              </w:rPr>
            </w:pPr>
          </w:p>
        </w:tc>
        <w:tc>
          <w:tcPr>
            <w:tcW w:w="999" w:type="dxa"/>
          </w:tcPr>
          <w:p w:rsidR="0008740F" w:rsidRPr="00EB23CA" w:rsidRDefault="0008740F" w:rsidP="00397179">
            <w:pPr>
              <w:rPr>
                <w:rFonts w:ascii="Arial" w:hAnsi="Arial" w:cs="Arial"/>
              </w:rPr>
            </w:pPr>
          </w:p>
        </w:tc>
      </w:tr>
      <w:tr w:rsidR="00BC1102" w:rsidRPr="00EB23CA" w:rsidTr="00BC1102">
        <w:tc>
          <w:tcPr>
            <w:tcW w:w="9457" w:type="dxa"/>
            <w:shd w:val="clear" w:color="auto" w:fill="F2F2F2" w:themeFill="background1" w:themeFillShade="F2"/>
          </w:tcPr>
          <w:p w:rsidR="00BC1102" w:rsidRPr="00BC1102" w:rsidRDefault="00BC1102" w:rsidP="00BC1102">
            <w:pPr>
              <w:rPr>
                <w:rFonts w:ascii="Arial" w:hAnsi="Arial" w:cs="Arial"/>
              </w:rPr>
            </w:pPr>
            <w:r w:rsidRPr="00BC1102">
              <w:rPr>
                <w:rFonts w:ascii="Arial" w:hAnsi="Arial" w:cs="Arial"/>
              </w:rPr>
              <w:t xml:space="preserve">Decide content and timing of staff communication(s) including if bringing staff in in advance of pupils returning is necessary. </w:t>
            </w:r>
            <w:r>
              <w:rPr>
                <w:rFonts w:ascii="Arial" w:hAnsi="Arial" w:cs="Arial"/>
              </w:rPr>
              <w:t>What training is necessary for altered policies and procedures?</w:t>
            </w:r>
          </w:p>
          <w:p w:rsidR="00BC1102" w:rsidRPr="00EB23CA" w:rsidRDefault="00BC1102" w:rsidP="00BC1102">
            <w:pPr>
              <w:rPr>
                <w:rFonts w:ascii="Arial" w:hAnsi="Arial" w:cs="Arial"/>
              </w:rPr>
            </w:pPr>
            <w:r>
              <w:rPr>
                <w:rFonts w:ascii="Arial" w:hAnsi="Arial" w:cs="Arial"/>
              </w:rPr>
              <w:t xml:space="preserve"> </w:t>
            </w:r>
            <w:r w:rsidRPr="00BC1102">
              <w:rPr>
                <w:rFonts w:ascii="Arial" w:hAnsi="Arial" w:cs="Arial"/>
              </w:rPr>
              <w:t xml:space="preserve">Consider options if necessary staffing levels can’t </w:t>
            </w:r>
            <w:r>
              <w:rPr>
                <w:rFonts w:ascii="Arial" w:hAnsi="Arial" w:cs="Arial"/>
              </w:rPr>
              <w:t xml:space="preserve">be maintained (including </w:t>
            </w:r>
            <w:r w:rsidRPr="00BC1102">
              <w:rPr>
                <w:rFonts w:ascii="Arial" w:hAnsi="Arial" w:cs="Arial"/>
              </w:rPr>
              <w:t>leaders and key staff like designated safeguarding leads and first aid providers).</w:t>
            </w:r>
          </w:p>
        </w:tc>
        <w:tc>
          <w:tcPr>
            <w:tcW w:w="999" w:type="dxa"/>
          </w:tcPr>
          <w:p w:rsidR="00BC1102" w:rsidRPr="00EB23CA" w:rsidRDefault="00BC1102" w:rsidP="00397179">
            <w:pPr>
              <w:rPr>
                <w:rFonts w:ascii="Arial" w:hAnsi="Arial" w:cs="Arial"/>
              </w:rPr>
            </w:pPr>
          </w:p>
        </w:tc>
      </w:tr>
      <w:tr w:rsidR="00BC1102" w:rsidRPr="00EB23CA" w:rsidTr="0008740F">
        <w:tc>
          <w:tcPr>
            <w:tcW w:w="9457" w:type="dxa"/>
            <w:shd w:val="clear" w:color="auto" w:fill="FFFFFF" w:themeFill="background1"/>
          </w:tcPr>
          <w:p w:rsidR="00BC1102" w:rsidRDefault="001F7FD5" w:rsidP="0008740F">
            <w:pPr>
              <w:rPr>
                <w:rFonts w:ascii="Arial" w:hAnsi="Arial" w:cs="Arial"/>
              </w:rPr>
            </w:pPr>
            <w:r>
              <w:rPr>
                <w:rFonts w:ascii="Arial" w:hAnsi="Arial" w:cs="Arial"/>
              </w:rPr>
              <w:t>Actions:</w:t>
            </w:r>
          </w:p>
          <w:p w:rsidR="001F7FD5" w:rsidRDefault="001F7FD5" w:rsidP="0008740F">
            <w:pPr>
              <w:rPr>
                <w:rFonts w:ascii="Arial" w:hAnsi="Arial" w:cs="Arial"/>
              </w:rPr>
            </w:pPr>
          </w:p>
          <w:p w:rsidR="001F7FD5" w:rsidRDefault="001F7FD5" w:rsidP="0008740F">
            <w:pPr>
              <w:rPr>
                <w:rFonts w:ascii="Arial" w:hAnsi="Arial" w:cs="Arial"/>
              </w:rPr>
            </w:pPr>
          </w:p>
          <w:p w:rsidR="001F7FD5" w:rsidRPr="00EB23CA" w:rsidRDefault="001F7FD5" w:rsidP="0008740F">
            <w:pPr>
              <w:rPr>
                <w:rFonts w:ascii="Arial" w:hAnsi="Arial" w:cs="Arial"/>
              </w:rPr>
            </w:pPr>
          </w:p>
        </w:tc>
        <w:tc>
          <w:tcPr>
            <w:tcW w:w="999" w:type="dxa"/>
          </w:tcPr>
          <w:p w:rsidR="00BC1102" w:rsidRPr="00EB23CA" w:rsidRDefault="00BC1102" w:rsidP="00397179">
            <w:pPr>
              <w:rPr>
                <w:rFonts w:ascii="Arial" w:hAnsi="Arial" w:cs="Arial"/>
              </w:rPr>
            </w:pPr>
          </w:p>
        </w:tc>
      </w:tr>
      <w:tr w:rsidR="00EB23CA" w:rsidRPr="00EB23CA" w:rsidTr="00EB23CA">
        <w:tc>
          <w:tcPr>
            <w:tcW w:w="9457" w:type="dxa"/>
            <w:shd w:val="clear" w:color="auto" w:fill="F2F2F2" w:themeFill="background1" w:themeFillShade="F2"/>
          </w:tcPr>
          <w:p w:rsidR="00EB23CA" w:rsidRPr="00EB23CA" w:rsidRDefault="00EB23CA" w:rsidP="0008740F">
            <w:pPr>
              <w:rPr>
                <w:rFonts w:ascii="Arial" w:hAnsi="Arial" w:cs="Arial"/>
              </w:rPr>
            </w:pPr>
            <w:r w:rsidRPr="00EB23CA">
              <w:rPr>
                <w:rFonts w:ascii="Arial" w:hAnsi="Arial" w:cs="Arial"/>
              </w:rPr>
              <w:t>How will you accommodate the vulnerable and critical worker children that have been attending alongside the newer arrivals – how will this be communicated?</w:t>
            </w:r>
          </w:p>
        </w:tc>
        <w:tc>
          <w:tcPr>
            <w:tcW w:w="999" w:type="dxa"/>
          </w:tcPr>
          <w:p w:rsidR="00EB23CA" w:rsidRPr="00EB23CA" w:rsidRDefault="00EB23CA" w:rsidP="00397179">
            <w:pPr>
              <w:rPr>
                <w:rFonts w:ascii="Arial" w:hAnsi="Arial" w:cs="Arial"/>
              </w:rPr>
            </w:pPr>
          </w:p>
        </w:tc>
      </w:tr>
      <w:tr w:rsidR="00EB23CA" w:rsidRPr="00EB23CA" w:rsidTr="0008740F">
        <w:tc>
          <w:tcPr>
            <w:tcW w:w="9457" w:type="dxa"/>
            <w:shd w:val="clear" w:color="auto" w:fill="FFFFFF" w:themeFill="background1"/>
          </w:tcPr>
          <w:p w:rsidR="00EB23CA" w:rsidRDefault="001F7FD5" w:rsidP="0008740F">
            <w:pPr>
              <w:rPr>
                <w:rFonts w:ascii="Arial" w:hAnsi="Arial" w:cs="Arial"/>
              </w:rPr>
            </w:pPr>
            <w:r>
              <w:rPr>
                <w:rFonts w:ascii="Arial" w:hAnsi="Arial" w:cs="Arial"/>
              </w:rPr>
              <w:t>Actions:</w:t>
            </w:r>
          </w:p>
          <w:p w:rsidR="008E01E9" w:rsidRDefault="008E01E9" w:rsidP="0008740F">
            <w:pPr>
              <w:rPr>
                <w:rFonts w:ascii="Arial" w:hAnsi="Arial" w:cs="Arial"/>
              </w:rPr>
            </w:pPr>
          </w:p>
          <w:p w:rsidR="008E01E9" w:rsidRDefault="008E01E9" w:rsidP="0008740F">
            <w:pPr>
              <w:rPr>
                <w:rFonts w:ascii="Arial" w:hAnsi="Arial" w:cs="Arial"/>
              </w:rPr>
            </w:pPr>
          </w:p>
          <w:p w:rsidR="008E01E9" w:rsidRPr="00EB23CA" w:rsidRDefault="008E01E9" w:rsidP="0008740F">
            <w:pPr>
              <w:rPr>
                <w:rFonts w:ascii="Arial" w:hAnsi="Arial" w:cs="Arial"/>
              </w:rPr>
            </w:pPr>
          </w:p>
        </w:tc>
        <w:tc>
          <w:tcPr>
            <w:tcW w:w="999" w:type="dxa"/>
          </w:tcPr>
          <w:p w:rsidR="00EB23CA" w:rsidRPr="00EB23CA" w:rsidRDefault="00EB23CA" w:rsidP="00397179">
            <w:pPr>
              <w:rPr>
                <w:rFonts w:ascii="Arial" w:hAnsi="Arial" w:cs="Arial"/>
              </w:rPr>
            </w:pPr>
          </w:p>
        </w:tc>
      </w:tr>
      <w:tr w:rsidR="008E01E9" w:rsidRPr="00EB23CA" w:rsidTr="008E01E9">
        <w:tc>
          <w:tcPr>
            <w:tcW w:w="9457" w:type="dxa"/>
            <w:shd w:val="clear" w:color="auto" w:fill="F2F2F2" w:themeFill="background1" w:themeFillShade="F2"/>
          </w:tcPr>
          <w:p w:rsidR="008E01E9" w:rsidRPr="00EB23CA" w:rsidRDefault="008E01E9" w:rsidP="007730E4">
            <w:pPr>
              <w:rPr>
                <w:rFonts w:ascii="Arial" w:hAnsi="Arial" w:cs="Arial"/>
              </w:rPr>
            </w:pPr>
            <w:r w:rsidRPr="008E01E9">
              <w:rPr>
                <w:rFonts w:ascii="Arial" w:hAnsi="Arial" w:cs="Arial"/>
              </w:rPr>
              <w:t>Agree what returning support is available for vulnerable and/or disadvantaged children (including any</w:t>
            </w:r>
            <w:r w:rsidR="007730E4">
              <w:rPr>
                <w:rFonts w:ascii="Arial" w:hAnsi="Arial" w:cs="Arial"/>
              </w:rPr>
              <w:t xml:space="preserve"> with</w:t>
            </w:r>
            <w:r w:rsidRPr="008E01E9">
              <w:rPr>
                <w:rFonts w:ascii="Arial" w:hAnsi="Arial" w:cs="Arial"/>
              </w:rPr>
              <w:t xml:space="preserve"> dual-</w:t>
            </w:r>
            <w:r w:rsidR="007730E4">
              <w:rPr>
                <w:rFonts w:ascii="Arial" w:hAnsi="Arial" w:cs="Arial"/>
              </w:rPr>
              <w:t>attendance</w:t>
            </w:r>
            <w:r w:rsidRPr="008E01E9">
              <w:rPr>
                <w:rFonts w:ascii="Arial" w:hAnsi="Arial" w:cs="Arial"/>
              </w:rPr>
              <w:t>) and put in place provision for the return of pupils with special educational needs and disabilities (SEND) in conjunction with families and other agencies and engage with partners who will help to provide that support, for example, local authorities.</w:t>
            </w:r>
          </w:p>
        </w:tc>
        <w:tc>
          <w:tcPr>
            <w:tcW w:w="999" w:type="dxa"/>
          </w:tcPr>
          <w:p w:rsidR="008E01E9" w:rsidRPr="00EB23CA" w:rsidRDefault="008E01E9" w:rsidP="00397179">
            <w:pPr>
              <w:rPr>
                <w:rFonts w:ascii="Arial" w:hAnsi="Arial" w:cs="Arial"/>
              </w:rPr>
            </w:pPr>
          </w:p>
        </w:tc>
      </w:tr>
      <w:tr w:rsidR="008E01E9" w:rsidRPr="00EB23CA" w:rsidTr="0008740F">
        <w:tc>
          <w:tcPr>
            <w:tcW w:w="9457" w:type="dxa"/>
            <w:shd w:val="clear" w:color="auto" w:fill="FFFFFF" w:themeFill="background1"/>
          </w:tcPr>
          <w:p w:rsidR="008E01E9" w:rsidRDefault="001F7FD5" w:rsidP="0008740F">
            <w:pPr>
              <w:rPr>
                <w:rFonts w:ascii="Arial" w:hAnsi="Arial" w:cs="Arial"/>
              </w:rPr>
            </w:pPr>
            <w:r>
              <w:rPr>
                <w:rFonts w:ascii="Arial" w:hAnsi="Arial" w:cs="Arial"/>
              </w:rPr>
              <w:t>Actions:</w:t>
            </w:r>
          </w:p>
          <w:p w:rsidR="008E01E9" w:rsidRDefault="008E01E9" w:rsidP="0008740F">
            <w:pPr>
              <w:rPr>
                <w:rFonts w:ascii="Arial" w:hAnsi="Arial" w:cs="Arial"/>
              </w:rPr>
            </w:pPr>
          </w:p>
          <w:p w:rsidR="008E01E9" w:rsidRDefault="008E01E9" w:rsidP="0008740F">
            <w:pPr>
              <w:rPr>
                <w:rFonts w:ascii="Arial" w:hAnsi="Arial" w:cs="Arial"/>
              </w:rPr>
            </w:pPr>
          </w:p>
          <w:p w:rsidR="008E01E9" w:rsidRPr="00EB23CA" w:rsidRDefault="008E01E9" w:rsidP="0008740F">
            <w:pPr>
              <w:rPr>
                <w:rFonts w:ascii="Arial" w:hAnsi="Arial" w:cs="Arial"/>
              </w:rPr>
            </w:pPr>
          </w:p>
        </w:tc>
        <w:tc>
          <w:tcPr>
            <w:tcW w:w="999" w:type="dxa"/>
          </w:tcPr>
          <w:p w:rsidR="008E01E9" w:rsidRPr="00EB23CA" w:rsidRDefault="008E01E9" w:rsidP="00397179">
            <w:pPr>
              <w:rPr>
                <w:rFonts w:ascii="Arial" w:hAnsi="Arial" w:cs="Arial"/>
              </w:rPr>
            </w:pPr>
          </w:p>
        </w:tc>
      </w:tr>
      <w:tr w:rsidR="008E01E9" w:rsidRPr="00EB23CA" w:rsidTr="008E01E9">
        <w:tc>
          <w:tcPr>
            <w:tcW w:w="9457" w:type="dxa"/>
            <w:shd w:val="clear" w:color="auto" w:fill="F2F2F2" w:themeFill="background1" w:themeFillShade="F2"/>
          </w:tcPr>
          <w:p w:rsidR="008E01E9" w:rsidRDefault="008E01E9" w:rsidP="007730E4">
            <w:pPr>
              <w:rPr>
                <w:rFonts w:ascii="Arial" w:hAnsi="Arial" w:cs="Arial"/>
              </w:rPr>
            </w:pPr>
            <w:r w:rsidRPr="008E01E9">
              <w:rPr>
                <w:rFonts w:ascii="Arial" w:hAnsi="Arial" w:cs="Arial"/>
              </w:rPr>
              <w:t>Agree what safeguardin</w:t>
            </w:r>
            <w:r w:rsidR="00BC1102">
              <w:rPr>
                <w:rFonts w:ascii="Arial" w:hAnsi="Arial" w:cs="Arial"/>
              </w:rPr>
              <w:t xml:space="preserve">g provision is needed </w:t>
            </w:r>
            <w:r w:rsidRPr="008E01E9">
              <w:rPr>
                <w:rFonts w:ascii="Arial" w:hAnsi="Arial" w:cs="Arial"/>
              </w:rPr>
              <w:t>to support returning children (e.g. where new issues have arisen, or existing one</w:t>
            </w:r>
            <w:r w:rsidRPr="00301311">
              <w:rPr>
                <w:rFonts w:ascii="Arial" w:hAnsi="Arial" w:cs="Arial"/>
              </w:rPr>
              <w:t>s escalated) and consider any necessary changes and referrals as more children return</w:t>
            </w:r>
            <w:r w:rsidR="007730E4" w:rsidRPr="00301311">
              <w:rPr>
                <w:rFonts w:ascii="Arial" w:hAnsi="Arial" w:cs="Arial"/>
              </w:rPr>
              <w:t>.</w:t>
            </w:r>
            <w:r w:rsidRPr="00301311">
              <w:rPr>
                <w:rFonts w:ascii="Arial" w:hAnsi="Arial" w:cs="Arial"/>
              </w:rPr>
              <w:t xml:space="preserve"> Check for revised protocols from your </w:t>
            </w:r>
            <w:r w:rsidR="007730E4" w:rsidRPr="00301311">
              <w:rPr>
                <w:rFonts w:ascii="Arial" w:hAnsi="Arial" w:cs="Arial"/>
              </w:rPr>
              <w:t>LSCP</w:t>
            </w:r>
            <w:r w:rsidRPr="00301311">
              <w:rPr>
                <w:rFonts w:ascii="Arial" w:hAnsi="Arial" w:cs="Arial"/>
              </w:rPr>
              <w:t xml:space="preserve"> and update safeguarding policy if necessary.</w:t>
            </w:r>
            <w:r w:rsidR="007730E4" w:rsidRPr="00301311">
              <w:t xml:space="preserve"> </w:t>
            </w:r>
            <w:hyperlink r:id="rId33" w:history="1">
              <w:r w:rsidR="007730E4" w:rsidRPr="00EC48F1">
                <w:rPr>
                  <w:rStyle w:val="Hyperlink"/>
                  <w:rFonts w:ascii="Arial" w:hAnsi="Arial" w:cs="Arial"/>
                </w:rPr>
                <w:t>https://solihulllscp.co.uk/latest/news/newsletters-4/lscp-newsletter-74</w:t>
              </w:r>
            </w:hyperlink>
            <w:r w:rsidR="007730E4">
              <w:rPr>
                <w:rFonts w:ascii="Arial" w:hAnsi="Arial" w:cs="Arial"/>
                <w:color w:val="FF0000"/>
              </w:rPr>
              <w:t xml:space="preserve"> </w:t>
            </w:r>
          </w:p>
        </w:tc>
        <w:tc>
          <w:tcPr>
            <w:tcW w:w="999" w:type="dxa"/>
          </w:tcPr>
          <w:p w:rsidR="008E01E9" w:rsidRPr="00EB23CA" w:rsidRDefault="008E01E9" w:rsidP="00397179">
            <w:pPr>
              <w:rPr>
                <w:rFonts w:ascii="Arial" w:hAnsi="Arial" w:cs="Arial"/>
              </w:rPr>
            </w:pPr>
          </w:p>
        </w:tc>
      </w:tr>
      <w:tr w:rsidR="008E01E9" w:rsidRPr="00EB23CA" w:rsidTr="0008740F">
        <w:tc>
          <w:tcPr>
            <w:tcW w:w="9457" w:type="dxa"/>
            <w:shd w:val="clear" w:color="auto" w:fill="FFFFFF" w:themeFill="background1"/>
          </w:tcPr>
          <w:p w:rsidR="008E01E9" w:rsidRDefault="001F7FD5" w:rsidP="0008740F">
            <w:pPr>
              <w:rPr>
                <w:rFonts w:ascii="Arial" w:hAnsi="Arial" w:cs="Arial"/>
              </w:rPr>
            </w:pPr>
            <w:r>
              <w:rPr>
                <w:rFonts w:ascii="Arial" w:hAnsi="Arial" w:cs="Arial"/>
              </w:rPr>
              <w:t>Actions:</w:t>
            </w:r>
          </w:p>
          <w:p w:rsidR="001F7FD5" w:rsidRDefault="001F7FD5" w:rsidP="0008740F">
            <w:pPr>
              <w:rPr>
                <w:rFonts w:ascii="Arial" w:hAnsi="Arial" w:cs="Arial"/>
              </w:rPr>
            </w:pPr>
          </w:p>
          <w:p w:rsidR="001F7FD5" w:rsidRDefault="001F7FD5" w:rsidP="0008740F">
            <w:pPr>
              <w:rPr>
                <w:rFonts w:ascii="Arial" w:hAnsi="Arial" w:cs="Arial"/>
              </w:rPr>
            </w:pPr>
          </w:p>
          <w:p w:rsidR="001F7FD5" w:rsidRDefault="001F7FD5" w:rsidP="0008740F">
            <w:pPr>
              <w:rPr>
                <w:rFonts w:ascii="Arial" w:hAnsi="Arial" w:cs="Arial"/>
              </w:rPr>
            </w:pPr>
          </w:p>
        </w:tc>
        <w:tc>
          <w:tcPr>
            <w:tcW w:w="999" w:type="dxa"/>
          </w:tcPr>
          <w:p w:rsidR="008E01E9" w:rsidRPr="00EB23CA" w:rsidRDefault="008E01E9" w:rsidP="00397179">
            <w:pPr>
              <w:rPr>
                <w:rFonts w:ascii="Arial" w:hAnsi="Arial" w:cs="Arial"/>
              </w:rPr>
            </w:pPr>
          </w:p>
        </w:tc>
      </w:tr>
      <w:tr w:rsidR="00BC1102" w:rsidRPr="00EB23CA" w:rsidTr="00BC1102">
        <w:tc>
          <w:tcPr>
            <w:tcW w:w="9457" w:type="dxa"/>
            <w:shd w:val="clear" w:color="auto" w:fill="F2F2F2" w:themeFill="background1" w:themeFillShade="F2"/>
          </w:tcPr>
          <w:p w:rsidR="00BC1102" w:rsidRDefault="00BC1102" w:rsidP="0008740F">
            <w:pPr>
              <w:rPr>
                <w:rFonts w:ascii="Arial" w:hAnsi="Arial" w:cs="Arial"/>
              </w:rPr>
            </w:pPr>
            <w:r w:rsidRPr="00BC1102">
              <w:rPr>
                <w:rFonts w:ascii="Arial" w:hAnsi="Arial" w:cs="Arial"/>
              </w:rPr>
              <w:t xml:space="preserve">Update behaviour policies to reflect the new rules and routines necessary to reduce risk in your setting and agree how to communicate this to school staff, students and parents  </w:t>
            </w:r>
          </w:p>
        </w:tc>
        <w:tc>
          <w:tcPr>
            <w:tcW w:w="999" w:type="dxa"/>
          </w:tcPr>
          <w:p w:rsidR="00BC1102" w:rsidRPr="00EB23CA" w:rsidRDefault="00BC1102" w:rsidP="00397179">
            <w:pPr>
              <w:rPr>
                <w:rFonts w:ascii="Arial" w:hAnsi="Arial" w:cs="Arial"/>
              </w:rPr>
            </w:pPr>
          </w:p>
        </w:tc>
      </w:tr>
      <w:tr w:rsidR="00BC1102" w:rsidRPr="00EB23CA" w:rsidTr="0008740F">
        <w:tc>
          <w:tcPr>
            <w:tcW w:w="9457" w:type="dxa"/>
            <w:shd w:val="clear" w:color="auto" w:fill="FFFFFF" w:themeFill="background1"/>
          </w:tcPr>
          <w:p w:rsidR="00BC1102" w:rsidRDefault="001F7FD5" w:rsidP="0008740F">
            <w:pPr>
              <w:rPr>
                <w:rFonts w:ascii="Arial" w:hAnsi="Arial" w:cs="Arial"/>
              </w:rPr>
            </w:pPr>
            <w:r>
              <w:rPr>
                <w:rFonts w:ascii="Arial" w:hAnsi="Arial" w:cs="Arial"/>
              </w:rPr>
              <w:t>Actions:</w:t>
            </w:r>
          </w:p>
          <w:p w:rsidR="001F7FD5" w:rsidRDefault="001F7FD5" w:rsidP="0008740F">
            <w:pPr>
              <w:rPr>
                <w:rFonts w:ascii="Arial" w:hAnsi="Arial" w:cs="Arial"/>
              </w:rPr>
            </w:pPr>
          </w:p>
          <w:p w:rsidR="001F7FD5" w:rsidRDefault="001F7FD5" w:rsidP="0008740F">
            <w:pPr>
              <w:rPr>
                <w:rFonts w:ascii="Arial" w:hAnsi="Arial" w:cs="Arial"/>
              </w:rPr>
            </w:pPr>
          </w:p>
          <w:p w:rsidR="001F7FD5" w:rsidRDefault="001F7FD5" w:rsidP="0008740F">
            <w:pPr>
              <w:rPr>
                <w:rFonts w:ascii="Arial" w:hAnsi="Arial" w:cs="Arial"/>
              </w:rPr>
            </w:pPr>
          </w:p>
        </w:tc>
        <w:tc>
          <w:tcPr>
            <w:tcW w:w="999" w:type="dxa"/>
          </w:tcPr>
          <w:p w:rsidR="00BC1102" w:rsidRPr="00EB23CA" w:rsidRDefault="00BC1102" w:rsidP="00397179">
            <w:pPr>
              <w:rPr>
                <w:rFonts w:ascii="Arial" w:hAnsi="Arial" w:cs="Arial"/>
              </w:rPr>
            </w:pPr>
          </w:p>
        </w:tc>
      </w:tr>
      <w:tr w:rsidR="0008740F" w:rsidRPr="00EB23CA" w:rsidTr="00687BEA">
        <w:tc>
          <w:tcPr>
            <w:tcW w:w="9457" w:type="dxa"/>
            <w:shd w:val="clear" w:color="auto" w:fill="F2F2F2" w:themeFill="background1" w:themeFillShade="F2"/>
          </w:tcPr>
          <w:p w:rsidR="0008740F" w:rsidRPr="00EB23CA" w:rsidRDefault="0010057E" w:rsidP="0010057E">
            <w:pPr>
              <w:rPr>
                <w:rFonts w:ascii="Arial" w:hAnsi="Arial" w:cs="Arial"/>
              </w:rPr>
            </w:pPr>
            <w:r w:rsidRPr="00EB23CA">
              <w:rPr>
                <w:rFonts w:ascii="Arial" w:hAnsi="Arial" w:cs="Arial"/>
              </w:rPr>
              <w:t>What</w:t>
            </w:r>
            <w:r w:rsidR="0008740F" w:rsidRPr="00EB23CA">
              <w:rPr>
                <w:rFonts w:ascii="Arial" w:hAnsi="Arial" w:cs="Arial"/>
              </w:rPr>
              <w:t xml:space="preserve"> </w:t>
            </w:r>
            <w:r w:rsidR="00BC1102">
              <w:rPr>
                <w:rFonts w:ascii="Arial" w:hAnsi="Arial" w:cs="Arial"/>
              </w:rPr>
              <w:t xml:space="preserve">other </w:t>
            </w:r>
            <w:r w:rsidR="0008740F" w:rsidRPr="00EB23CA">
              <w:rPr>
                <w:rFonts w:ascii="Arial" w:hAnsi="Arial" w:cs="Arial"/>
              </w:rPr>
              <w:t>policies</w:t>
            </w:r>
            <w:r w:rsidR="00A826C4">
              <w:rPr>
                <w:rFonts w:ascii="Arial" w:hAnsi="Arial" w:cs="Arial"/>
              </w:rPr>
              <w:t>/ contracts</w:t>
            </w:r>
            <w:r w:rsidR="0008740F" w:rsidRPr="00EB23CA">
              <w:rPr>
                <w:rFonts w:ascii="Arial" w:hAnsi="Arial" w:cs="Arial"/>
              </w:rPr>
              <w:t xml:space="preserve"> </w:t>
            </w:r>
            <w:r w:rsidRPr="00EB23CA">
              <w:rPr>
                <w:rFonts w:ascii="Arial" w:hAnsi="Arial" w:cs="Arial"/>
              </w:rPr>
              <w:t>need</w:t>
            </w:r>
            <w:r w:rsidR="0008740F" w:rsidRPr="00EB23CA">
              <w:rPr>
                <w:rFonts w:ascii="Arial" w:hAnsi="Arial" w:cs="Arial"/>
              </w:rPr>
              <w:t xml:space="preserve"> amend</w:t>
            </w:r>
            <w:r w:rsidRPr="00EB23CA">
              <w:rPr>
                <w:rFonts w:ascii="Arial" w:hAnsi="Arial" w:cs="Arial"/>
              </w:rPr>
              <w:t>ing</w:t>
            </w:r>
            <w:r w:rsidR="0008740F" w:rsidRPr="00EB23CA">
              <w:rPr>
                <w:rFonts w:ascii="Arial" w:hAnsi="Arial" w:cs="Arial"/>
              </w:rPr>
              <w:t xml:space="preserve"> </w:t>
            </w:r>
            <w:r w:rsidRPr="00EB23CA">
              <w:rPr>
                <w:rFonts w:ascii="Arial" w:hAnsi="Arial" w:cs="Arial"/>
              </w:rPr>
              <w:t xml:space="preserve">–consider </w:t>
            </w:r>
            <w:r w:rsidR="0008740F" w:rsidRPr="00EB23CA">
              <w:rPr>
                <w:rFonts w:ascii="Arial" w:hAnsi="Arial" w:cs="Arial"/>
              </w:rPr>
              <w:t>visitors, contractors, pre-organised events,</w:t>
            </w:r>
            <w:r w:rsidRPr="00EB23CA">
              <w:rPr>
                <w:rFonts w:ascii="Arial" w:hAnsi="Arial" w:cs="Arial"/>
              </w:rPr>
              <w:t xml:space="preserve"> </w:t>
            </w:r>
            <w:r w:rsidR="00BC1102">
              <w:rPr>
                <w:rFonts w:ascii="Arial" w:hAnsi="Arial" w:cs="Arial"/>
              </w:rPr>
              <w:t xml:space="preserve">enhanced </w:t>
            </w:r>
            <w:r w:rsidRPr="00EB23CA">
              <w:rPr>
                <w:rFonts w:ascii="Arial" w:hAnsi="Arial" w:cs="Arial"/>
              </w:rPr>
              <w:t>cleaning</w:t>
            </w:r>
            <w:r w:rsidR="00BC1102">
              <w:rPr>
                <w:rFonts w:ascii="Arial" w:hAnsi="Arial" w:cs="Arial"/>
              </w:rPr>
              <w:t xml:space="preserve"> schedule</w:t>
            </w:r>
            <w:r w:rsidRPr="00EB23CA">
              <w:rPr>
                <w:rFonts w:ascii="Arial" w:hAnsi="Arial" w:cs="Arial"/>
              </w:rPr>
              <w:t>.</w:t>
            </w:r>
            <w:r w:rsidR="00447482" w:rsidRPr="00EB23CA">
              <w:rPr>
                <w:rFonts w:ascii="Arial" w:hAnsi="Arial" w:cs="Arial"/>
              </w:rPr>
              <w:t xml:space="preserve"> </w:t>
            </w:r>
            <w:r w:rsidRPr="00EB23CA">
              <w:rPr>
                <w:rFonts w:ascii="Arial" w:hAnsi="Arial" w:cs="Arial"/>
              </w:rPr>
              <w:t>Source</w:t>
            </w:r>
            <w:r w:rsidR="00447482" w:rsidRPr="00EB23CA">
              <w:rPr>
                <w:rFonts w:ascii="Arial" w:hAnsi="Arial" w:cs="Arial"/>
              </w:rPr>
              <w:t xml:space="preserve"> visuals to remind adults and children to wash hands regularly, tissue hygiene, </w:t>
            </w:r>
            <w:proofErr w:type="spellStart"/>
            <w:r w:rsidR="00447482" w:rsidRPr="00EB23CA">
              <w:rPr>
                <w:rFonts w:ascii="Arial" w:hAnsi="Arial" w:cs="Arial"/>
              </w:rPr>
              <w:t>etc</w:t>
            </w:r>
            <w:proofErr w:type="spellEnd"/>
          </w:p>
        </w:tc>
        <w:tc>
          <w:tcPr>
            <w:tcW w:w="999" w:type="dxa"/>
          </w:tcPr>
          <w:p w:rsidR="0008740F" w:rsidRPr="00EB23CA" w:rsidRDefault="0008740F" w:rsidP="00397179">
            <w:pPr>
              <w:rPr>
                <w:rFonts w:ascii="Arial" w:hAnsi="Arial" w:cs="Arial"/>
              </w:rPr>
            </w:pPr>
          </w:p>
        </w:tc>
      </w:tr>
      <w:tr w:rsidR="0008740F" w:rsidRPr="00EB23CA" w:rsidTr="0008740F">
        <w:tc>
          <w:tcPr>
            <w:tcW w:w="9457" w:type="dxa"/>
            <w:shd w:val="clear" w:color="auto" w:fill="FFFFFF" w:themeFill="background1"/>
          </w:tcPr>
          <w:p w:rsidR="0008740F" w:rsidRPr="00EB23CA" w:rsidRDefault="0008740F" w:rsidP="0008740F">
            <w:pPr>
              <w:rPr>
                <w:rFonts w:ascii="Arial" w:hAnsi="Arial" w:cs="Arial"/>
              </w:rPr>
            </w:pPr>
            <w:r w:rsidRPr="00EB23CA">
              <w:rPr>
                <w:rFonts w:ascii="Arial" w:hAnsi="Arial" w:cs="Arial"/>
              </w:rPr>
              <w:t xml:space="preserve">Actions: </w:t>
            </w:r>
          </w:p>
          <w:p w:rsidR="0008740F" w:rsidRPr="00EB23CA" w:rsidRDefault="0008740F" w:rsidP="0008740F">
            <w:pPr>
              <w:rPr>
                <w:rFonts w:ascii="Arial" w:hAnsi="Arial" w:cs="Arial"/>
              </w:rPr>
            </w:pPr>
          </w:p>
          <w:p w:rsidR="0008740F" w:rsidRPr="00EB23CA" w:rsidRDefault="0008740F" w:rsidP="0008740F">
            <w:pPr>
              <w:rPr>
                <w:rFonts w:ascii="Arial" w:hAnsi="Arial" w:cs="Arial"/>
              </w:rPr>
            </w:pPr>
          </w:p>
          <w:p w:rsidR="0008740F" w:rsidRPr="00EB23CA" w:rsidRDefault="0008740F" w:rsidP="0008740F">
            <w:pPr>
              <w:rPr>
                <w:rFonts w:ascii="Arial" w:hAnsi="Arial" w:cs="Arial"/>
              </w:rPr>
            </w:pPr>
          </w:p>
        </w:tc>
        <w:tc>
          <w:tcPr>
            <w:tcW w:w="999" w:type="dxa"/>
          </w:tcPr>
          <w:p w:rsidR="0008740F" w:rsidRPr="00EB23CA" w:rsidRDefault="0008740F" w:rsidP="00397179">
            <w:pPr>
              <w:rPr>
                <w:rFonts w:ascii="Arial" w:hAnsi="Arial" w:cs="Arial"/>
              </w:rPr>
            </w:pPr>
          </w:p>
        </w:tc>
      </w:tr>
      <w:tr w:rsidR="00BC1102" w:rsidRPr="00EB23CA" w:rsidTr="00BC1102">
        <w:tc>
          <w:tcPr>
            <w:tcW w:w="9457" w:type="dxa"/>
            <w:shd w:val="clear" w:color="auto" w:fill="F2F2F2" w:themeFill="background1" w:themeFillShade="F2"/>
          </w:tcPr>
          <w:p w:rsidR="00BC1102" w:rsidRPr="00EB23CA" w:rsidRDefault="00BC1102" w:rsidP="0008740F">
            <w:pPr>
              <w:rPr>
                <w:rFonts w:ascii="Arial" w:hAnsi="Arial" w:cs="Arial"/>
              </w:rPr>
            </w:pPr>
            <w:r w:rsidRPr="00BC1102">
              <w:rPr>
                <w:rFonts w:ascii="Arial" w:hAnsi="Arial" w:cs="Arial"/>
              </w:rPr>
              <w:t xml:space="preserve">Work with your catering supplier to ensure meals are available  </w:t>
            </w:r>
            <w:r>
              <w:rPr>
                <w:rFonts w:ascii="Arial" w:hAnsi="Arial" w:cs="Arial"/>
              </w:rPr>
              <w:t>- will you need to change routines [</w:t>
            </w:r>
            <w:r w:rsidR="000C4562">
              <w:rPr>
                <w:rFonts w:ascii="Arial" w:hAnsi="Arial" w:cs="Arial"/>
              </w:rPr>
              <w:t xml:space="preserve">if children usually share </w:t>
            </w:r>
            <w:r>
              <w:rPr>
                <w:rFonts w:ascii="Arial" w:hAnsi="Arial" w:cs="Arial"/>
              </w:rPr>
              <w:t xml:space="preserve">spoons to dish up </w:t>
            </w:r>
            <w:r w:rsidR="000C4562">
              <w:rPr>
                <w:rFonts w:ascii="Arial" w:hAnsi="Arial" w:cs="Arial"/>
              </w:rPr>
              <w:t>you will want to alter this]</w:t>
            </w:r>
          </w:p>
        </w:tc>
        <w:tc>
          <w:tcPr>
            <w:tcW w:w="999" w:type="dxa"/>
          </w:tcPr>
          <w:p w:rsidR="00BC1102" w:rsidRPr="00EB23CA" w:rsidRDefault="00BC1102" w:rsidP="00397179">
            <w:pPr>
              <w:rPr>
                <w:rFonts w:ascii="Arial" w:hAnsi="Arial" w:cs="Arial"/>
              </w:rPr>
            </w:pPr>
          </w:p>
        </w:tc>
      </w:tr>
      <w:tr w:rsidR="00BC1102" w:rsidRPr="00EB23CA" w:rsidTr="0008740F">
        <w:tc>
          <w:tcPr>
            <w:tcW w:w="9457" w:type="dxa"/>
            <w:shd w:val="clear" w:color="auto" w:fill="FFFFFF" w:themeFill="background1"/>
          </w:tcPr>
          <w:p w:rsidR="00BC1102" w:rsidRDefault="00A826C4" w:rsidP="0008740F">
            <w:pPr>
              <w:rPr>
                <w:rFonts w:ascii="Arial" w:hAnsi="Arial" w:cs="Arial"/>
              </w:rPr>
            </w:pPr>
            <w:r>
              <w:rPr>
                <w:rFonts w:ascii="Arial" w:hAnsi="Arial" w:cs="Arial"/>
              </w:rPr>
              <w:t>Actions:</w:t>
            </w:r>
          </w:p>
          <w:p w:rsidR="00A826C4" w:rsidRDefault="00A826C4" w:rsidP="0008740F">
            <w:pPr>
              <w:rPr>
                <w:rFonts w:ascii="Arial" w:hAnsi="Arial" w:cs="Arial"/>
              </w:rPr>
            </w:pPr>
          </w:p>
          <w:p w:rsidR="00A826C4" w:rsidRDefault="00A826C4" w:rsidP="0008740F">
            <w:pPr>
              <w:rPr>
                <w:rFonts w:ascii="Arial" w:hAnsi="Arial" w:cs="Arial"/>
              </w:rPr>
            </w:pPr>
          </w:p>
          <w:p w:rsidR="00A826C4" w:rsidRPr="00EB23CA" w:rsidRDefault="00A826C4" w:rsidP="0008740F">
            <w:pPr>
              <w:rPr>
                <w:rFonts w:ascii="Arial" w:hAnsi="Arial" w:cs="Arial"/>
              </w:rPr>
            </w:pPr>
          </w:p>
        </w:tc>
        <w:tc>
          <w:tcPr>
            <w:tcW w:w="999" w:type="dxa"/>
          </w:tcPr>
          <w:p w:rsidR="00BC1102" w:rsidRPr="00EB23CA" w:rsidRDefault="00BC1102" w:rsidP="00397179">
            <w:pPr>
              <w:rPr>
                <w:rFonts w:ascii="Arial" w:hAnsi="Arial" w:cs="Arial"/>
              </w:rPr>
            </w:pPr>
          </w:p>
        </w:tc>
      </w:tr>
      <w:tr w:rsidR="000C4562" w:rsidRPr="00EB23CA" w:rsidTr="000C4562">
        <w:tc>
          <w:tcPr>
            <w:tcW w:w="9457" w:type="dxa"/>
            <w:shd w:val="clear" w:color="auto" w:fill="F2F2F2" w:themeFill="background1" w:themeFillShade="F2"/>
          </w:tcPr>
          <w:p w:rsidR="000C4562" w:rsidRPr="00EB23CA" w:rsidRDefault="000C4562" w:rsidP="0008740F">
            <w:pPr>
              <w:rPr>
                <w:rFonts w:ascii="Arial" w:hAnsi="Arial" w:cs="Arial"/>
              </w:rPr>
            </w:pPr>
            <w:r>
              <w:rPr>
                <w:rFonts w:ascii="Arial" w:hAnsi="Arial" w:cs="Arial"/>
              </w:rPr>
              <w:t>Think about your curriculum priorities – your intent for the early weeks and later weeks…..your best endeavours to provide the EYFS learning requirements?</w:t>
            </w:r>
            <w:r w:rsidR="00C75C8C">
              <w:rPr>
                <w:rFonts w:ascii="Arial" w:hAnsi="Arial" w:cs="Arial"/>
              </w:rPr>
              <w:t xml:space="preserve"> How about support for PSE/ well-being</w:t>
            </w:r>
            <w:r w:rsidR="007F78D3">
              <w:rPr>
                <w:rFonts w:ascii="Arial" w:hAnsi="Arial" w:cs="Arial"/>
              </w:rPr>
              <w:t>/ characteristics of learning/ worries about family members they are seeing less</w:t>
            </w:r>
            <w:r w:rsidR="00C75C8C">
              <w:rPr>
                <w:rFonts w:ascii="Arial" w:hAnsi="Arial" w:cs="Arial"/>
              </w:rPr>
              <w:t>?</w:t>
            </w:r>
          </w:p>
        </w:tc>
        <w:tc>
          <w:tcPr>
            <w:tcW w:w="999" w:type="dxa"/>
          </w:tcPr>
          <w:p w:rsidR="000C4562" w:rsidRPr="00EB23CA" w:rsidRDefault="000C4562" w:rsidP="00397179">
            <w:pPr>
              <w:rPr>
                <w:rFonts w:ascii="Arial" w:hAnsi="Arial" w:cs="Arial"/>
              </w:rPr>
            </w:pPr>
          </w:p>
        </w:tc>
      </w:tr>
      <w:tr w:rsidR="000C4562" w:rsidRPr="00EB23CA" w:rsidTr="0008740F">
        <w:tc>
          <w:tcPr>
            <w:tcW w:w="9457" w:type="dxa"/>
            <w:shd w:val="clear" w:color="auto" w:fill="FFFFFF" w:themeFill="background1"/>
          </w:tcPr>
          <w:p w:rsidR="000C4562" w:rsidRDefault="00F26599" w:rsidP="0008740F">
            <w:pPr>
              <w:rPr>
                <w:rFonts w:ascii="Arial" w:hAnsi="Arial" w:cs="Arial"/>
              </w:rPr>
            </w:pPr>
            <w:r>
              <w:rPr>
                <w:rFonts w:ascii="Arial" w:hAnsi="Arial" w:cs="Arial"/>
              </w:rPr>
              <w:t>Actions:</w:t>
            </w:r>
            <w:r w:rsidR="00105D0E">
              <w:rPr>
                <w:rFonts w:ascii="Arial" w:hAnsi="Arial" w:cs="Arial"/>
              </w:rPr>
              <w:t xml:space="preserve"> </w:t>
            </w:r>
            <w:r w:rsidR="00105D0E">
              <w:rPr>
                <w:rFonts w:ascii="Arial" w:hAnsi="Arial" w:cs="Arial"/>
                <w:i/>
                <w:sz w:val="16"/>
                <w:szCs w:val="16"/>
              </w:rPr>
              <w:t>read</w:t>
            </w:r>
            <w:r w:rsidR="00105D0E" w:rsidRPr="00105D0E">
              <w:rPr>
                <w:rFonts w:ascii="Arial" w:hAnsi="Arial" w:cs="Arial"/>
                <w:i/>
                <w:sz w:val="16"/>
                <w:szCs w:val="16"/>
              </w:rPr>
              <w:t xml:space="preserve"> FAQ</w:t>
            </w:r>
            <w:r w:rsidR="00105D0E">
              <w:rPr>
                <w:rFonts w:ascii="Arial" w:hAnsi="Arial" w:cs="Arial"/>
                <w:i/>
                <w:sz w:val="16"/>
                <w:szCs w:val="16"/>
              </w:rPr>
              <w:t xml:space="preserve"> above</w:t>
            </w:r>
          </w:p>
          <w:p w:rsidR="00F26599" w:rsidRDefault="00F26599" w:rsidP="0008740F">
            <w:pPr>
              <w:rPr>
                <w:rFonts w:ascii="Arial" w:hAnsi="Arial" w:cs="Arial"/>
              </w:rPr>
            </w:pPr>
          </w:p>
          <w:p w:rsidR="00F26599" w:rsidRDefault="00F26599" w:rsidP="0008740F">
            <w:pPr>
              <w:rPr>
                <w:rFonts w:ascii="Arial" w:hAnsi="Arial" w:cs="Arial"/>
              </w:rPr>
            </w:pPr>
          </w:p>
          <w:p w:rsidR="00F26599" w:rsidRPr="00EB23CA" w:rsidRDefault="00F26599" w:rsidP="0008740F">
            <w:pPr>
              <w:rPr>
                <w:rFonts w:ascii="Arial" w:hAnsi="Arial" w:cs="Arial"/>
              </w:rPr>
            </w:pPr>
          </w:p>
        </w:tc>
        <w:tc>
          <w:tcPr>
            <w:tcW w:w="999" w:type="dxa"/>
          </w:tcPr>
          <w:p w:rsidR="000C4562" w:rsidRPr="00EB23CA" w:rsidRDefault="000C4562" w:rsidP="00397179">
            <w:pPr>
              <w:rPr>
                <w:rFonts w:ascii="Arial" w:hAnsi="Arial" w:cs="Arial"/>
              </w:rPr>
            </w:pPr>
          </w:p>
        </w:tc>
      </w:tr>
      <w:tr w:rsidR="00397179" w:rsidRPr="00EB23CA" w:rsidTr="00687BEA">
        <w:tc>
          <w:tcPr>
            <w:tcW w:w="9457" w:type="dxa"/>
            <w:shd w:val="clear" w:color="auto" w:fill="F2F2F2" w:themeFill="background1" w:themeFillShade="F2"/>
          </w:tcPr>
          <w:p w:rsidR="00397179" w:rsidRPr="00EB23CA" w:rsidRDefault="00397179" w:rsidP="00397179">
            <w:pPr>
              <w:jc w:val="center"/>
              <w:rPr>
                <w:rFonts w:ascii="Arial" w:hAnsi="Arial" w:cs="Arial"/>
                <w:b/>
              </w:rPr>
            </w:pPr>
            <w:r w:rsidRPr="00EB23CA">
              <w:rPr>
                <w:rFonts w:ascii="Arial" w:hAnsi="Arial" w:cs="Arial"/>
                <w:b/>
              </w:rPr>
              <w:t>Reduce mixing within education or childcare setting by:</w:t>
            </w:r>
          </w:p>
          <w:p w:rsidR="00397179" w:rsidRPr="00EB23CA" w:rsidRDefault="00397179" w:rsidP="00397179">
            <w:pPr>
              <w:rPr>
                <w:rFonts w:ascii="Arial" w:hAnsi="Arial" w:cs="Arial"/>
              </w:rPr>
            </w:pPr>
            <w:r w:rsidRPr="00EB23CA">
              <w:rPr>
                <w:rFonts w:ascii="Arial" w:hAnsi="Arial" w:cs="Arial"/>
              </w:rPr>
              <w:t>•accessing rooms directly from outside where possible</w:t>
            </w:r>
          </w:p>
        </w:tc>
        <w:tc>
          <w:tcPr>
            <w:tcW w:w="999" w:type="dxa"/>
          </w:tcPr>
          <w:p w:rsidR="00397179" w:rsidRPr="00EB23CA" w:rsidRDefault="00397179" w:rsidP="00397179">
            <w:pPr>
              <w:rPr>
                <w:rFonts w:ascii="Arial" w:hAnsi="Arial" w:cs="Arial"/>
              </w:rPr>
            </w:pPr>
          </w:p>
        </w:tc>
      </w:tr>
      <w:tr w:rsidR="00397179" w:rsidRPr="00EB23CA" w:rsidTr="00687BEA">
        <w:tc>
          <w:tcPr>
            <w:tcW w:w="9457" w:type="dxa"/>
          </w:tcPr>
          <w:p w:rsidR="00397179" w:rsidRPr="00EB23CA" w:rsidRDefault="00397179" w:rsidP="00397179">
            <w:pPr>
              <w:rPr>
                <w:rFonts w:ascii="Arial" w:hAnsi="Arial" w:cs="Arial"/>
              </w:rPr>
            </w:pPr>
            <w:r w:rsidRPr="00EB23CA">
              <w:rPr>
                <w:rFonts w:ascii="Arial" w:hAnsi="Arial" w:cs="Arial"/>
              </w:rPr>
              <w:t>Actions:</w:t>
            </w:r>
          </w:p>
          <w:p w:rsidR="00397179" w:rsidRPr="00EB23CA" w:rsidRDefault="00397179" w:rsidP="00397179">
            <w:pPr>
              <w:rPr>
                <w:rFonts w:ascii="Arial" w:hAnsi="Arial" w:cs="Arial"/>
              </w:rPr>
            </w:pPr>
          </w:p>
          <w:p w:rsidR="00397179" w:rsidRPr="00EB23CA" w:rsidRDefault="00397179" w:rsidP="00397179">
            <w:pPr>
              <w:rPr>
                <w:rFonts w:ascii="Arial" w:hAnsi="Arial" w:cs="Arial"/>
              </w:rPr>
            </w:pPr>
          </w:p>
          <w:p w:rsidR="00397179" w:rsidRPr="00EB23CA" w:rsidRDefault="00397179" w:rsidP="00397179">
            <w:pPr>
              <w:rPr>
                <w:rFonts w:ascii="Arial" w:hAnsi="Arial" w:cs="Arial"/>
              </w:rPr>
            </w:pPr>
          </w:p>
        </w:tc>
        <w:tc>
          <w:tcPr>
            <w:tcW w:w="999" w:type="dxa"/>
          </w:tcPr>
          <w:p w:rsidR="00397179" w:rsidRPr="00EB23CA" w:rsidRDefault="00397179" w:rsidP="00397179">
            <w:pPr>
              <w:rPr>
                <w:rFonts w:ascii="Arial" w:hAnsi="Arial" w:cs="Arial"/>
              </w:rPr>
            </w:pPr>
          </w:p>
        </w:tc>
      </w:tr>
      <w:tr w:rsidR="00397179" w:rsidRPr="00EB23CA" w:rsidTr="00687BEA">
        <w:tc>
          <w:tcPr>
            <w:tcW w:w="9457" w:type="dxa"/>
            <w:shd w:val="clear" w:color="auto" w:fill="F2F2F2" w:themeFill="background1" w:themeFillShade="F2"/>
          </w:tcPr>
          <w:p w:rsidR="00397179" w:rsidRPr="00EB23CA" w:rsidRDefault="00397179" w:rsidP="00397179">
            <w:pPr>
              <w:rPr>
                <w:rFonts w:ascii="Arial" w:hAnsi="Arial" w:cs="Arial"/>
              </w:rPr>
            </w:pPr>
            <w:r w:rsidRPr="00EB23CA">
              <w:rPr>
                <w:rFonts w:ascii="Arial" w:hAnsi="Arial" w:cs="Arial"/>
              </w:rPr>
              <w:t>•considering one-way circulation</w:t>
            </w:r>
            <w:r w:rsidR="00105D0E">
              <w:rPr>
                <w:rFonts w:ascii="Arial" w:hAnsi="Arial" w:cs="Arial"/>
              </w:rPr>
              <w:t>/ staggered breaks</w:t>
            </w:r>
            <w:r w:rsidRPr="00EB23CA">
              <w:rPr>
                <w:rFonts w:ascii="Arial" w:hAnsi="Arial" w:cs="Arial"/>
              </w:rPr>
              <w:t xml:space="preserve"> and ways to limit contact in shared corridors</w:t>
            </w:r>
          </w:p>
        </w:tc>
        <w:tc>
          <w:tcPr>
            <w:tcW w:w="999" w:type="dxa"/>
          </w:tcPr>
          <w:p w:rsidR="00397179" w:rsidRPr="00EB23CA" w:rsidRDefault="00397179" w:rsidP="00397179">
            <w:pPr>
              <w:rPr>
                <w:rFonts w:ascii="Arial" w:hAnsi="Arial" w:cs="Arial"/>
              </w:rPr>
            </w:pPr>
          </w:p>
        </w:tc>
      </w:tr>
      <w:tr w:rsidR="00397179" w:rsidRPr="00EB23CA" w:rsidTr="00687BEA">
        <w:tc>
          <w:tcPr>
            <w:tcW w:w="9457" w:type="dxa"/>
          </w:tcPr>
          <w:p w:rsidR="00397179" w:rsidRPr="00EB23CA" w:rsidRDefault="00397179" w:rsidP="00397179">
            <w:pPr>
              <w:rPr>
                <w:rFonts w:ascii="Arial" w:hAnsi="Arial" w:cs="Arial"/>
              </w:rPr>
            </w:pPr>
            <w:r w:rsidRPr="00EB23CA">
              <w:rPr>
                <w:rFonts w:ascii="Arial" w:hAnsi="Arial" w:cs="Arial"/>
              </w:rPr>
              <w:t>Actions:</w:t>
            </w:r>
          </w:p>
          <w:p w:rsidR="00397179" w:rsidRPr="00EB23CA" w:rsidRDefault="00397179" w:rsidP="00397179">
            <w:pPr>
              <w:rPr>
                <w:rFonts w:ascii="Arial" w:hAnsi="Arial" w:cs="Arial"/>
              </w:rPr>
            </w:pPr>
          </w:p>
          <w:p w:rsidR="00397179" w:rsidRPr="00EB23CA" w:rsidRDefault="00397179" w:rsidP="00397179">
            <w:pPr>
              <w:rPr>
                <w:rFonts w:ascii="Arial" w:hAnsi="Arial" w:cs="Arial"/>
              </w:rPr>
            </w:pPr>
          </w:p>
          <w:p w:rsidR="00397179" w:rsidRPr="00EB23CA" w:rsidRDefault="00397179" w:rsidP="00397179">
            <w:pPr>
              <w:rPr>
                <w:rFonts w:ascii="Arial" w:hAnsi="Arial" w:cs="Arial"/>
              </w:rPr>
            </w:pPr>
          </w:p>
        </w:tc>
        <w:tc>
          <w:tcPr>
            <w:tcW w:w="999" w:type="dxa"/>
          </w:tcPr>
          <w:p w:rsidR="00397179" w:rsidRPr="00EB23CA" w:rsidRDefault="00397179" w:rsidP="00397179">
            <w:pPr>
              <w:rPr>
                <w:rFonts w:ascii="Arial" w:hAnsi="Arial" w:cs="Arial"/>
              </w:rPr>
            </w:pPr>
          </w:p>
        </w:tc>
      </w:tr>
      <w:tr w:rsidR="00397179" w:rsidRPr="00EB23CA" w:rsidTr="00687BEA">
        <w:tc>
          <w:tcPr>
            <w:tcW w:w="9457" w:type="dxa"/>
            <w:shd w:val="clear" w:color="auto" w:fill="F2F2F2" w:themeFill="background1" w:themeFillShade="F2"/>
          </w:tcPr>
          <w:p w:rsidR="00397179" w:rsidRPr="00EB23CA" w:rsidRDefault="00397179" w:rsidP="00397179">
            <w:pPr>
              <w:rPr>
                <w:rFonts w:ascii="Arial" w:hAnsi="Arial" w:cs="Arial"/>
              </w:rPr>
            </w:pPr>
            <w:r w:rsidRPr="00EB23CA">
              <w:rPr>
                <w:rFonts w:ascii="Arial" w:hAnsi="Arial" w:cs="Arial"/>
              </w:rPr>
              <w:t>•staggering lunch breaks - children should clean their hands beforehand and enter in the groups they are already in, groups should be kept apart as much as possible and tables should be cleaned between each group. If such measures are not possible, children should be brought their lunch in their rooms</w:t>
            </w:r>
          </w:p>
        </w:tc>
        <w:tc>
          <w:tcPr>
            <w:tcW w:w="999" w:type="dxa"/>
          </w:tcPr>
          <w:p w:rsidR="00397179" w:rsidRPr="00EB23CA" w:rsidRDefault="00397179" w:rsidP="00397179">
            <w:pPr>
              <w:rPr>
                <w:rFonts w:ascii="Arial" w:hAnsi="Arial" w:cs="Arial"/>
              </w:rPr>
            </w:pPr>
          </w:p>
        </w:tc>
      </w:tr>
      <w:tr w:rsidR="00397179" w:rsidRPr="00EB23CA" w:rsidTr="00687BEA">
        <w:tc>
          <w:tcPr>
            <w:tcW w:w="9457" w:type="dxa"/>
            <w:shd w:val="clear" w:color="auto" w:fill="FFFFFF" w:themeFill="background1"/>
          </w:tcPr>
          <w:p w:rsidR="00397179" w:rsidRPr="00EB23CA" w:rsidRDefault="00397179" w:rsidP="00397179">
            <w:pPr>
              <w:rPr>
                <w:rFonts w:ascii="Arial" w:hAnsi="Arial" w:cs="Arial"/>
              </w:rPr>
            </w:pPr>
            <w:r w:rsidRPr="00EB23CA">
              <w:rPr>
                <w:rFonts w:ascii="Arial" w:hAnsi="Arial" w:cs="Arial"/>
              </w:rPr>
              <w:t>Actions:</w:t>
            </w:r>
          </w:p>
          <w:p w:rsidR="00397179" w:rsidRPr="00EB23CA" w:rsidRDefault="00397179" w:rsidP="00397179">
            <w:pPr>
              <w:rPr>
                <w:rFonts w:ascii="Arial" w:hAnsi="Arial" w:cs="Arial"/>
              </w:rPr>
            </w:pPr>
          </w:p>
          <w:p w:rsidR="00397179" w:rsidRPr="00EB23CA" w:rsidRDefault="00397179" w:rsidP="00397179">
            <w:pPr>
              <w:rPr>
                <w:rFonts w:ascii="Arial" w:hAnsi="Arial" w:cs="Arial"/>
              </w:rPr>
            </w:pPr>
          </w:p>
          <w:p w:rsidR="00397179" w:rsidRPr="00EB23CA" w:rsidRDefault="00397179" w:rsidP="00397179">
            <w:pPr>
              <w:rPr>
                <w:rFonts w:ascii="Arial" w:hAnsi="Arial" w:cs="Arial"/>
              </w:rPr>
            </w:pPr>
          </w:p>
        </w:tc>
        <w:tc>
          <w:tcPr>
            <w:tcW w:w="999" w:type="dxa"/>
          </w:tcPr>
          <w:p w:rsidR="00397179" w:rsidRPr="00EB23CA" w:rsidRDefault="00397179" w:rsidP="00397179">
            <w:pPr>
              <w:rPr>
                <w:rFonts w:ascii="Arial" w:hAnsi="Arial" w:cs="Arial"/>
              </w:rPr>
            </w:pPr>
          </w:p>
        </w:tc>
      </w:tr>
      <w:tr w:rsidR="00397179" w:rsidRPr="00EB23CA" w:rsidTr="00687BEA">
        <w:tc>
          <w:tcPr>
            <w:tcW w:w="9457" w:type="dxa"/>
            <w:shd w:val="clear" w:color="auto" w:fill="F2F2F2" w:themeFill="background1" w:themeFillShade="F2"/>
          </w:tcPr>
          <w:p w:rsidR="00397179" w:rsidRPr="00EB23CA" w:rsidRDefault="00397179" w:rsidP="00397179">
            <w:pPr>
              <w:rPr>
                <w:rFonts w:ascii="Arial" w:hAnsi="Arial" w:cs="Arial"/>
              </w:rPr>
            </w:pPr>
            <w:r w:rsidRPr="00EB23CA">
              <w:rPr>
                <w:rFonts w:ascii="Arial" w:hAnsi="Arial" w:cs="Arial"/>
              </w:rPr>
              <w:t>•ensuring that toilets do not become crowded by limiting the number of children who use the toilet facilities at one time</w:t>
            </w:r>
          </w:p>
        </w:tc>
        <w:tc>
          <w:tcPr>
            <w:tcW w:w="999" w:type="dxa"/>
          </w:tcPr>
          <w:p w:rsidR="00397179" w:rsidRPr="00EB23CA" w:rsidRDefault="00397179" w:rsidP="00397179">
            <w:pPr>
              <w:rPr>
                <w:rFonts w:ascii="Arial" w:hAnsi="Arial" w:cs="Arial"/>
              </w:rPr>
            </w:pPr>
          </w:p>
        </w:tc>
      </w:tr>
      <w:tr w:rsidR="00397179" w:rsidRPr="00EB23CA" w:rsidTr="00687BEA">
        <w:tc>
          <w:tcPr>
            <w:tcW w:w="9457" w:type="dxa"/>
            <w:shd w:val="clear" w:color="auto" w:fill="FFFFFF" w:themeFill="background1"/>
          </w:tcPr>
          <w:p w:rsidR="00397179" w:rsidRPr="00EB23CA" w:rsidRDefault="00397179" w:rsidP="00397179">
            <w:pPr>
              <w:rPr>
                <w:rFonts w:ascii="Arial" w:hAnsi="Arial" w:cs="Arial"/>
              </w:rPr>
            </w:pPr>
            <w:r w:rsidRPr="00EB23CA">
              <w:rPr>
                <w:rFonts w:ascii="Arial" w:hAnsi="Arial" w:cs="Arial"/>
              </w:rPr>
              <w:t>Actions:</w:t>
            </w:r>
          </w:p>
          <w:p w:rsidR="00397179" w:rsidRPr="00EB23CA" w:rsidRDefault="00397179" w:rsidP="00397179">
            <w:pPr>
              <w:rPr>
                <w:rFonts w:ascii="Arial" w:hAnsi="Arial" w:cs="Arial"/>
              </w:rPr>
            </w:pPr>
          </w:p>
          <w:p w:rsidR="00397179" w:rsidRPr="00EB23CA" w:rsidRDefault="00397179" w:rsidP="00397179">
            <w:pPr>
              <w:rPr>
                <w:rFonts w:ascii="Arial" w:hAnsi="Arial" w:cs="Arial"/>
              </w:rPr>
            </w:pPr>
          </w:p>
          <w:p w:rsidR="00397179" w:rsidRPr="00EB23CA" w:rsidRDefault="00397179" w:rsidP="00397179">
            <w:pPr>
              <w:rPr>
                <w:rFonts w:ascii="Arial" w:hAnsi="Arial" w:cs="Arial"/>
              </w:rPr>
            </w:pPr>
          </w:p>
        </w:tc>
        <w:tc>
          <w:tcPr>
            <w:tcW w:w="999" w:type="dxa"/>
          </w:tcPr>
          <w:p w:rsidR="00397179" w:rsidRPr="00EB23CA" w:rsidRDefault="00397179" w:rsidP="00397179">
            <w:pPr>
              <w:rPr>
                <w:rFonts w:ascii="Arial" w:hAnsi="Arial" w:cs="Arial"/>
              </w:rPr>
            </w:pPr>
          </w:p>
        </w:tc>
      </w:tr>
      <w:tr w:rsidR="00397179" w:rsidRPr="00EB23CA" w:rsidTr="00687BEA">
        <w:tc>
          <w:tcPr>
            <w:tcW w:w="9457" w:type="dxa"/>
            <w:shd w:val="clear" w:color="auto" w:fill="F2F2F2" w:themeFill="background1" w:themeFillShade="F2"/>
          </w:tcPr>
          <w:p w:rsidR="00397179" w:rsidRPr="00EB23CA" w:rsidRDefault="00397179" w:rsidP="00397179">
            <w:pPr>
              <w:rPr>
                <w:rFonts w:ascii="Arial" w:hAnsi="Arial" w:cs="Arial"/>
              </w:rPr>
            </w:pPr>
            <w:r w:rsidRPr="00EB23CA">
              <w:rPr>
                <w:rFonts w:ascii="Arial" w:hAnsi="Arial" w:cs="Arial"/>
              </w:rPr>
              <w:t>•noting that younger children need additional support to follow these measures (for example social stories and songs to support them in understanding how to follow rules)</w:t>
            </w:r>
          </w:p>
        </w:tc>
        <w:tc>
          <w:tcPr>
            <w:tcW w:w="999" w:type="dxa"/>
          </w:tcPr>
          <w:p w:rsidR="00397179" w:rsidRPr="00EB23CA" w:rsidRDefault="00397179" w:rsidP="00397179">
            <w:pPr>
              <w:rPr>
                <w:rFonts w:ascii="Arial" w:hAnsi="Arial" w:cs="Arial"/>
              </w:rPr>
            </w:pPr>
          </w:p>
        </w:tc>
      </w:tr>
      <w:tr w:rsidR="00397179" w:rsidRPr="00EB23CA" w:rsidTr="00687BEA">
        <w:tc>
          <w:tcPr>
            <w:tcW w:w="9457" w:type="dxa"/>
            <w:shd w:val="clear" w:color="auto" w:fill="FFFFFF" w:themeFill="background1"/>
          </w:tcPr>
          <w:p w:rsidR="00397179" w:rsidRPr="00EB23CA" w:rsidRDefault="00397179" w:rsidP="00397179">
            <w:pPr>
              <w:rPr>
                <w:rFonts w:ascii="Arial" w:hAnsi="Arial" w:cs="Arial"/>
              </w:rPr>
            </w:pPr>
            <w:r w:rsidRPr="00EB23CA">
              <w:rPr>
                <w:rFonts w:ascii="Arial" w:hAnsi="Arial" w:cs="Arial"/>
              </w:rPr>
              <w:t>Actions:</w:t>
            </w:r>
          </w:p>
          <w:p w:rsidR="00397179" w:rsidRPr="00EB23CA" w:rsidRDefault="00397179" w:rsidP="00397179">
            <w:pPr>
              <w:rPr>
                <w:rFonts w:ascii="Arial" w:hAnsi="Arial" w:cs="Arial"/>
              </w:rPr>
            </w:pPr>
          </w:p>
          <w:p w:rsidR="00397179" w:rsidRPr="00EB23CA" w:rsidRDefault="00397179" w:rsidP="00397179">
            <w:pPr>
              <w:rPr>
                <w:rFonts w:ascii="Arial" w:hAnsi="Arial" w:cs="Arial"/>
              </w:rPr>
            </w:pPr>
          </w:p>
          <w:p w:rsidR="00397179" w:rsidRPr="00EB23CA" w:rsidRDefault="00397179" w:rsidP="00397179">
            <w:pPr>
              <w:rPr>
                <w:rFonts w:ascii="Arial" w:hAnsi="Arial" w:cs="Arial"/>
              </w:rPr>
            </w:pPr>
          </w:p>
        </w:tc>
        <w:tc>
          <w:tcPr>
            <w:tcW w:w="999" w:type="dxa"/>
          </w:tcPr>
          <w:p w:rsidR="00397179" w:rsidRPr="00EB23CA" w:rsidRDefault="00397179" w:rsidP="00397179">
            <w:pPr>
              <w:rPr>
                <w:rFonts w:ascii="Arial" w:hAnsi="Arial" w:cs="Arial"/>
              </w:rPr>
            </w:pPr>
          </w:p>
        </w:tc>
      </w:tr>
      <w:tr w:rsidR="00397179" w:rsidRPr="00EB23CA" w:rsidTr="00687BEA">
        <w:tc>
          <w:tcPr>
            <w:tcW w:w="9457" w:type="dxa"/>
            <w:shd w:val="clear" w:color="auto" w:fill="F2F2F2" w:themeFill="background1" w:themeFillShade="F2"/>
          </w:tcPr>
          <w:p w:rsidR="00397179" w:rsidRPr="00EB23CA" w:rsidRDefault="00397179" w:rsidP="00397179">
            <w:pPr>
              <w:rPr>
                <w:rFonts w:ascii="Arial" w:hAnsi="Arial" w:cs="Arial"/>
              </w:rPr>
            </w:pPr>
            <w:r w:rsidRPr="00EB23CA">
              <w:rPr>
                <w:rFonts w:ascii="Arial" w:hAnsi="Arial" w:cs="Arial"/>
              </w:rPr>
              <w:t xml:space="preserve">•consider how to keep small groups of children together throughout the day and to avoid larger groups of children mixing and try to keep staff </w:t>
            </w:r>
            <w:r w:rsidR="007631F4">
              <w:rPr>
                <w:rFonts w:ascii="Arial" w:hAnsi="Arial" w:cs="Arial"/>
              </w:rPr>
              <w:t xml:space="preserve">/ key persons </w:t>
            </w:r>
            <w:r w:rsidRPr="00EB23CA">
              <w:rPr>
                <w:rFonts w:ascii="Arial" w:hAnsi="Arial" w:cs="Arial"/>
              </w:rPr>
              <w:t>consistently with that group</w:t>
            </w:r>
          </w:p>
        </w:tc>
        <w:tc>
          <w:tcPr>
            <w:tcW w:w="999" w:type="dxa"/>
          </w:tcPr>
          <w:p w:rsidR="00397179" w:rsidRPr="00EB23CA" w:rsidRDefault="00397179" w:rsidP="00397179">
            <w:pPr>
              <w:rPr>
                <w:rFonts w:ascii="Arial" w:hAnsi="Arial" w:cs="Arial"/>
              </w:rPr>
            </w:pPr>
          </w:p>
        </w:tc>
      </w:tr>
      <w:tr w:rsidR="00397179" w:rsidRPr="00EB23CA" w:rsidTr="00687BEA">
        <w:tc>
          <w:tcPr>
            <w:tcW w:w="9457" w:type="dxa"/>
            <w:shd w:val="clear" w:color="auto" w:fill="FFFFFF" w:themeFill="background1"/>
          </w:tcPr>
          <w:p w:rsidR="00397179" w:rsidRPr="00EB23CA" w:rsidRDefault="00397179" w:rsidP="00397179">
            <w:pPr>
              <w:rPr>
                <w:rFonts w:ascii="Arial" w:hAnsi="Arial" w:cs="Arial"/>
              </w:rPr>
            </w:pPr>
            <w:r w:rsidRPr="00EB23CA">
              <w:rPr>
                <w:rFonts w:ascii="Arial" w:hAnsi="Arial" w:cs="Arial"/>
              </w:rPr>
              <w:t>Actions:</w:t>
            </w:r>
          </w:p>
          <w:p w:rsidR="00397179" w:rsidRPr="00EB23CA" w:rsidRDefault="00397179" w:rsidP="00397179">
            <w:pPr>
              <w:rPr>
                <w:rFonts w:ascii="Arial" w:hAnsi="Arial" w:cs="Arial"/>
              </w:rPr>
            </w:pPr>
          </w:p>
          <w:p w:rsidR="00397179" w:rsidRDefault="00397179" w:rsidP="00397179">
            <w:pPr>
              <w:rPr>
                <w:rFonts w:ascii="Arial" w:hAnsi="Arial" w:cs="Arial"/>
              </w:rPr>
            </w:pPr>
          </w:p>
          <w:p w:rsidR="001974DE" w:rsidRPr="00EB23CA" w:rsidRDefault="001974DE" w:rsidP="00397179">
            <w:pPr>
              <w:rPr>
                <w:rFonts w:ascii="Arial" w:hAnsi="Arial" w:cs="Arial"/>
              </w:rPr>
            </w:pPr>
          </w:p>
          <w:p w:rsidR="00397179" w:rsidRPr="00EB23CA" w:rsidRDefault="00397179" w:rsidP="00397179">
            <w:pPr>
              <w:rPr>
                <w:rFonts w:ascii="Arial" w:hAnsi="Arial" w:cs="Arial"/>
              </w:rPr>
            </w:pPr>
          </w:p>
        </w:tc>
        <w:tc>
          <w:tcPr>
            <w:tcW w:w="999" w:type="dxa"/>
          </w:tcPr>
          <w:p w:rsidR="00397179" w:rsidRPr="00EB23CA" w:rsidRDefault="00397179" w:rsidP="00397179">
            <w:pPr>
              <w:rPr>
                <w:rFonts w:ascii="Arial" w:hAnsi="Arial" w:cs="Arial"/>
              </w:rPr>
            </w:pPr>
          </w:p>
        </w:tc>
      </w:tr>
      <w:tr w:rsidR="00397179" w:rsidRPr="00EB23CA" w:rsidTr="00687BEA">
        <w:tc>
          <w:tcPr>
            <w:tcW w:w="9457" w:type="dxa"/>
            <w:shd w:val="clear" w:color="auto" w:fill="F2F2F2" w:themeFill="background1" w:themeFillShade="F2"/>
          </w:tcPr>
          <w:p w:rsidR="00397179" w:rsidRPr="00EB23CA" w:rsidRDefault="00397179" w:rsidP="00397179">
            <w:pPr>
              <w:rPr>
                <w:rFonts w:ascii="Arial" w:hAnsi="Arial" w:cs="Arial"/>
              </w:rPr>
            </w:pPr>
            <w:r w:rsidRPr="00EB23CA">
              <w:rPr>
                <w:rFonts w:ascii="Arial" w:hAnsi="Arial" w:cs="Arial"/>
              </w:rPr>
              <w:t>•ensure that wherever possible children use the same room or area of a setting throughout the day, with a thorough cleaning of the rooms and resources at the end of the day</w:t>
            </w:r>
          </w:p>
        </w:tc>
        <w:tc>
          <w:tcPr>
            <w:tcW w:w="999" w:type="dxa"/>
          </w:tcPr>
          <w:p w:rsidR="00397179" w:rsidRPr="00EB23CA" w:rsidRDefault="00397179" w:rsidP="00397179">
            <w:pPr>
              <w:rPr>
                <w:rFonts w:ascii="Arial" w:hAnsi="Arial" w:cs="Arial"/>
              </w:rPr>
            </w:pPr>
          </w:p>
        </w:tc>
      </w:tr>
      <w:tr w:rsidR="00397179" w:rsidRPr="00EB23CA" w:rsidTr="00687BEA">
        <w:tc>
          <w:tcPr>
            <w:tcW w:w="9457" w:type="dxa"/>
            <w:shd w:val="clear" w:color="auto" w:fill="FFFFFF" w:themeFill="background1"/>
          </w:tcPr>
          <w:p w:rsidR="00397179" w:rsidRPr="00EB23CA" w:rsidRDefault="00397179" w:rsidP="00397179">
            <w:pPr>
              <w:rPr>
                <w:rFonts w:ascii="Arial" w:hAnsi="Arial" w:cs="Arial"/>
              </w:rPr>
            </w:pPr>
            <w:r w:rsidRPr="00EB23CA">
              <w:rPr>
                <w:rFonts w:ascii="Arial" w:hAnsi="Arial" w:cs="Arial"/>
              </w:rPr>
              <w:t>Actions:</w:t>
            </w:r>
          </w:p>
          <w:p w:rsidR="00397179" w:rsidRPr="00EB23CA" w:rsidRDefault="00397179" w:rsidP="00397179">
            <w:pPr>
              <w:rPr>
                <w:rFonts w:ascii="Arial" w:hAnsi="Arial" w:cs="Arial"/>
              </w:rPr>
            </w:pPr>
          </w:p>
          <w:p w:rsidR="00397179" w:rsidRPr="00EB23CA" w:rsidRDefault="00397179" w:rsidP="00397179">
            <w:pPr>
              <w:rPr>
                <w:rFonts w:ascii="Arial" w:hAnsi="Arial" w:cs="Arial"/>
              </w:rPr>
            </w:pPr>
          </w:p>
          <w:p w:rsidR="00397179" w:rsidRPr="00EB23CA" w:rsidRDefault="00397179" w:rsidP="00397179">
            <w:pPr>
              <w:rPr>
                <w:rFonts w:ascii="Arial" w:hAnsi="Arial" w:cs="Arial"/>
              </w:rPr>
            </w:pPr>
          </w:p>
        </w:tc>
        <w:tc>
          <w:tcPr>
            <w:tcW w:w="999" w:type="dxa"/>
          </w:tcPr>
          <w:p w:rsidR="00397179" w:rsidRPr="00EB23CA" w:rsidRDefault="00397179" w:rsidP="00397179">
            <w:pPr>
              <w:rPr>
                <w:rFonts w:ascii="Arial" w:hAnsi="Arial" w:cs="Arial"/>
              </w:rPr>
            </w:pPr>
          </w:p>
        </w:tc>
      </w:tr>
      <w:tr w:rsidR="00397179" w:rsidRPr="00EB23CA" w:rsidTr="00687BEA">
        <w:tc>
          <w:tcPr>
            <w:tcW w:w="9457" w:type="dxa"/>
            <w:shd w:val="clear" w:color="auto" w:fill="F2F2F2" w:themeFill="background1" w:themeFillShade="F2"/>
          </w:tcPr>
          <w:p w:rsidR="00397179" w:rsidRPr="00EB23CA" w:rsidRDefault="00397179" w:rsidP="00397179">
            <w:pPr>
              <w:rPr>
                <w:rFonts w:ascii="Arial" w:hAnsi="Arial" w:cs="Arial"/>
              </w:rPr>
            </w:pPr>
            <w:r w:rsidRPr="00EB23CA">
              <w:rPr>
                <w:rFonts w:ascii="Arial" w:hAnsi="Arial" w:cs="Arial"/>
              </w:rPr>
              <w:t>•tell parents that if their child needs to be accompanied to the education or childcare setting, only one parent should attend</w:t>
            </w:r>
          </w:p>
        </w:tc>
        <w:tc>
          <w:tcPr>
            <w:tcW w:w="999" w:type="dxa"/>
          </w:tcPr>
          <w:p w:rsidR="00397179" w:rsidRPr="00EB23CA" w:rsidRDefault="00397179" w:rsidP="00397179">
            <w:pPr>
              <w:rPr>
                <w:rFonts w:ascii="Arial" w:hAnsi="Arial" w:cs="Arial"/>
              </w:rPr>
            </w:pPr>
          </w:p>
        </w:tc>
      </w:tr>
      <w:tr w:rsidR="00397179" w:rsidRPr="00EB23CA" w:rsidTr="00687BEA">
        <w:tc>
          <w:tcPr>
            <w:tcW w:w="9457" w:type="dxa"/>
            <w:shd w:val="clear" w:color="auto" w:fill="FFFFFF" w:themeFill="background1"/>
          </w:tcPr>
          <w:p w:rsidR="00397179" w:rsidRPr="00EB23CA" w:rsidRDefault="00397179" w:rsidP="00397179">
            <w:pPr>
              <w:rPr>
                <w:rFonts w:ascii="Arial" w:hAnsi="Arial" w:cs="Arial"/>
              </w:rPr>
            </w:pPr>
            <w:r w:rsidRPr="00EB23CA">
              <w:rPr>
                <w:rFonts w:ascii="Arial" w:hAnsi="Arial" w:cs="Arial"/>
              </w:rPr>
              <w:t>Actions:</w:t>
            </w:r>
          </w:p>
          <w:p w:rsidR="00397179" w:rsidRPr="00EB23CA" w:rsidRDefault="00397179" w:rsidP="00397179">
            <w:pPr>
              <w:rPr>
                <w:rFonts w:ascii="Arial" w:hAnsi="Arial" w:cs="Arial"/>
              </w:rPr>
            </w:pPr>
          </w:p>
          <w:p w:rsidR="00397179" w:rsidRPr="00EB23CA" w:rsidRDefault="00397179" w:rsidP="00397179">
            <w:pPr>
              <w:rPr>
                <w:rFonts w:ascii="Arial" w:hAnsi="Arial" w:cs="Arial"/>
              </w:rPr>
            </w:pPr>
          </w:p>
          <w:p w:rsidR="00397179" w:rsidRPr="00EB23CA" w:rsidRDefault="00397179" w:rsidP="00397179">
            <w:pPr>
              <w:rPr>
                <w:rFonts w:ascii="Arial" w:hAnsi="Arial" w:cs="Arial"/>
              </w:rPr>
            </w:pPr>
          </w:p>
        </w:tc>
        <w:tc>
          <w:tcPr>
            <w:tcW w:w="999" w:type="dxa"/>
          </w:tcPr>
          <w:p w:rsidR="00397179" w:rsidRPr="00EB23CA" w:rsidRDefault="00397179" w:rsidP="00397179">
            <w:pPr>
              <w:rPr>
                <w:rFonts w:ascii="Arial" w:hAnsi="Arial" w:cs="Arial"/>
              </w:rPr>
            </w:pPr>
          </w:p>
        </w:tc>
      </w:tr>
      <w:tr w:rsidR="00397179" w:rsidRPr="00EB23CA" w:rsidTr="00687BEA">
        <w:tc>
          <w:tcPr>
            <w:tcW w:w="9457" w:type="dxa"/>
            <w:shd w:val="clear" w:color="auto" w:fill="F2F2F2" w:themeFill="background1" w:themeFillShade="F2"/>
          </w:tcPr>
          <w:p w:rsidR="00397179" w:rsidRPr="00EB23CA" w:rsidRDefault="00397179" w:rsidP="00413B71">
            <w:pPr>
              <w:rPr>
                <w:rFonts w:ascii="Arial" w:hAnsi="Arial" w:cs="Arial"/>
              </w:rPr>
            </w:pPr>
            <w:r w:rsidRPr="00EB23CA">
              <w:rPr>
                <w:rFonts w:ascii="Arial" w:hAnsi="Arial" w:cs="Arial"/>
              </w:rPr>
              <w:t xml:space="preserve">•tell parents </w:t>
            </w:r>
            <w:r w:rsidR="00413B71">
              <w:rPr>
                <w:rFonts w:ascii="Arial" w:hAnsi="Arial" w:cs="Arial"/>
              </w:rPr>
              <w:t>(and children)</w:t>
            </w:r>
            <w:r w:rsidRPr="00EB23CA">
              <w:rPr>
                <w:rFonts w:ascii="Arial" w:hAnsi="Arial" w:cs="Arial"/>
              </w:rPr>
              <w:t xml:space="preserve"> their allocated drop off and collection times</w:t>
            </w:r>
            <w:r w:rsidR="00413B71">
              <w:rPr>
                <w:rFonts w:ascii="Arial" w:hAnsi="Arial" w:cs="Arial"/>
              </w:rPr>
              <w:t xml:space="preserve">/ location </w:t>
            </w:r>
            <w:r w:rsidRPr="00EB23CA">
              <w:rPr>
                <w:rFonts w:ascii="Arial" w:hAnsi="Arial" w:cs="Arial"/>
              </w:rPr>
              <w:t>and the process for doing so, including protocols for minimising adult to adult contact (for example, which entrance to use)</w:t>
            </w:r>
          </w:p>
        </w:tc>
        <w:tc>
          <w:tcPr>
            <w:tcW w:w="999" w:type="dxa"/>
          </w:tcPr>
          <w:p w:rsidR="00397179" w:rsidRPr="00EB23CA" w:rsidRDefault="00397179" w:rsidP="00397179">
            <w:pPr>
              <w:rPr>
                <w:rFonts w:ascii="Arial" w:hAnsi="Arial" w:cs="Arial"/>
              </w:rPr>
            </w:pPr>
          </w:p>
        </w:tc>
      </w:tr>
      <w:tr w:rsidR="00397179" w:rsidRPr="00EB23CA" w:rsidTr="00687BEA">
        <w:tc>
          <w:tcPr>
            <w:tcW w:w="9457" w:type="dxa"/>
            <w:shd w:val="clear" w:color="auto" w:fill="FFFFFF" w:themeFill="background1"/>
          </w:tcPr>
          <w:p w:rsidR="00397179" w:rsidRPr="00EB23CA" w:rsidRDefault="00397179" w:rsidP="00397179">
            <w:pPr>
              <w:rPr>
                <w:rFonts w:ascii="Arial" w:hAnsi="Arial" w:cs="Arial"/>
              </w:rPr>
            </w:pPr>
            <w:r w:rsidRPr="00EB23CA">
              <w:rPr>
                <w:rFonts w:ascii="Arial" w:hAnsi="Arial" w:cs="Arial"/>
              </w:rPr>
              <w:t>Actions:</w:t>
            </w:r>
          </w:p>
          <w:p w:rsidR="00397179" w:rsidRPr="00EB23CA" w:rsidRDefault="00397179" w:rsidP="00397179">
            <w:pPr>
              <w:rPr>
                <w:rFonts w:ascii="Arial" w:hAnsi="Arial" w:cs="Arial"/>
              </w:rPr>
            </w:pPr>
          </w:p>
          <w:p w:rsidR="00397179" w:rsidRPr="00EB23CA" w:rsidRDefault="00397179" w:rsidP="00397179">
            <w:pPr>
              <w:rPr>
                <w:rFonts w:ascii="Arial" w:hAnsi="Arial" w:cs="Arial"/>
              </w:rPr>
            </w:pPr>
          </w:p>
          <w:p w:rsidR="00397179" w:rsidRDefault="00397179" w:rsidP="00397179">
            <w:pPr>
              <w:rPr>
                <w:rFonts w:ascii="Arial" w:hAnsi="Arial" w:cs="Arial"/>
              </w:rPr>
            </w:pPr>
          </w:p>
          <w:p w:rsidR="001974DE" w:rsidRDefault="001974DE" w:rsidP="00397179">
            <w:pPr>
              <w:rPr>
                <w:rFonts w:ascii="Arial" w:hAnsi="Arial" w:cs="Arial"/>
              </w:rPr>
            </w:pPr>
          </w:p>
          <w:p w:rsidR="00541DBC" w:rsidRPr="00EB23CA" w:rsidRDefault="00541DBC" w:rsidP="00397179">
            <w:pPr>
              <w:rPr>
                <w:rFonts w:ascii="Arial" w:hAnsi="Arial" w:cs="Arial"/>
              </w:rPr>
            </w:pPr>
          </w:p>
        </w:tc>
        <w:tc>
          <w:tcPr>
            <w:tcW w:w="999" w:type="dxa"/>
          </w:tcPr>
          <w:p w:rsidR="00397179" w:rsidRPr="00EB23CA" w:rsidRDefault="00397179" w:rsidP="00397179">
            <w:pPr>
              <w:rPr>
                <w:rFonts w:ascii="Arial" w:hAnsi="Arial" w:cs="Arial"/>
              </w:rPr>
            </w:pPr>
          </w:p>
        </w:tc>
      </w:tr>
      <w:tr w:rsidR="00397179" w:rsidRPr="00EB23CA" w:rsidTr="00687BEA">
        <w:tc>
          <w:tcPr>
            <w:tcW w:w="9457" w:type="dxa"/>
            <w:shd w:val="clear" w:color="auto" w:fill="F2F2F2" w:themeFill="background1" w:themeFillShade="F2"/>
          </w:tcPr>
          <w:p w:rsidR="00397179" w:rsidRPr="00EB23CA" w:rsidRDefault="00397179" w:rsidP="00397179">
            <w:pPr>
              <w:rPr>
                <w:rFonts w:ascii="Arial" w:hAnsi="Arial" w:cs="Arial"/>
              </w:rPr>
            </w:pPr>
            <w:r w:rsidRPr="00EB23CA">
              <w:rPr>
                <w:rFonts w:ascii="Arial" w:hAnsi="Arial" w:cs="Arial"/>
              </w:rPr>
              <w:t>•make clear to parents that they cannot gather at entrance gates or doors, or enter the site (unless they have a pre-arranged appointment, which should be conducted safely)</w:t>
            </w:r>
          </w:p>
        </w:tc>
        <w:tc>
          <w:tcPr>
            <w:tcW w:w="999" w:type="dxa"/>
          </w:tcPr>
          <w:p w:rsidR="00397179" w:rsidRPr="00EB23CA" w:rsidRDefault="00397179" w:rsidP="00397179">
            <w:pPr>
              <w:rPr>
                <w:rFonts w:ascii="Arial" w:hAnsi="Arial" w:cs="Arial"/>
              </w:rPr>
            </w:pPr>
          </w:p>
        </w:tc>
      </w:tr>
      <w:tr w:rsidR="00397179" w:rsidRPr="00EB23CA" w:rsidTr="00687BEA">
        <w:tc>
          <w:tcPr>
            <w:tcW w:w="9457" w:type="dxa"/>
            <w:shd w:val="clear" w:color="auto" w:fill="FFFFFF" w:themeFill="background1"/>
          </w:tcPr>
          <w:p w:rsidR="00397179" w:rsidRPr="00EB23CA" w:rsidRDefault="00397179" w:rsidP="00397179">
            <w:pPr>
              <w:rPr>
                <w:rFonts w:ascii="Arial" w:hAnsi="Arial" w:cs="Arial"/>
              </w:rPr>
            </w:pPr>
            <w:r w:rsidRPr="00EB23CA">
              <w:rPr>
                <w:rFonts w:ascii="Arial" w:hAnsi="Arial" w:cs="Arial"/>
              </w:rPr>
              <w:t>Actions:</w:t>
            </w:r>
          </w:p>
          <w:p w:rsidR="00397179" w:rsidRPr="00EB23CA" w:rsidRDefault="00397179" w:rsidP="00397179">
            <w:pPr>
              <w:rPr>
                <w:rFonts w:ascii="Arial" w:hAnsi="Arial" w:cs="Arial"/>
              </w:rPr>
            </w:pPr>
          </w:p>
          <w:p w:rsidR="00397179" w:rsidRPr="00EB23CA" w:rsidRDefault="00397179" w:rsidP="00397179">
            <w:pPr>
              <w:rPr>
                <w:rFonts w:ascii="Arial" w:hAnsi="Arial" w:cs="Arial"/>
              </w:rPr>
            </w:pPr>
          </w:p>
          <w:p w:rsidR="00397179" w:rsidRPr="00EB23CA" w:rsidRDefault="00397179" w:rsidP="00397179">
            <w:pPr>
              <w:rPr>
                <w:rFonts w:ascii="Arial" w:hAnsi="Arial" w:cs="Arial"/>
              </w:rPr>
            </w:pPr>
          </w:p>
        </w:tc>
        <w:tc>
          <w:tcPr>
            <w:tcW w:w="999" w:type="dxa"/>
          </w:tcPr>
          <w:p w:rsidR="00397179" w:rsidRPr="00EB23CA" w:rsidRDefault="00397179" w:rsidP="00397179">
            <w:pPr>
              <w:rPr>
                <w:rFonts w:ascii="Arial" w:hAnsi="Arial" w:cs="Arial"/>
              </w:rPr>
            </w:pPr>
          </w:p>
        </w:tc>
      </w:tr>
      <w:tr w:rsidR="00397179" w:rsidRPr="00EB23CA" w:rsidTr="00687BEA">
        <w:tc>
          <w:tcPr>
            <w:tcW w:w="9457" w:type="dxa"/>
            <w:shd w:val="clear" w:color="auto" w:fill="F2F2F2" w:themeFill="background1" w:themeFillShade="F2"/>
          </w:tcPr>
          <w:p w:rsidR="00397179" w:rsidRPr="00EB23CA" w:rsidRDefault="00397179" w:rsidP="00397179">
            <w:pPr>
              <w:rPr>
                <w:rFonts w:ascii="Arial" w:hAnsi="Arial" w:cs="Arial"/>
              </w:rPr>
            </w:pPr>
            <w:r w:rsidRPr="00EB23CA">
              <w:rPr>
                <w:rFonts w:ascii="Arial" w:hAnsi="Arial" w:cs="Arial"/>
              </w:rPr>
              <w:t>•ensure parents are aware of recommendations on transport to and from the childcare setting</w:t>
            </w:r>
          </w:p>
        </w:tc>
        <w:tc>
          <w:tcPr>
            <w:tcW w:w="999" w:type="dxa"/>
          </w:tcPr>
          <w:p w:rsidR="00397179" w:rsidRPr="00EB23CA" w:rsidRDefault="00397179" w:rsidP="00397179">
            <w:pPr>
              <w:rPr>
                <w:rFonts w:ascii="Arial" w:hAnsi="Arial" w:cs="Arial"/>
              </w:rPr>
            </w:pPr>
          </w:p>
        </w:tc>
      </w:tr>
      <w:tr w:rsidR="00397179" w:rsidRPr="00EB23CA" w:rsidTr="00687BEA">
        <w:tc>
          <w:tcPr>
            <w:tcW w:w="9457" w:type="dxa"/>
            <w:shd w:val="clear" w:color="auto" w:fill="FFFFFF" w:themeFill="background1"/>
          </w:tcPr>
          <w:p w:rsidR="00397179" w:rsidRPr="00EB23CA" w:rsidRDefault="00397179" w:rsidP="00397179">
            <w:pPr>
              <w:rPr>
                <w:rFonts w:ascii="Arial" w:hAnsi="Arial" w:cs="Arial"/>
              </w:rPr>
            </w:pPr>
            <w:r w:rsidRPr="00EB23CA">
              <w:rPr>
                <w:rFonts w:ascii="Arial" w:hAnsi="Arial" w:cs="Arial"/>
              </w:rPr>
              <w:t>Actions:</w:t>
            </w:r>
          </w:p>
          <w:p w:rsidR="00397179" w:rsidRPr="00EB23CA" w:rsidRDefault="00397179" w:rsidP="00397179">
            <w:pPr>
              <w:rPr>
                <w:rFonts w:ascii="Arial" w:hAnsi="Arial" w:cs="Arial"/>
              </w:rPr>
            </w:pPr>
          </w:p>
          <w:p w:rsidR="00397179" w:rsidRPr="00EB23CA" w:rsidRDefault="00397179" w:rsidP="00397179">
            <w:pPr>
              <w:rPr>
                <w:rFonts w:ascii="Arial" w:hAnsi="Arial" w:cs="Arial"/>
              </w:rPr>
            </w:pPr>
          </w:p>
          <w:p w:rsidR="00397179" w:rsidRPr="00EB23CA" w:rsidRDefault="00397179" w:rsidP="00397179">
            <w:pPr>
              <w:rPr>
                <w:rFonts w:ascii="Arial" w:hAnsi="Arial" w:cs="Arial"/>
              </w:rPr>
            </w:pPr>
          </w:p>
        </w:tc>
        <w:tc>
          <w:tcPr>
            <w:tcW w:w="999" w:type="dxa"/>
          </w:tcPr>
          <w:p w:rsidR="00397179" w:rsidRPr="00EB23CA" w:rsidRDefault="00397179" w:rsidP="00397179">
            <w:pPr>
              <w:rPr>
                <w:rFonts w:ascii="Arial" w:hAnsi="Arial" w:cs="Arial"/>
              </w:rPr>
            </w:pPr>
          </w:p>
        </w:tc>
      </w:tr>
      <w:tr w:rsidR="00397179" w:rsidRPr="00EB23CA" w:rsidTr="00687BEA">
        <w:tc>
          <w:tcPr>
            <w:tcW w:w="9457" w:type="dxa"/>
            <w:shd w:val="clear" w:color="auto" w:fill="F2F2F2" w:themeFill="background1" w:themeFillShade="F2"/>
          </w:tcPr>
          <w:p w:rsidR="00397179" w:rsidRPr="00EB23CA" w:rsidRDefault="00397179" w:rsidP="00397179">
            <w:pPr>
              <w:jc w:val="center"/>
              <w:rPr>
                <w:rFonts w:ascii="Arial" w:hAnsi="Arial" w:cs="Arial"/>
                <w:b/>
              </w:rPr>
            </w:pPr>
            <w:r w:rsidRPr="00EB23CA">
              <w:rPr>
                <w:rFonts w:ascii="Arial" w:hAnsi="Arial" w:cs="Arial"/>
                <w:b/>
              </w:rPr>
              <w:lastRenderedPageBreak/>
              <w:t>Use outside space:</w:t>
            </w:r>
          </w:p>
          <w:p w:rsidR="00397179" w:rsidRPr="00EB23CA" w:rsidRDefault="00397179" w:rsidP="00397179">
            <w:pPr>
              <w:rPr>
                <w:rFonts w:ascii="Arial" w:hAnsi="Arial" w:cs="Arial"/>
              </w:rPr>
            </w:pPr>
            <w:r w:rsidRPr="00EB23CA">
              <w:rPr>
                <w:rFonts w:ascii="Arial" w:hAnsi="Arial" w:cs="Arial"/>
              </w:rPr>
              <w:t>•as much as possible and let the outside in by keeping windows and doors open</w:t>
            </w:r>
            <w:r w:rsidR="002C6EDB" w:rsidRPr="00EB23CA">
              <w:rPr>
                <w:rFonts w:ascii="Arial" w:hAnsi="Arial" w:cs="Arial"/>
              </w:rPr>
              <w:t xml:space="preserve"> [safely- so head bumps and egress limited]</w:t>
            </w:r>
          </w:p>
        </w:tc>
        <w:tc>
          <w:tcPr>
            <w:tcW w:w="999" w:type="dxa"/>
          </w:tcPr>
          <w:p w:rsidR="00397179" w:rsidRPr="00EB23CA" w:rsidRDefault="00397179" w:rsidP="00397179">
            <w:pPr>
              <w:rPr>
                <w:rFonts w:ascii="Arial" w:hAnsi="Arial" w:cs="Arial"/>
              </w:rPr>
            </w:pPr>
          </w:p>
        </w:tc>
      </w:tr>
      <w:tr w:rsidR="00397179" w:rsidRPr="00EB23CA" w:rsidTr="00687BEA">
        <w:tc>
          <w:tcPr>
            <w:tcW w:w="9457" w:type="dxa"/>
            <w:shd w:val="clear" w:color="auto" w:fill="FFFFFF" w:themeFill="background1"/>
          </w:tcPr>
          <w:p w:rsidR="00397179" w:rsidRPr="00EB23CA" w:rsidRDefault="002C6EDB" w:rsidP="00397179">
            <w:pPr>
              <w:rPr>
                <w:rFonts w:ascii="Arial" w:hAnsi="Arial" w:cs="Arial"/>
              </w:rPr>
            </w:pPr>
            <w:r w:rsidRPr="00EB23CA">
              <w:rPr>
                <w:rFonts w:ascii="Arial" w:hAnsi="Arial" w:cs="Arial"/>
              </w:rPr>
              <w:t>Actions:</w:t>
            </w:r>
          </w:p>
          <w:p w:rsidR="002C6EDB" w:rsidRPr="00EB23CA" w:rsidRDefault="002C6EDB" w:rsidP="00397179">
            <w:pPr>
              <w:rPr>
                <w:rFonts w:ascii="Arial" w:hAnsi="Arial" w:cs="Arial"/>
              </w:rPr>
            </w:pPr>
          </w:p>
          <w:p w:rsidR="002C6EDB" w:rsidRPr="00EB23CA" w:rsidRDefault="002C6EDB" w:rsidP="00397179">
            <w:pPr>
              <w:rPr>
                <w:rFonts w:ascii="Arial" w:hAnsi="Arial" w:cs="Arial"/>
              </w:rPr>
            </w:pPr>
          </w:p>
          <w:p w:rsidR="002C6EDB" w:rsidRPr="00EB23CA" w:rsidRDefault="002C6EDB" w:rsidP="00397179">
            <w:pPr>
              <w:rPr>
                <w:rFonts w:ascii="Arial" w:hAnsi="Arial" w:cs="Arial"/>
              </w:rPr>
            </w:pPr>
          </w:p>
        </w:tc>
        <w:tc>
          <w:tcPr>
            <w:tcW w:w="999" w:type="dxa"/>
          </w:tcPr>
          <w:p w:rsidR="00397179" w:rsidRPr="00EB23CA" w:rsidRDefault="00397179" w:rsidP="00397179">
            <w:pPr>
              <w:rPr>
                <w:rFonts w:ascii="Arial" w:hAnsi="Arial" w:cs="Arial"/>
              </w:rPr>
            </w:pPr>
          </w:p>
        </w:tc>
      </w:tr>
      <w:tr w:rsidR="00397179" w:rsidRPr="00EB23CA" w:rsidTr="00687BEA">
        <w:tc>
          <w:tcPr>
            <w:tcW w:w="9457" w:type="dxa"/>
            <w:shd w:val="clear" w:color="auto" w:fill="F2F2F2" w:themeFill="background1" w:themeFillShade="F2"/>
          </w:tcPr>
          <w:p w:rsidR="00397179" w:rsidRPr="00EB23CA" w:rsidRDefault="001974DE" w:rsidP="00413B71">
            <w:pPr>
              <w:rPr>
                <w:rFonts w:ascii="Arial" w:hAnsi="Arial" w:cs="Arial"/>
              </w:rPr>
            </w:pPr>
            <w:r>
              <w:rPr>
                <w:rFonts w:ascii="Arial" w:hAnsi="Arial" w:cs="Arial"/>
              </w:rPr>
              <w:t>•O</w:t>
            </w:r>
            <w:r w:rsidR="002C6EDB" w:rsidRPr="00EB23CA">
              <w:rPr>
                <w:rFonts w:ascii="Arial" w:hAnsi="Arial" w:cs="Arial"/>
              </w:rPr>
              <w:t xml:space="preserve">utdoor equipment should be appropriately cleaned between groups of children using it, and multiple groups </w:t>
            </w:r>
            <w:r w:rsidR="00413B71">
              <w:rPr>
                <w:rFonts w:ascii="Arial" w:hAnsi="Arial" w:cs="Arial"/>
              </w:rPr>
              <w:t>should</w:t>
            </w:r>
            <w:r w:rsidR="002C6EDB" w:rsidRPr="00EB23CA">
              <w:rPr>
                <w:rFonts w:ascii="Arial" w:hAnsi="Arial" w:cs="Arial"/>
              </w:rPr>
              <w:t xml:space="preserve"> not use it simultaneously. Read </w:t>
            </w:r>
            <w:hyperlink r:id="rId34" w:history="1">
              <w:r w:rsidR="002C6EDB" w:rsidRPr="00EB23CA">
                <w:rPr>
                  <w:rStyle w:val="Hyperlink"/>
                  <w:rFonts w:ascii="Arial" w:hAnsi="Arial" w:cs="Arial"/>
                </w:rPr>
                <w:t>https://www.gov.uk/government/publications/covid-19-decontamination-in-non-healthcare-settings</w:t>
              </w:r>
            </w:hyperlink>
            <w:r w:rsidR="00687BEA" w:rsidRPr="00EB23CA">
              <w:rPr>
                <w:rFonts w:ascii="Arial" w:hAnsi="Arial" w:cs="Arial"/>
              </w:rPr>
              <w:t xml:space="preserve"> </w:t>
            </w:r>
          </w:p>
        </w:tc>
        <w:tc>
          <w:tcPr>
            <w:tcW w:w="999" w:type="dxa"/>
          </w:tcPr>
          <w:p w:rsidR="00397179" w:rsidRPr="00EB23CA" w:rsidRDefault="00397179" w:rsidP="00397179">
            <w:pPr>
              <w:rPr>
                <w:rFonts w:ascii="Arial" w:hAnsi="Arial" w:cs="Arial"/>
              </w:rPr>
            </w:pPr>
          </w:p>
        </w:tc>
      </w:tr>
      <w:tr w:rsidR="00397179" w:rsidRPr="00EB23CA" w:rsidTr="00687BEA">
        <w:tc>
          <w:tcPr>
            <w:tcW w:w="9457" w:type="dxa"/>
            <w:shd w:val="clear" w:color="auto" w:fill="FFFFFF" w:themeFill="background1"/>
          </w:tcPr>
          <w:p w:rsidR="00397179" w:rsidRPr="00EB23CA" w:rsidRDefault="002C6EDB" w:rsidP="00397179">
            <w:pPr>
              <w:rPr>
                <w:rFonts w:ascii="Arial" w:hAnsi="Arial" w:cs="Arial"/>
              </w:rPr>
            </w:pPr>
            <w:r w:rsidRPr="00EB23CA">
              <w:rPr>
                <w:rFonts w:ascii="Arial" w:hAnsi="Arial" w:cs="Arial"/>
              </w:rPr>
              <w:t>Actions:</w:t>
            </w:r>
          </w:p>
          <w:p w:rsidR="002C6EDB" w:rsidRPr="00EB23CA" w:rsidRDefault="002C6EDB" w:rsidP="00397179">
            <w:pPr>
              <w:rPr>
                <w:rFonts w:ascii="Arial" w:hAnsi="Arial" w:cs="Arial"/>
              </w:rPr>
            </w:pPr>
          </w:p>
          <w:p w:rsidR="002C6EDB" w:rsidRPr="00EB23CA" w:rsidRDefault="002C6EDB" w:rsidP="00397179">
            <w:pPr>
              <w:rPr>
                <w:rFonts w:ascii="Arial" w:hAnsi="Arial" w:cs="Arial"/>
              </w:rPr>
            </w:pPr>
          </w:p>
          <w:p w:rsidR="002C6EDB" w:rsidRDefault="002C6EDB" w:rsidP="00397179">
            <w:pPr>
              <w:rPr>
                <w:rFonts w:ascii="Arial" w:hAnsi="Arial" w:cs="Arial"/>
              </w:rPr>
            </w:pPr>
          </w:p>
          <w:p w:rsidR="001974DE" w:rsidRPr="00EB23CA" w:rsidRDefault="001974DE" w:rsidP="00397179">
            <w:pPr>
              <w:rPr>
                <w:rFonts w:ascii="Arial" w:hAnsi="Arial" w:cs="Arial"/>
              </w:rPr>
            </w:pPr>
          </w:p>
        </w:tc>
        <w:tc>
          <w:tcPr>
            <w:tcW w:w="999" w:type="dxa"/>
          </w:tcPr>
          <w:p w:rsidR="00397179" w:rsidRPr="00EB23CA" w:rsidRDefault="00397179" w:rsidP="00397179">
            <w:pPr>
              <w:rPr>
                <w:rFonts w:ascii="Arial" w:hAnsi="Arial" w:cs="Arial"/>
              </w:rPr>
            </w:pPr>
          </w:p>
        </w:tc>
      </w:tr>
      <w:tr w:rsidR="00397179" w:rsidRPr="00EB23CA" w:rsidTr="00687BEA">
        <w:tc>
          <w:tcPr>
            <w:tcW w:w="9457" w:type="dxa"/>
            <w:shd w:val="clear" w:color="auto" w:fill="F2F2F2" w:themeFill="background1" w:themeFillShade="F2"/>
          </w:tcPr>
          <w:p w:rsidR="002C6EDB" w:rsidRPr="00EB23CA" w:rsidRDefault="002C6EDB" w:rsidP="002C6EDB">
            <w:pPr>
              <w:jc w:val="center"/>
              <w:rPr>
                <w:rFonts w:ascii="Arial" w:hAnsi="Arial" w:cs="Arial"/>
                <w:b/>
              </w:rPr>
            </w:pPr>
            <w:r w:rsidRPr="00EB23CA">
              <w:rPr>
                <w:rFonts w:ascii="Arial" w:hAnsi="Arial" w:cs="Arial"/>
                <w:b/>
              </w:rPr>
              <w:t>For shared rooms:</w:t>
            </w:r>
          </w:p>
          <w:p w:rsidR="00397179" w:rsidRPr="00EB23CA" w:rsidRDefault="002C6EDB" w:rsidP="001974DE">
            <w:pPr>
              <w:rPr>
                <w:rFonts w:ascii="Arial" w:hAnsi="Arial" w:cs="Arial"/>
              </w:rPr>
            </w:pPr>
            <w:r w:rsidRPr="00EB23CA">
              <w:rPr>
                <w:rFonts w:ascii="Arial" w:hAnsi="Arial" w:cs="Arial"/>
              </w:rPr>
              <w:t>•use shared areas for lunch and</w:t>
            </w:r>
            <w:r w:rsidR="00413B71">
              <w:rPr>
                <w:rFonts w:ascii="Arial" w:hAnsi="Arial" w:cs="Arial"/>
              </w:rPr>
              <w:t xml:space="preserve"> exercise at half capacity. If</w:t>
            </w:r>
            <w:r w:rsidRPr="00EB23CA">
              <w:rPr>
                <w:rFonts w:ascii="Arial" w:hAnsi="Arial" w:cs="Arial"/>
              </w:rPr>
              <w:t xml:space="preserve"> groups take staggered breaks between </w:t>
            </w:r>
            <w:r w:rsidR="00413B71">
              <w:rPr>
                <w:rFonts w:ascii="Arial" w:hAnsi="Arial" w:cs="Arial"/>
              </w:rPr>
              <w:t>session</w:t>
            </w:r>
            <w:r w:rsidRPr="00EB23CA">
              <w:rPr>
                <w:rFonts w:ascii="Arial" w:hAnsi="Arial" w:cs="Arial"/>
              </w:rPr>
              <w:t>s, these areas can be shared as long as different groups do not mix (</w:t>
            </w:r>
            <w:r w:rsidR="001974DE">
              <w:rPr>
                <w:rFonts w:ascii="Arial" w:hAnsi="Arial" w:cs="Arial"/>
              </w:rPr>
              <w:t>or</w:t>
            </w:r>
            <w:r w:rsidRPr="00EB23CA">
              <w:rPr>
                <w:rFonts w:ascii="Arial" w:hAnsi="Arial" w:cs="Arial"/>
              </w:rPr>
              <w:t xml:space="preserve"> play sports or games together) and adequate cleaning between groups is in place. </w:t>
            </w:r>
          </w:p>
        </w:tc>
        <w:tc>
          <w:tcPr>
            <w:tcW w:w="999" w:type="dxa"/>
          </w:tcPr>
          <w:p w:rsidR="00397179" w:rsidRPr="00EB23CA" w:rsidRDefault="00397179" w:rsidP="00397179">
            <w:pPr>
              <w:rPr>
                <w:rFonts w:ascii="Arial" w:hAnsi="Arial" w:cs="Arial"/>
              </w:rPr>
            </w:pPr>
          </w:p>
        </w:tc>
      </w:tr>
      <w:tr w:rsidR="00397179" w:rsidRPr="00EB23CA" w:rsidTr="00687BEA">
        <w:tc>
          <w:tcPr>
            <w:tcW w:w="9457" w:type="dxa"/>
            <w:shd w:val="clear" w:color="auto" w:fill="FFFFFF" w:themeFill="background1"/>
          </w:tcPr>
          <w:p w:rsidR="00397179" w:rsidRPr="00EB23CA" w:rsidRDefault="002C6EDB" w:rsidP="00397179">
            <w:pPr>
              <w:rPr>
                <w:rFonts w:ascii="Arial" w:hAnsi="Arial" w:cs="Arial"/>
              </w:rPr>
            </w:pPr>
            <w:r w:rsidRPr="00EB23CA">
              <w:rPr>
                <w:rFonts w:ascii="Arial" w:hAnsi="Arial" w:cs="Arial"/>
              </w:rPr>
              <w:t>Actions:</w:t>
            </w:r>
          </w:p>
          <w:p w:rsidR="002C6EDB" w:rsidRPr="00EB23CA" w:rsidRDefault="002C6EDB" w:rsidP="00397179">
            <w:pPr>
              <w:rPr>
                <w:rFonts w:ascii="Arial" w:hAnsi="Arial" w:cs="Arial"/>
              </w:rPr>
            </w:pPr>
          </w:p>
          <w:p w:rsidR="002C6EDB" w:rsidRPr="00EB23CA" w:rsidRDefault="002C6EDB" w:rsidP="00397179">
            <w:pPr>
              <w:rPr>
                <w:rFonts w:ascii="Arial" w:hAnsi="Arial" w:cs="Arial"/>
              </w:rPr>
            </w:pPr>
          </w:p>
          <w:p w:rsidR="002C6EDB" w:rsidRPr="00EB23CA" w:rsidRDefault="002C6EDB" w:rsidP="00397179">
            <w:pPr>
              <w:rPr>
                <w:rFonts w:ascii="Arial" w:hAnsi="Arial" w:cs="Arial"/>
              </w:rPr>
            </w:pPr>
          </w:p>
        </w:tc>
        <w:tc>
          <w:tcPr>
            <w:tcW w:w="999" w:type="dxa"/>
          </w:tcPr>
          <w:p w:rsidR="00397179" w:rsidRPr="00EB23CA" w:rsidRDefault="00397179" w:rsidP="00397179">
            <w:pPr>
              <w:rPr>
                <w:rFonts w:ascii="Arial" w:hAnsi="Arial" w:cs="Arial"/>
              </w:rPr>
            </w:pPr>
          </w:p>
        </w:tc>
      </w:tr>
      <w:tr w:rsidR="00397179" w:rsidRPr="00EB23CA" w:rsidTr="00687BEA">
        <w:tc>
          <w:tcPr>
            <w:tcW w:w="9457" w:type="dxa"/>
            <w:shd w:val="clear" w:color="auto" w:fill="F2F2F2" w:themeFill="background1" w:themeFillShade="F2"/>
          </w:tcPr>
          <w:p w:rsidR="00397179" w:rsidRPr="00EB23CA" w:rsidRDefault="002C6EDB" w:rsidP="00397179">
            <w:pPr>
              <w:rPr>
                <w:rFonts w:ascii="Arial" w:hAnsi="Arial" w:cs="Arial"/>
              </w:rPr>
            </w:pPr>
            <w:r w:rsidRPr="00EB23CA">
              <w:rPr>
                <w:rFonts w:ascii="Arial" w:hAnsi="Arial" w:cs="Arial"/>
              </w:rPr>
              <w:t>•stagger the use of staff rooms and offices to limit occupancy</w:t>
            </w:r>
          </w:p>
        </w:tc>
        <w:tc>
          <w:tcPr>
            <w:tcW w:w="999" w:type="dxa"/>
          </w:tcPr>
          <w:p w:rsidR="00397179" w:rsidRPr="00EB23CA" w:rsidRDefault="00397179" w:rsidP="00397179">
            <w:pPr>
              <w:rPr>
                <w:rFonts w:ascii="Arial" w:hAnsi="Arial" w:cs="Arial"/>
              </w:rPr>
            </w:pPr>
          </w:p>
        </w:tc>
      </w:tr>
      <w:tr w:rsidR="00397179" w:rsidRPr="00EB23CA" w:rsidTr="00687BEA">
        <w:tc>
          <w:tcPr>
            <w:tcW w:w="9457" w:type="dxa"/>
            <w:shd w:val="clear" w:color="auto" w:fill="FFFFFF" w:themeFill="background1"/>
          </w:tcPr>
          <w:p w:rsidR="00397179" w:rsidRPr="00EB23CA" w:rsidRDefault="00262B17" w:rsidP="00397179">
            <w:pPr>
              <w:rPr>
                <w:rFonts w:ascii="Arial" w:hAnsi="Arial" w:cs="Arial"/>
              </w:rPr>
            </w:pPr>
            <w:r w:rsidRPr="00EB23CA">
              <w:rPr>
                <w:rFonts w:ascii="Arial" w:hAnsi="Arial" w:cs="Arial"/>
              </w:rPr>
              <w:t>Actions:</w:t>
            </w:r>
          </w:p>
          <w:p w:rsidR="00687BEA" w:rsidRPr="00EB23CA" w:rsidRDefault="00687BEA" w:rsidP="00397179">
            <w:pPr>
              <w:rPr>
                <w:rFonts w:ascii="Arial" w:hAnsi="Arial" w:cs="Arial"/>
              </w:rPr>
            </w:pPr>
          </w:p>
          <w:p w:rsidR="00687BEA" w:rsidRPr="00EB23CA" w:rsidRDefault="00687BEA" w:rsidP="00397179">
            <w:pPr>
              <w:rPr>
                <w:rFonts w:ascii="Arial" w:hAnsi="Arial" w:cs="Arial"/>
              </w:rPr>
            </w:pPr>
          </w:p>
          <w:p w:rsidR="00687BEA" w:rsidRPr="00EB23CA" w:rsidRDefault="00687BEA" w:rsidP="00397179">
            <w:pPr>
              <w:rPr>
                <w:rFonts w:ascii="Arial" w:hAnsi="Arial" w:cs="Arial"/>
              </w:rPr>
            </w:pPr>
          </w:p>
        </w:tc>
        <w:tc>
          <w:tcPr>
            <w:tcW w:w="999" w:type="dxa"/>
          </w:tcPr>
          <w:p w:rsidR="00397179" w:rsidRPr="00EB23CA" w:rsidRDefault="00397179" w:rsidP="00397179">
            <w:pPr>
              <w:rPr>
                <w:rFonts w:ascii="Arial" w:hAnsi="Arial" w:cs="Arial"/>
              </w:rPr>
            </w:pPr>
          </w:p>
        </w:tc>
      </w:tr>
      <w:tr w:rsidR="00397179" w:rsidRPr="00EB23CA" w:rsidTr="00687BEA">
        <w:tc>
          <w:tcPr>
            <w:tcW w:w="9457" w:type="dxa"/>
            <w:shd w:val="clear" w:color="auto" w:fill="F2F2F2" w:themeFill="background1" w:themeFillShade="F2"/>
          </w:tcPr>
          <w:p w:rsidR="00687BEA" w:rsidRPr="00EB23CA" w:rsidRDefault="00687BEA" w:rsidP="00687BEA">
            <w:pPr>
              <w:jc w:val="center"/>
              <w:rPr>
                <w:rFonts w:ascii="Arial" w:hAnsi="Arial" w:cs="Arial"/>
                <w:b/>
              </w:rPr>
            </w:pPr>
            <w:r w:rsidRPr="00EB23CA">
              <w:rPr>
                <w:rFonts w:ascii="Arial" w:hAnsi="Arial" w:cs="Arial"/>
                <w:b/>
              </w:rPr>
              <w:t>Reduce the use of shared resources:</w:t>
            </w:r>
          </w:p>
          <w:p w:rsidR="00397179" w:rsidRPr="00EB23CA" w:rsidRDefault="00687BEA" w:rsidP="001974DE">
            <w:pPr>
              <w:rPr>
                <w:rFonts w:ascii="Arial" w:hAnsi="Arial" w:cs="Arial"/>
              </w:rPr>
            </w:pPr>
            <w:r w:rsidRPr="00EB23CA">
              <w:rPr>
                <w:rFonts w:ascii="Arial" w:hAnsi="Arial" w:cs="Arial"/>
              </w:rPr>
              <w:t>•by limiting the amount of shared resources that are taken home and limit exchange of take-h</w:t>
            </w:r>
            <w:r w:rsidR="001974DE">
              <w:rPr>
                <w:rFonts w:ascii="Arial" w:hAnsi="Arial" w:cs="Arial"/>
              </w:rPr>
              <w:t xml:space="preserve">ome resources between children and </w:t>
            </w:r>
            <w:r w:rsidRPr="00EB23CA">
              <w:rPr>
                <w:rFonts w:ascii="Arial" w:hAnsi="Arial" w:cs="Arial"/>
              </w:rPr>
              <w:t>staff</w:t>
            </w:r>
          </w:p>
        </w:tc>
        <w:tc>
          <w:tcPr>
            <w:tcW w:w="999" w:type="dxa"/>
          </w:tcPr>
          <w:p w:rsidR="00397179" w:rsidRPr="00EB23CA" w:rsidRDefault="00397179" w:rsidP="00397179">
            <w:pPr>
              <w:rPr>
                <w:rFonts w:ascii="Arial" w:hAnsi="Arial" w:cs="Arial"/>
              </w:rPr>
            </w:pPr>
          </w:p>
        </w:tc>
      </w:tr>
      <w:tr w:rsidR="00397179" w:rsidRPr="00EB23CA" w:rsidTr="00687BEA">
        <w:tc>
          <w:tcPr>
            <w:tcW w:w="9457" w:type="dxa"/>
            <w:shd w:val="clear" w:color="auto" w:fill="FFFFFF" w:themeFill="background1"/>
          </w:tcPr>
          <w:p w:rsidR="00397179" w:rsidRPr="00EB23CA" w:rsidRDefault="00687BEA" w:rsidP="00397179">
            <w:pPr>
              <w:rPr>
                <w:rFonts w:ascii="Arial" w:hAnsi="Arial" w:cs="Arial"/>
              </w:rPr>
            </w:pPr>
            <w:r w:rsidRPr="00EB23CA">
              <w:rPr>
                <w:rFonts w:ascii="Arial" w:hAnsi="Arial" w:cs="Arial"/>
              </w:rPr>
              <w:t>Actions:</w:t>
            </w:r>
          </w:p>
          <w:p w:rsidR="00687BEA" w:rsidRPr="00EB23CA" w:rsidRDefault="00687BEA" w:rsidP="00397179">
            <w:pPr>
              <w:rPr>
                <w:rFonts w:ascii="Arial" w:hAnsi="Arial" w:cs="Arial"/>
              </w:rPr>
            </w:pPr>
          </w:p>
          <w:p w:rsidR="00687BEA" w:rsidRPr="00EB23CA" w:rsidRDefault="00687BEA" w:rsidP="00397179">
            <w:pPr>
              <w:rPr>
                <w:rFonts w:ascii="Arial" w:hAnsi="Arial" w:cs="Arial"/>
              </w:rPr>
            </w:pPr>
          </w:p>
          <w:p w:rsidR="00687BEA" w:rsidRPr="00EB23CA" w:rsidRDefault="00687BEA" w:rsidP="00397179">
            <w:pPr>
              <w:rPr>
                <w:rFonts w:ascii="Arial" w:hAnsi="Arial" w:cs="Arial"/>
              </w:rPr>
            </w:pPr>
          </w:p>
        </w:tc>
        <w:tc>
          <w:tcPr>
            <w:tcW w:w="999" w:type="dxa"/>
          </w:tcPr>
          <w:p w:rsidR="00397179" w:rsidRPr="00EB23CA" w:rsidRDefault="00397179" w:rsidP="00397179">
            <w:pPr>
              <w:rPr>
                <w:rFonts w:ascii="Arial" w:hAnsi="Arial" w:cs="Arial"/>
              </w:rPr>
            </w:pPr>
          </w:p>
        </w:tc>
      </w:tr>
      <w:tr w:rsidR="00397179" w:rsidRPr="00EB23CA" w:rsidTr="00687BEA">
        <w:tc>
          <w:tcPr>
            <w:tcW w:w="9457" w:type="dxa"/>
            <w:shd w:val="clear" w:color="auto" w:fill="F2F2F2" w:themeFill="background1" w:themeFillShade="F2"/>
          </w:tcPr>
          <w:p w:rsidR="00397179" w:rsidRPr="00EB23CA" w:rsidRDefault="00687BEA" w:rsidP="00397179">
            <w:pPr>
              <w:rPr>
                <w:rFonts w:ascii="Arial" w:hAnsi="Arial" w:cs="Arial"/>
              </w:rPr>
            </w:pPr>
            <w:r w:rsidRPr="00EB23CA">
              <w:rPr>
                <w:rFonts w:ascii="Arial" w:hAnsi="Arial" w:cs="Arial"/>
              </w:rPr>
              <w:t>•by seeking to prevent the sharing of equipment where possible. Shared materials and surfaces should be cleaned and disinfected more frequently</w:t>
            </w:r>
          </w:p>
        </w:tc>
        <w:tc>
          <w:tcPr>
            <w:tcW w:w="999" w:type="dxa"/>
          </w:tcPr>
          <w:p w:rsidR="00397179" w:rsidRPr="00EB23CA" w:rsidRDefault="00397179" w:rsidP="00397179">
            <w:pPr>
              <w:rPr>
                <w:rFonts w:ascii="Arial" w:hAnsi="Arial" w:cs="Arial"/>
              </w:rPr>
            </w:pPr>
          </w:p>
        </w:tc>
      </w:tr>
      <w:tr w:rsidR="00397179" w:rsidRPr="00EB23CA" w:rsidTr="00687BEA">
        <w:tc>
          <w:tcPr>
            <w:tcW w:w="9457" w:type="dxa"/>
            <w:shd w:val="clear" w:color="auto" w:fill="FFFFFF" w:themeFill="background1"/>
          </w:tcPr>
          <w:p w:rsidR="00397179" w:rsidRPr="00EB23CA" w:rsidRDefault="00687BEA" w:rsidP="00397179">
            <w:pPr>
              <w:rPr>
                <w:rFonts w:ascii="Arial" w:hAnsi="Arial" w:cs="Arial"/>
              </w:rPr>
            </w:pPr>
            <w:r w:rsidRPr="00EB23CA">
              <w:rPr>
                <w:rFonts w:ascii="Arial" w:hAnsi="Arial" w:cs="Arial"/>
              </w:rPr>
              <w:t>Actions</w:t>
            </w:r>
          </w:p>
          <w:p w:rsidR="00687BEA" w:rsidRPr="00EB23CA" w:rsidRDefault="00687BEA" w:rsidP="00397179">
            <w:pPr>
              <w:rPr>
                <w:rFonts w:ascii="Arial" w:hAnsi="Arial" w:cs="Arial"/>
              </w:rPr>
            </w:pPr>
          </w:p>
          <w:p w:rsidR="00687BEA" w:rsidRPr="00EB23CA" w:rsidRDefault="00687BEA" w:rsidP="00397179">
            <w:pPr>
              <w:rPr>
                <w:rFonts w:ascii="Arial" w:hAnsi="Arial" w:cs="Arial"/>
              </w:rPr>
            </w:pPr>
          </w:p>
          <w:p w:rsidR="00687BEA" w:rsidRPr="00EB23CA" w:rsidRDefault="00687BEA" w:rsidP="00397179">
            <w:pPr>
              <w:rPr>
                <w:rFonts w:ascii="Arial" w:hAnsi="Arial" w:cs="Arial"/>
              </w:rPr>
            </w:pPr>
          </w:p>
        </w:tc>
        <w:tc>
          <w:tcPr>
            <w:tcW w:w="999" w:type="dxa"/>
          </w:tcPr>
          <w:p w:rsidR="00397179" w:rsidRPr="00EB23CA" w:rsidRDefault="00397179" w:rsidP="00397179">
            <w:pPr>
              <w:rPr>
                <w:rFonts w:ascii="Arial" w:hAnsi="Arial" w:cs="Arial"/>
              </w:rPr>
            </w:pPr>
          </w:p>
        </w:tc>
      </w:tr>
      <w:tr w:rsidR="00397179" w:rsidRPr="00EB23CA" w:rsidTr="00687BEA">
        <w:tc>
          <w:tcPr>
            <w:tcW w:w="9457" w:type="dxa"/>
            <w:shd w:val="clear" w:color="auto" w:fill="F2F2F2" w:themeFill="background1" w:themeFillShade="F2"/>
          </w:tcPr>
          <w:p w:rsidR="00397179" w:rsidRPr="00EB23CA" w:rsidRDefault="00687BEA" w:rsidP="00397179">
            <w:pPr>
              <w:rPr>
                <w:rFonts w:ascii="Arial" w:hAnsi="Arial" w:cs="Arial"/>
              </w:rPr>
            </w:pPr>
            <w:r w:rsidRPr="00EB23CA">
              <w:rPr>
                <w:rFonts w:ascii="Arial" w:hAnsi="Arial" w:cs="Arial"/>
              </w:rPr>
              <w:t>•consider how play equipment is used ensuring it is appropriately cleaned between groups of children using it, and that multiple groups do not use it simultaneously</w:t>
            </w:r>
          </w:p>
        </w:tc>
        <w:tc>
          <w:tcPr>
            <w:tcW w:w="999" w:type="dxa"/>
          </w:tcPr>
          <w:p w:rsidR="00397179" w:rsidRPr="00EB23CA" w:rsidRDefault="00397179" w:rsidP="00397179">
            <w:pPr>
              <w:rPr>
                <w:rFonts w:ascii="Arial" w:hAnsi="Arial" w:cs="Arial"/>
              </w:rPr>
            </w:pPr>
          </w:p>
        </w:tc>
      </w:tr>
      <w:tr w:rsidR="00397179" w:rsidRPr="00EB23CA" w:rsidTr="00687BEA">
        <w:tc>
          <w:tcPr>
            <w:tcW w:w="9457" w:type="dxa"/>
            <w:shd w:val="clear" w:color="auto" w:fill="FFFFFF" w:themeFill="background1"/>
          </w:tcPr>
          <w:p w:rsidR="00397179" w:rsidRPr="00EB23CA" w:rsidRDefault="00687BEA" w:rsidP="00397179">
            <w:pPr>
              <w:rPr>
                <w:rFonts w:ascii="Arial" w:hAnsi="Arial" w:cs="Arial"/>
              </w:rPr>
            </w:pPr>
            <w:r w:rsidRPr="00EB23CA">
              <w:rPr>
                <w:rFonts w:ascii="Arial" w:hAnsi="Arial" w:cs="Arial"/>
              </w:rPr>
              <w:t>Actions:</w:t>
            </w:r>
          </w:p>
          <w:p w:rsidR="00687BEA" w:rsidRPr="00EB23CA" w:rsidRDefault="00687BEA" w:rsidP="00397179">
            <w:pPr>
              <w:rPr>
                <w:rFonts w:ascii="Arial" w:hAnsi="Arial" w:cs="Arial"/>
              </w:rPr>
            </w:pPr>
          </w:p>
          <w:p w:rsidR="00687BEA" w:rsidRPr="00EB23CA" w:rsidRDefault="00687BEA" w:rsidP="00397179">
            <w:pPr>
              <w:rPr>
                <w:rFonts w:ascii="Arial" w:hAnsi="Arial" w:cs="Arial"/>
              </w:rPr>
            </w:pPr>
          </w:p>
          <w:p w:rsidR="00687BEA" w:rsidRPr="00EB23CA" w:rsidRDefault="00687BEA" w:rsidP="00397179">
            <w:pPr>
              <w:rPr>
                <w:rFonts w:ascii="Arial" w:hAnsi="Arial" w:cs="Arial"/>
              </w:rPr>
            </w:pPr>
          </w:p>
        </w:tc>
        <w:tc>
          <w:tcPr>
            <w:tcW w:w="999" w:type="dxa"/>
          </w:tcPr>
          <w:p w:rsidR="00397179" w:rsidRPr="00EB23CA" w:rsidRDefault="00397179" w:rsidP="00397179">
            <w:pPr>
              <w:rPr>
                <w:rFonts w:ascii="Arial" w:hAnsi="Arial" w:cs="Arial"/>
              </w:rPr>
            </w:pPr>
          </w:p>
        </w:tc>
      </w:tr>
      <w:tr w:rsidR="00687BEA" w:rsidRPr="00EB23CA" w:rsidTr="00687BEA">
        <w:tc>
          <w:tcPr>
            <w:tcW w:w="9457" w:type="dxa"/>
            <w:shd w:val="clear" w:color="auto" w:fill="F2F2F2" w:themeFill="background1" w:themeFillShade="F2"/>
          </w:tcPr>
          <w:p w:rsidR="00687BEA" w:rsidRPr="00EB23CA" w:rsidRDefault="00687BEA" w:rsidP="00397179">
            <w:pPr>
              <w:rPr>
                <w:rFonts w:ascii="Arial" w:hAnsi="Arial" w:cs="Arial"/>
              </w:rPr>
            </w:pPr>
            <w:r w:rsidRPr="00EB23CA">
              <w:rPr>
                <w:rFonts w:ascii="Arial" w:hAnsi="Arial" w:cs="Arial"/>
              </w:rPr>
              <w:t>•remove unnecessary items from rooms and other learning environments where there is space to store it elsewhere</w:t>
            </w:r>
          </w:p>
        </w:tc>
        <w:tc>
          <w:tcPr>
            <w:tcW w:w="999" w:type="dxa"/>
          </w:tcPr>
          <w:p w:rsidR="00687BEA" w:rsidRPr="00EB23CA" w:rsidRDefault="00687BEA" w:rsidP="00397179">
            <w:pPr>
              <w:rPr>
                <w:rFonts w:ascii="Arial" w:hAnsi="Arial" w:cs="Arial"/>
              </w:rPr>
            </w:pPr>
          </w:p>
        </w:tc>
      </w:tr>
      <w:tr w:rsidR="00687BEA" w:rsidRPr="00EB23CA" w:rsidTr="00687BEA">
        <w:tc>
          <w:tcPr>
            <w:tcW w:w="9457" w:type="dxa"/>
            <w:shd w:val="clear" w:color="auto" w:fill="FFFFFF" w:themeFill="background1"/>
          </w:tcPr>
          <w:p w:rsidR="00687BEA" w:rsidRPr="00EB23CA" w:rsidRDefault="00687BEA" w:rsidP="00397179">
            <w:pPr>
              <w:rPr>
                <w:rFonts w:ascii="Arial" w:hAnsi="Arial" w:cs="Arial"/>
              </w:rPr>
            </w:pPr>
            <w:r w:rsidRPr="00EB23CA">
              <w:rPr>
                <w:rFonts w:ascii="Arial" w:hAnsi="Arial" w:cs="Arial"/>
              </w:rPr>
              <w:t>Actions:</w:t>
            </w:r>
          </w:p>
          <w:p w:rsidR="00687BEA" w:rsidRPr="00EB23CA" w:rsidRDefault="00687BEA" w:rsidP="00397179">
            <w:pPr>
              <w:rPr>
                <w:rFonts w:ascii="Arial" w:hAnsi="Arial" w:cs="Arial"/>
              </w:rPr>
            </w:pPr>
          </w:p>
          <w:p w:rsidR="00687BEA" w:rsidRPr="00EB23CA" w:rsidRDefault="00687BEA" w:rsidP="00397179">
            <w:pPr>
              <w:rPr>
                <w:rFonts w:ascii="Arial" w:hAnsi="Arial" w:cs="Arial"/>
              </w:rPr>
            </w:pPr>
          </w:p>
          <w:p w:rsidR="00687BEA" w:rsidRPr="00EB23CA" w:rsidRDefault="00687BEA" w:rsidP="00397179">
            <w:pPr>
              <w:rPr>
                <w:rFonts w:ascii="Arial" w:hAnsi="Arial" w:cs="Arial"/>
              </w:rPr>
            </w:pPr>
          </w:p>
        </w:tc>
        <w:tc>
          <w:tcPr>
            <w:tcW w:w="999" w:type="dxa"/>
          </w:tcPr>
          <w:p w:rsidR="00687BEA" w:rsidRPr="00EB23CA" w:rsidRDefault="00687BEA" w:rsidP="00397179">
            <w:pPr>
              <w:rPr>
                <w:rFonts w:ascii="Arial" w:hAnsi="Arial" w:cs="Arial"/>
              </w:rPr>
            </w:pPr>
          </w:p>
        </w:tc>
      </w:tr>
      <w:tr w:rsidR="00687BEA" w:rsidRPr="00EB23CA" w:rsidTr="00687BEA">
        <w:tc>
          <w:tcPr>
            <w:tcW w:w="9457" w:type="dxa"/>
            <w:shd w:val="clear" w:color="auto" w:fill="F2F2F2" w:themeFill="background1" w:themeFillShade="F2"/>
          </w:tcPr>
          <w:p w:rsidR="00687BEA" w:rsidRPr="00EB23CA" w:rsidRDefault="00687BEA" w:rsidP="00397179">
            <w:pPr>
              <w:rPr>
                <w:rFonts w:ascii="Arial" w:hAnsi="Arial" w:cs="Arial"/>
              </w:rPr>
            </w:pPr>
            <w:r w:rsidRPr="00EB23CA">
              <w:rPr>
                <w:rFonts w:ascii="Arial" w:hAnsi="Arial" w:cs="Arial"/>
              </w:rPr>
              <w:lastRenderedPageBreak/>
              <w:t>•remove soft furnishings, soft toys and toys that are hard to clean (such as those with intricate parts)</w:t>
            </w:r>
          </w:p>
        </w:tc>
        <w:tc>
          <w:tcPr>
            <w:tcW w:w="999" w:type="dxa"/>
          </w:tcPr>
          <w:p w:rsidR="00687BEA" w:rsidRPr="00EB23CA" w:rsidRDefault="00687BEA" w:rsidP="00397179">
            <w:pPr>
              <w:rPr>
                <w:rFonts w:ascii="Arial" w:hAnsi="Arial" w:cs="Arial"/>
              </w:rPr>
            </w:pPr>
          </w:p>
        </w:tc>
      </w:tr>
      <w:tr w:rsidR="00687BEA" w:rsidRPr="00EB23CA" w:rsidTr="00687BEA">
        <w:tc>
          <w:tcPr>
            <w:tcW w:w="9457" w:type="dxa"/>
            <w:shd w:val="clear" w:color="auto" w:fill="FFFFFF" w:themeFill="background1"/>
          </w:tcPr>
          <w:p w:rsidR="00687BEA" w:rsidRPr="00EB23CA" w:rsidRDefault="00687BEA" w:rsidP="00397179">
            <w:pPr>
              <w:rPr>
                <w:rFonts w:ascii="Arial" w:hAnsi="Arial" w:cs="Arial"/>
              </w:rPr>
            </w:pPr>
            <w:r w:rsidRPr="00EB23CA">
              <w:rPr>
                <w:rFonts w:ascii="Arial" w:hAnsi="Arial" w:cs="Arial"/>
              </w:rPr>
              <w:t>Actions:</w:t>
            </w:r>
          </w:p>
          <w:p w:rsidR="00687BEA" w:rsidRPr="00EB23CA" w:rsidRDefault="00687BEA" w:rsidP="00397179">
            <w:pPr>
              <w:rPr>
                <w:rFonts w:ascii="Arial" w:hAnsi="Arial" w:cs="Arial"/>
              </w:rPr>
            </w:pPr>
          </w:p>
          <w:p w:rsidR="00687BEA" w:rsidRPr="00EB23CA" w:rsidRDefault="00687BEA" w:rsidP="00397179">
            <w:pPr>
              <w:rPr>
                <w:rFonts w:ascii="Arial" w:hAnsi="Arial" w:cs="Arial"/>
              </w:rPr>
            </w:pPr>
          </w:p>
          <w:p w:rsidR="00687BEA" w:rsidRPr="00EB23CA" w:rsidRDefault="00687BEA" w:rsidP="00397179">
            <w:pPr>
              <w:rPr>
                <w:rFonts w:ascii="Arial" w:hAnsi="Arial" w:cs="Arial"/>
              </w:rPr>
            </w:pPr>
          </w:p>
        </w:tc>
        <w:tc>
          <w:tcPr>
            <w:tcW w:w="999" w:type="dxa"/>
          </w:tcPr>
          <w:p w:rsidR="00687BEA" w:rsidRPr="00EB23CA" w:rsidRDefault="00687BEA" w:rsidP="00397179">
            <w:pPr>
              <w:rPr>
                <w:rFonts w:ascii="Arial" w:hAnsi="Arial" w:cs="Arial"/>
              </w:rPr>
            </w:pPr>
          </w:p>
        </w:tc>
      </w:tr>
      <w:tr w:rsidR="00687BEA" w:rsidRPr="00EB23CA" w:rsidTr="00687BEA">
        <w:tc>
          <w:tcPr>
            <w:tcW w:w="9457" w:type="dxa"/>
            <w:shd w:val="clear" w:color="auto" w:fill="F2F2F2" w:themeFill="background1" w:themeFillShade="F2"/>
          </w:tcPr>
          <w:p w:rsidR="00687BEA" w:rsidRPr="00EB23CA" w:rsidRDefault="0063667F" w:rsidP="00687BEA">
            <w:pPr>
              <w:rPr>
                <w:rFonts w:ascii="Arial" w:hAnsi="Arial" w:cs="Arial"/>
              </w:rPr>
            </w:pPr>
            <w:r>
              <w:rPr>
                <w:rFonts w:ascii="Arial" w:hAnsi="Arial" w:cs="Arial"/>
              </w:rPr>
              <w:t>•</w:t>
            </w:r>
            <w:r w:rsidR="00687BEA" w:rsidRPr="00EB23CA">
              <w:rPr>
                <w:rFonts w:ascii="Arial" w:hAnsi="Arial" w:cs="Arial"/>
              </w:rPr>
              <w:t xml:space="preserve"> practical lessons can go ahead if equipment can be cleaned thoroughly and the learning environment is occupied by the same children in one day, or properly cleaned between cohorts</w:t>
            </w:r>
          </w:p>
        </w:tc>
        <w:tc>
          <w:tcPr>
            <w:tcW w:w="999" w:type="dxa"/>
          </w:tcPr>
          <w:p w:rsidR="00687BEA" w:rsidRPr="00EB23CA" w:rsidRDefault="00687BEA" w:rsidP="00397179">
            <w:pPr>
              <w:rPr>
                <w:rFonts w:ascii="Arial" w:hAnsi="Arial" w:cs="Arial"/>
              </w:rPr>
            </w:pPr>
          </w:p>
        </w:tc>
      </w:tr>
      <w:tr w:rsidR="00687BEA" w:rsidRPr="00EB23CA" w:rsidTr="00687BEA">
        <w:tc>
          <w:tcPr>
            <w:tcW w:w="9457" w:type="dxa"/>
            <w:shd w:val="clear" w:color="auto" w:fill="FFFFFF" w:themeFill="background1"/>
          </w:tcPr>
          <w:p w:rsidR="00687BEA" w:rsidRPr="00EB23CA" w:rsidRDefault="00687BEA" w:rsidP="00397179">
            <w:pPr>
              <w:rPr>
                <w:rFonts w:ascii="Arial" w:hAnsi="Arial" w:cs="Arial"/>
              </w:rPr>
            </w:pPr>
            <w:r w:rsidRPr="00EB23CA">
              <w:rPr>
                <w:rFonts w:ascii="Arial" w:hAnsi="Arial" w:cs="Arial"/>
              </w:rPr>
              <w:t>Actions:</w:t>
            </w:r>
          </w:p>
          <w:p w:rsidR="00687BEA" w:rsidRPr="00EB23CA" w:rsidRDefault="00687BEA" w:rsidP="00397179">
            <w:pPr>
              <w:rPr>
                <w:rFonts w:ascii="Arial" w:hAnsi="Arial" w:cs="Arial"/>
              </w:rPr>
            </w:pPr>
          </w:p>
          <w:p w:rsidR="00687BEA" w:rsidRPr="00EB23CA" w:rsidRDefault="00687BEA" w:rsidP="00397179">
            <w:pPr>
              <w:rPr>
                <w:rFonts w:ascii="Arial" w:hAnsi="Arial" w:cs="Arial"/>
              </w:rPr>
            </w:pPr>
          </w:p>
          <w:p w:rsidR="00687BEA" w:rsidRPr="00EB23CA" w:rsidRDefault="00687BEA" w:rsidP="00397179">
            <w:pPr>
              <w:rPr>
                <w:rFonts w:ascii="Arial" w:hAnsi="Arial" w:cs="Arial"/>
              </w:rPr>
            </w:pPr>
          </w:p>
        </w:tc>
        <w:tc>
          <w:tcPr>
            <w:tcW w:w="999" w:type="dxa"/>
          </w:tcPr>
          <w:p w:rsidR="00687BEA" w:rsidRPr="00EB23CA" w:rsidRDefault="00687BEA" w:rsidP="00397179">
            <w:pPr>
              <w:rPr>
                <w:rFonts w:ascii="Arial" w:hAnsi="Arial" w:cs="Arial"/>
              </w:rPr>
            </w:pPr>
          </w:p>
        </w:tc>
      </w:tr>
      <w:tr w:rsidR="00687BEA" w:rsidRPr="00EB23CA" w:rsidTr="00687BEA">
        <w:tc>
          <w:tcPr>
            <w:tcW w:w="9457" w:type="dxa"/>
            <w:shd w:val="clear" w:color="auto" w:fill="F2F2F2" w:themeFill="background1" w:themeFillShade="F2"/>
          </w:tcPr>
          <w:p w:rsidR="00687BEA" w:rsidRPr="00EB23CA" w:rsidRDefault="00687BEA" w:rsidP="00687BEA">
            <w:pPr>
              <w:jc w:val="center"/>
              <w:rPr>
                <w:rFonts w:ascii="Arial" w:hAnsi="Arial" w:cs="Arial"/>
              </w:rPr>
            </w:pPr>
            <w:r w:rsidRPr="00EB23CA">
              <w:rPr>
                <w:rFonts w:ascii="Arial" w:hAnsi="Arial" w:cs="Arial"/>
                <w:b/>
              </w:rPr>
              <w:t>Adjust transport arrangements where necessary including</w:t>
            </w:r>
            <w:r w:rsidRPr="00EB23CA">
              <w:rPr>
                <w:rFonts w:ascii="Arial" w:hAnsi="Arial" w:cs="Arial"/>
              </w:rPr>
              <w:t>:</w:t>
            </w:r>
          </w:p>
          <w:p w:rsidR="00687BEA" w:rsidRPr="00EB23CA" w:rsidRDefault="00687BEA" w:rsidP="00397179">
            <w:pPr>
              <w:rPr>
                <w:rFonts w:ascii="Arial" w:hAnsi="Arial" w:cs="Arial"/>
              </w:rPr>
            </w:pPr>
            <w:r w:rsidRPr="00EB23CA">
              <w:rPr>
                <w:rFonts w:ascii="Arial" w:hAnsi="Arial" w:cs="Arial"/>
              </w:rPr>
              <w:t>•encouraging parents and children to walk or cycle to their education setting where possible</w:t>
            </w:r>
          </w:p>
        </w:tc>
        <w:tc>
          <w:tcPr>
            <w:tcW w:w="999" w:type="dxa"/>
          </w:tcPr>
          <w:p w:rsidR="00687BEA" w:rsidRPr="00EB23CA" w:rsidRDefault="00687BEA" w:rsidP="00397179">
            <w:pPr>
              <w:rPr>
                <w:rFonts w:ascii="Arial" w:hAnsi="Arial" w:cs="Arial"/>
              </w:rPr>
            </w:pPr>
          </w:p>
        </w:tc>
      </w:tr>
      <w:tr w:rsidR="00687BEA" w:rsidRPr="00EB23CA" w:rsidTr="00687BEA">
        <w:tc>
          <w:tcPr>
            <w:tcW w:w="9457" w:type="dxa"/>
            <w:shd w:val="clear" w:color="auto" w:fill="FFFFFF" w:themeFill="background1"/>
          </w:tcPr>
          <w:p w:rsidR="00687BEA" w:rsidRPr="00EB23CA" w:rsidRDefault="00687BEA" w:rsidP="00397179">
            <w:pPr>
              <w:rPr>
                <w:rFonts w:ascii="Arial" w:hAnsi="Arial" w:cs="Arial"/>
              </w:rPr>
            </w:pPr>
            <w:r w:rsidRPr="00EB23CA">
              <w:rPr>
                <w:rFonts w:ascii="Arial" w:hAnsi="Arial" w:cs="Arial"/>
              </w:rPr>
              <w:t>Actions:</w:t>
            </w:r>
          </w:p>
          <w:p w:rsidR="00687BEA" w:rsidRPr="00EB23CA" w:rsidRDefault="00687BEA" w:rsidP="00397179">
            <w:pPr>
              <w:rPr>
                <w:rFonts w:ascii="Arial" w:hAnsi="Arial" w:cs="Arial"/>
              </w:rPr>
            </w:pPr>
          </w:p>
          <w:p w:rsidR="00687BEA" w:rsidRPr="00EB23CA" w:rsidRDefault="00687BEA" w:rsidP="00397179">
            <w:pPr>
              <w:rPr>
                <w:rFonts w:ascii="Arial" w:hAnsi="Arial" w:cs="Arial"/>
              </w:rPr>
            </w:pPr>
          </w:p>
          <w:p w:rsidR="00687BEA" w:rsidRPr="00EB23CA" w:rsidRDefault="00687BEA" w:rsidP="00397179">
            <w:pPr>
              <w:rPr>
                <w:rFonts w:ascii="Arial" w:hAnsi="Arial" w:cs="Arial"/>
              </w:rPr>
            </w:pPr>
          </w:p>
        </w:tc>
        <w:tc>
          <w:tcPr>
            <w:tcW w:w="999" w:type="dxa"/>
          </w:tcPr>
          <w:p w:rsidR="00687BEA" w:rsidRPr="00EB23CA" w:rsidRDefault="00687BEA" w:rsidP="00397179">
            <w:pPr>
              <w:rPr>
                <w:rFonts w:ascii="Arial" w:hAnsi="Arial" w:cs="Arial"/>
              </w:rPr>
            </w:pPr>
          </w:p>
        </w:tc>
      </w:tr>
      <w:tr w:rsidR="00687BEA" w:rsidRPr="00EB23CA" w:rsidTr="00687BEA">
        <w:tc>
          <w:tcPr>
            <w:tcW w:w="9457" w:type="dxa"/>
            <w:shd w:val="clear" w:color="auto" w:fill="F2F2F2" w:themeFill="background1" w:themeFillShade="F2"/>
          </w:tcPr>
          <w:p w:rsidR="00687BEA" w:rsidRPr="00EB23CA" w:rsidRDefault="00687BEA" w:rsidP="0063667F">
            <w:pPr>
              <w:rPr>
                <w:rFonts w:ascii="Arial" w:hAnsi="Arial" w:cs="Arial"/>
              </w:rPr>
            </w:pPr>
            <w:r w:rsidRPr="00EB23CA">
              <w:rPr>
                <w:rFonts w:ascii="Arial" w:hAnsi="Arial" w:cs="Arial"/>
              </w:rPr>
              <w:t>•</w:t>
            </w:r>
            <w:r w:rsidR="0063667F">
              <w:rPr>
                <w:rFonts w:ascii="Arial" w:hAnsi="Arial" w:cs="Arial"/>
              </w:rPr>
              <w:t xml:space="preserve"> follow</w:t>
            </w:r>
            <w:r w:rsidRPr="00EB23CA">
              <w:rPr>
                <w:rFonts w:ascii="Arial" w:hAnsi="Arial" w:cs="Arial"/>
              </w:rPr>
              <w:t xml:space="preserve"> the government gui</w:t>
            </w:r>
            <w:r w:rsidR="0063667F">
              <w:rPr>
                <w:rFonts w:ascii="Arial" w:hAnsi="Arial" w:cs="Arial"/>
              </w:rPr>
              <w:t xml:space="preserve">dance on how to travel safely </w:t>
            </w:r>
            <w:r w:rsidRPr="00EB23CA">
              <w:rPr>
                <w:rFonts w:ascii="Arial" w:hAnsi="Arial" w:cs="Arial"/>
              </w:rPr>
              <w:t>when planning their travel, particularly if public transport is required</w:t>
            </w:r>
          </w:p>
        </w:tc>
        <w:tc>
          <w:tcPr>
            <w:tcW w:w="999" w:type="dxa"/>
          </w:tcPr>
          <w:p w:rsidR="00687BEA" w:rsidRPr="00EB23CA" w:rsidRDefault="00687BEA" w:rsidP="00397179">
            <w:pPr>
              <w:rPr>
                <w:rFonts w:ascii="Arial" w:hAnsi="Arial" w:cs="Arial"/>
              </w:rPr>
            </w:pPr>
          </w:p>
        </w:tc>
      </w:tr>
      <w:tr w:rsidR="00687BEA" w:rsidRPr="00EB23CA" w:rsidTr="00687BEA">
        <w:tc>
          <w:tcPr>
            <w:tcW w:w="9457" w:type="dxa"/>
            <w:shd w:val="clear" w:color="auto" w:fill="FFFFFF" w:themeFill="background1"/>
          </w:tcPr>
          <w:p w:rsidR="00687BEA" w:rsidRPr="00EB23CA" w:rsidRDefault="00687BEA" w:rsidP="00397179">
            <w:pPr>
              <w:rPr>
                <w:rFonts w:ascii="Arial" w:hAnsi="Arial" w:cs="Arial"/>
              </w:rPr>
            </w:pPr>
            <w:r w:rsidRPr="00EB23CA">
              <w:rPr>
                <w:rFonts w:ascii="Arial" w:hAnsi="Arial" w:cs="Arial"/>
              </w:rPr>
              <w:t>Actions:</w:t>
            </w:r>
          </w:p>
          <w:p w:rsidR="00687BEA" w:rsidRPr="00EB23CA" w:rsidRDefault="00687BEA" w:rsidP="00397179">
            <w:pPr>
              <w:rPr>
                <w:rFonts w:ascii="Arial" w:hAnsi="Arial" w:cs="Arial"/>
              </w:rPr>
            </w:pPr>
          </w:p>
          <w:p w:rsidR="00687BEA" w:rsidRPr="00EB23CA" w:rsidRDefault="00687BEA" w:rsidP="00397179">
            <w:pPr>
              <w:rPr>
                <w:rFonts w:ascii="Arial" w:hAnsi="Arial" w:cs="Arial"/>
              </w:rPr>
            </w:pPr>
          </w:p>
          <w:p w:rsidR="00687BEA" w:rsidRPr="00EB23CA" w:rsidRDefault="00687BEA" w:rsidP="00397179">
            <w:pPr>
              <w:rPr>
                <w:rFonts w:ascii="Arial" w:hAnsi="Arial" w:cs="Arial"/>
              </w:rPr>
            </w:pPr>
          </w:p>
        </w:tc>
        <w:tc>
          <w:tcPr>
            <w:tcW w:w="999" w:type="dxa"/>
          </w:tcPr>
          <w:p w:rsidR="00687BEA" w:rsidRPr="00EB23CA" w:rsidRDefault="00687BEA" w:rsidP="00397179">
            <w:pPr>
              <w:rPr>
                <w:rFonts w:ascii="Arial" w:hAnsi="Arial" w:cs="Arial"/>
              </w:rPr>
            </w:pPr>
          </w:p>
        </w:tc>
      </w:tr>
      <w:tr w:rsidR="00687BEA" w:rsidRPr="00EB23CA" w:rsidTr="00687BEA">
        <w:tc>
          <w:tcPr>
            <w:tcW w:w="9457" w:type="dxa"/>
            <w:shd w:val="clear" w:color="auto" w:fill="F2F2F2" w:themeFill="background1" w:themeFillShade="F2"/>
          </w:tcPr>
          <w:p w:rsidR="00687BEA" w:rsidRPr="00EB23CA" w:rsidRDefault="00687BEA" w:rsidP="00687BEA">
            <w:pPr>
              <w:jc w:val="center"/>
              <w:rPr>
                <w:rFonts w:ascii="Arial" w:hAnsi="Arial" w:cs="Arial"/>
                <w:b/>
              </w:rPr>
            </w:pPr>
            <w:r w:rsidRPr="00EB23CA">
              <w:rPr>
                <w:rFonts w:ascii="Arial" w:hAnsi="Arial" w:cs="Arial"/>
                <w:b/>
              </w:rPr>
              <w:t>Further actions</w:t>
            </w:r>
          </w:p>
          <w:p w:rsidR="00687BEA" w:rsidRDefault="00EB23CA" w:rsidP="00687BEA">
            <w:pPr>
              <w:jc w:val="center"/>
              <w:rPr>
                <w:rFonts w:ascii="Arial" w:hAnsi="Arial" w:cs="Arial"/>
              </w:rPr>
            </w:pPr>
            <w:proofErr w:type="spellStart"/>
            <w:r w:rsidRPr="00EB23CA">
              <w:rPr>
                <w:rFonts w:ascii="Arial" w:hAnsi="Arial" w:cs="Arial"/>
              </w:rPr>
              <w:t>Eg</w:t>
            </w:r>
            <w:proofErr w:type="spellEnd"/>
            <w:r w:rsidRPr="00EB23CA">
              <w:rPr>
                <w:rFonts w:ascii="Arial" w:hAnsi="Arial" w:cs="Arial"/>
              </w:rPr>
              <w:t xml:space="preserve"> completing LA data returns – opening &amp; attendance status</w:t>
            </w:r>
          </w:p>
          <w:p w:rsidR="00D739A3" w:rsidRPr="00EB23CA" w:rsidRDefault="00D739A3" w:rsidP="00687BEA">
            <w:pPr>
              <w:jc w:val="center"/>
              <w:rPr>
                <w:rFonts w:ascii="Arial" w:hAnsi="Arial" w:cs="Arial"/>
              </w:rPr>
            </w:pPr>
            <w:r>
              <w:rPr>
                <w:rFonts w:ascii="Arial" w:hAnsi="Arial" w:cs="Arial"/>
              </w:rPr>
              <w:t xml:space="preserve">Liaise with complementary settings – </w:t>
            </w:r>
            <w:proofErr w:type="spellStart"/>
            <w:r>
              <w:rPr>
                <w:rFonts w:ascii="Arial" w:hAnsi="Arial" w:cs="Arial"/>
              </w:rPr>
              <w:t>eg</w:t>
            </w:r>
            <w:proofErr w:type="spellEnd"/>
            <w:r>
              <w:rPr>
                <w:rFonts w:ascii="Arial" w:hAnsi="Arial" w:cs="Arial"/>
              </w:rPr>
              <w:t xml:space="preserve"> where you provider wrap around or after school care</w:t>
            </w:r>
          </w:p>
        </w:tc>
        <w:tc>
          <w:tcPr>
            <w:tcW w:w="999" w:type="dxa"/>
          </w:tcPr>
          <w:p w:rsidR="00687BEA" w:rsidRPr="00EB23CA" w:rsidRDefault="00687BEA" w:rsidP="00397179">
            <w:pPr>
              <w:rPr>
                <w:rFonts w:ascii="Arial" w:hAnsi="Arial" w:cs="Arial"/>
              </w:rPr>
            </w:pPr>
          </w:p>
        </w:tc>
      </w:tr>
      <w:tr w:rsidR="00687BEA" w:rsidRPr="00EB23CA" w:rsidTr="00687BEA">
        <w:tc>
          <w:tcPr>
            <w:tcW w:w="9457" w:type="dxa"/>
            <w:shd w:val="clear" w:color="auto" w:fill="FFFFFF" w:themeFill="background1"/>
          </w:tcPr>
          <w:p w:rsidR="00687BEA" w:rsidRPr="00EB23CA" w:rsidRDefault="00262B17" w:rsidP="00397179">
            <w:pPr>
              <w:rPr>
                <w:rFonts w:ascii="Arial" w:hAnsi="Arial" w:cs="Arial"/>
              </w:rPr>
            </w:pPr>
            <w:r w:rsidRPr="00EB23CA">
              <w:rPr>
                <w:rFonts w:ascii="Arial" w:hAnsi="Arial" w:cs="Arial"/>
              </w:rPr>
              <w:t>Actions:</w:t>
            </w:r>
          </w:p>
          <w:p w:rsidR="00687BEA" w:rsidRPr="00EB23CA" w:rsidRDefault="00687BEA" w:rsidP="00397179">
            <w:pPr>
              <w:rPr>
                <w:rFonts w:ascii="Arial" w:hAnsi="Arial" w:cs="Arial"/>
              </w:rPr>
            </w:pPr>
          </w:p>
          <w:p w:rsidR="00687BEA" w:rsidRPr="00EB23CA" w:rsidRDefault="00687BEA" w:rsidP="00397179">
            <w:pPr>
              <w:rPr>
                <w:rFonts w:ascii="Arial" w:hAnsi="Arial" w:cs="Arial"/>
              </w:rPr>
            </w:pPr>
          </w:p>
        </w:tc>
        <w:tc>
          <w:tcPr>
            <w:tcW w:w="999" w:type="dxa"/>
          </w:tcPr>
          <w:p w:rsidR="00687BEA" w:rsidRPr="00EB23CA" w:rsidRDefault="00687BEA" w:rsidP="00397179">
            <w:pPr>
              <w:rPr>
                <w:rFonts w:ascii="Arial" w:hAnsi="Arial" w:cs="Arial"/>
              </w:rPr>
            </w:pPr>
          </w:p>
        </w:tc>
      </w:tr>
      <w:tr w:rsidR="00687BEA" w:rsidRPr="00EB23CA" w:rsidTr="00687BEA">
        <w:tc>
          <w:tcPr>
            <w:tcW w:w="9457" w:type="dxa"/>
            <w:shd w:val="clear" w:color="auto" w:fill="F2F2F2" w:themeFill="background1" w:themeFillShade="F2"/>
          </w:tcPr>
          <w:p w:rsidR="00687BEA" w:rsidRPr="00EB23CA" w:rsidRDefault="00687BEA" w:rsidP="00397179">
            <w:pPr>
              <w:rPr>
                <w:rFonts w:ascii="Arial" w:hAnsi="Arial" w:cs="Arial"/>
              </w:rPr>
            </w:pPr>
          </w:p>
          <w:p w:rsidR="00687BEA" w:rsidRPr="00EB23CA" w:rsidRDefault="00687BEA" w:rsidP="00397179">
            <w:pPr>
              <w:rPr>
                <w:rFonts w:ascii="Arial" w:hAnsi="Arial" w:cs="Arial"/>
              </w:rPr>
            </w:pPr>
          </w:p>
        </w:tc>
        <w:tc>
          <w:tcPr>
            <w:tcW w:w="999" w:type="dxa"/>
          </w:tcPr>
          <w:p w:rsidR="00687BEA" w:rsidRPr="00EB23CA" w:rsidRDefault="00687BEA" w:rsidP="00397179">
            <w:pPr>
              <w:rPr>
                <w:rFonts w:ascii="Arial" w:hAnsi="Arial" w:cs="Arial"/>
              </w:rPr>
            </w:pPr>
          </w:p>
        </w:tc>
      </w:tr>
      <w:tr w:rsidR="00687BEA" w:rsidRPr="00EB23CA" w:rsidTr="00687BEA">
        <w:tc>
          <w:tcPr>
            <w:tcW w:w="9457" w:type="dxa"/>
            <w:shd w:val="clear" w:color="auto" w:fill="FFFFFF" w:themeFill="background1"/>
          </w:tcPr>
          <w:p w:rsidR="00687BEA" w:rsidRPr="00EB23CA" w:rsidRDefault="00262B17" w:rsidP="00397179">
            <w:pPr>
              <w:rPr>
                <w:rFonts w:ascii="Arial" w:hAnsi="Arial" w:cs="Arial"/>
              </w:rPr>
            </w:pPr>
            <w:r w:rsidRPr="00EB23CA">
              <w:rPr>
                <w:rFonts w:ascii="Arial" w:hAnsi="Arial" w:cs="Arial"/>
              </w:rPr>
              <w:t>Actions:</w:t>
            </w:r>
          </w:p>
          <w:p w:rsidR="00687BEA" w:rsidRPr="00EB23CA" w:rsidRDefault="00687BEA" w:rsidP="00397179">
            <w:pPr>
              <w:rPr>
                <w:rFonts w:ascii="Arial" w:hAnsi="Arial" w:cs="Arial"/>
              </w:rPr>
            </w:pPr>
          </w:p>
          <w:p w:rsidR="00687BEA" w:rsidRPr="00EB23CA" w:rsidRDefault="00687BEA" w:rsidP="00397179">
            <w:pPr>
              <w:rPr>
                <w:rFonts w:ascii="Arial" w:hAnsi="Arial" w:cs="Arial"/>
              </w:rPr>
            </w:pPr>
          </w:p>
        </w:tc>
        <w:tc>
          <w:tcPr>
            <w:tcW w:w="999" w:type="dxa"/>
          </w:tcPr>
          <w:p w:rsidR="00687BEA" w:rsidRPr="00EB23CA" w:rsidRDefault="00687BEA" w:rsidP="00397179">
            <w:pPr>
              <w:rPr>
                <w:rFonts w:ascii="Arial" w:hAnsi="Arial" w:cs="Arial"/>
              </w:rPr>
            </w:pPr>
          </w:p>
        </w:tc>
      </w:tr>
      <w:tr w:rsidR="00687BEA" w:rsidRPr="00EB23CA" w:rsidTr="00687BEA">
        <w:tc>
          <w:tcPr>
            <w:tcW w:w="9457" w:type="dxa"/>
            <w:shd w:val="clear" w:color="auto" w:fill="F2F2F2" w:themeFill="background1" w:themeFillShade="F2"/>
          </w:tcPr>
          <w:p w:rsidR="00687BEA" w:rsidRPr="00EB23CA" w:rsidRDefault="00687BEA" w:rsidP="00397179">
            <w:pPr>
              <w:rPr>
                <w:rFonts w:ascii="Arial" w:hAnsi="Arial" w:cs="Arial"/>
              </w:rPr>
            </w:pPr>
          </w:p>
          <w:p w:rsidR="00687BEA" w:rsidRPr="00EB23CA" w:rsidRDefault="00687BEA" w:rsidP="00397179">
            <w:pPr>
              <w:rPr>
                <w:rFonts w:ascii="Arial" w:hAnsi="Arial" w:cs="Arial"/>
              </w:rPr>
            </w:pPr>
          </w:p>
        </w:tc>
        <w:tc>
          <w:tcPr>
            <w:tcW w:w="999" w:type="dxa"/>
          </w:tcPr>
          <w:p w:rsidR="00687BEA" w:rsidRPr="00EB23CA" w:rsidRDefault="00687BEA" w:rsidP="00397179">
            <w:pPr>
              <w:rPr>
                <w:rFonts w:ascii="Arial" w:hAnsi="Arial" w:cs="Arial"/>
              </w:rPr>
            </w:pPr>
          </w:p>
        </w:tc>
      </w:tr>
      <w:tr w:rsidR="00687BEA" w:rsidRPr="00EB23CA" w:rsidTr="00687BEA">
        <w:tc>
          <w:tcPr>
            <w:tcW w:w="9457" w:type="dxa"/>
            <w:shd w:val="clear" w:color="auto" w:fill="FFFFFF" w:themeFill="background1"/>
          </w:tcPr>
          <w:p w:rsidR="00687BEA" w:rsidRPr="00EB23CA" w:rsidRDefault="00262B17" w:rsidP="00397179">
            <w:pPr>
              <w:rPr>
                <w:rFonts w:ascii="Arial" w:hAnsi="Arial" w:cs="Arial"/>
              </w:rPr>
            </w:pPr>
            <w:r w:rsidRPr="00EB23CA">
              <w:rPr>
                <w:rFonts w:ascii="Arial" w:hAnsi="Arial" w:cs="Arial"/>
              </w:rPr>
              <w:t>Actions:</w:t>
            </w:r>
          </w:p>
          <w:p w:rsidR="00687BEA" w:rsidRPr="00EB23CA" w:rsidRDefault="00687BEA" w:rsidP="00397179">
            <w:pPr>
              <w:rPr>
                <w:rFonts w:ascii="Arial" w:hAnsi="Arial" w:cs="Arial"/>
              </w:rPr>
            </w:pPr>
          </w:p>
          <w:p w:rsidR="00687BEA" w:rsidRPr="00EB23CA" w:rsidRDefault="00687BEA" w:rsidP="00397179">
            <w:pPr>
              <w:rPr>
                <w:rFonts w:ascii="Arial" w:hAnsi="Arial" w:cs="Arial"/>
              </w:rPr>
            </w:pPr>
          </w:p>
        </w:tc>
        <w:tc>
          <w:tcPr>
            <w:tcW w:w="999" w:type="dxa"/>
          </w:tcPr>
          <w:p w:rsidR="00687BEA" w:rsidRPr="00EB23CA" w:rsidRDefault="00687BEA" w:rsidP="00397179">
            <w:pPr>
              <w:rPr>
                <w:rFonts w:ascii="Arial" w:hAnsi="Arial" w:cs="Arial"/>
              </w:rPr>
            </w:pPr>
          </w:p>
        </w:tc>
      </w:tr>
    </w:tbl>
    <w:p w:rsidR="00687BEA" w:rsidRPr="00EB23CA" w:rsidRDefault="00687BEA" w:rsidP="00397179">
      <w:pPr>
        <w:rPr>
          <w:rFonts w:ascii="Arial" w:hAnsi="Arial" w:cs="Arial"/>
        </w:rPr>
      </w:pPr>
    </w:p>
    <w:p w:rsidR="00EB23CA" w:rsidRPr="00EB23CA" w:rsidRDefault="00397179" w:rsidP="00397179">
      <w:pPr>
        <w:rPr>
          <w:rFonts w:ascii="Arial" w:hAnsi="Arial" w:cs="Arial"/>
        </w:rPr>
      </w:pPr>
      <w:r w:rsidRPr="00EB23CA">
        <w:rPr>
          <w:rFonts w:ascii="Arial" w:hAnsi="Arial" w:cs="Arial"/>
        </w:rPr>
        <w:t>This is pa</w:t>
      </w:r>
      <w:r w:rsidR="001C636D" w:rsidRPr="00EB23CA">
        <w:rPr>
          <w:rFonts w:ascii="Arial" w:hAnsi="Arial" w:cs="Arial"/>
        </w:rPr>
        <w:t xml:space="preserve">rt of a longer check-list from </w:t>
      </w:r>
      <w:hyperlink r:id="rId35" w:history="1">
        <w:r w:rsidR="001C636D" w:rsidRPr="00EB23CA">
          <w:rPr>
            <w:rStyle w:val="Hyperlink"/>
            <w:rFonts w:ascii="Arial" w:hAnsi="Arial" w:cs="Arial"/>
          </w:rPr>
          <w:t>https://www.gov.uk/government/publications/coronavirus-covid-19-implementing-protective-measures-in-education-and-childcare-settings</w:t>
        </w:r>
      </w:hyperlink>
      <w:r w:rsidR="001C636D" w:rsidRPr="00EB23CA">
        <w:rPr>
          <w:rFonts w:ascii="Arial" w:hAnsi="Arial" w:cs="Arial"/>
        </w:rPr>
        <w:t xml:space="preserve"> </w:t>
      </w:r>
      <w:r w:rsidRPr="00EB23CA">
        <w:rPr>
          <w:rFonts w:ascii="Arial" w:hAnsi="Arial" w:cs="Arial"/>
        </w:rPr>
        <w:t xml:space="preserve">   </w:t>
      </w:r>
    </w:p>
    <w:p w:rsidR="00397179" w:rsidRPr="00397179" w:rsidRDefault="00397179" w:rsidP="00397179">
      <w:pPr>
        <w:rPr>
          <w:rFonts w:ascii="Arial" w:hAnsi="Arial" w:cs="Arial"/>
        </w:rPr>
      </w:pPr>
      <w:r w:rsidRPr="00EB23CA">
        <w:rPr>
          <w:rFonts w:ascii="Arial" w:hAnsi="Arial" w:cs="Arial"/>
        </w:rPr>
        <w:t xml:space="preserve"> </w:t>
      </w:r>
      <w:hyperlink r:id="rId36" w:history="1">
        <w:r w:rsidR="00EB23CA" w:rsidRPr="00EB23CA">
          <w:rPr>
            <w:rStyle w:val="Hyperlink"/>
            <w:rFonts w:ascii="Arial" w:hAnsi="Arial" w:cs="Arial"/>
          </w:rPr>
          <w:t>https://www.gov.uk/government/publications/actions-for-educational-and-childcare-settings-to-prepare-for-wider-opening-from-1-june-2020/opening-schools-for-more-children-and-young-people-initial-planning-framework-for-schools-in-england</w:t>
        </w:r>
      </w:hyperlink>
      <w:r w:rsidR="00EB23CA">
        <w:rPr>
          <w:rFonts w:ascii="Arial" w:hAnsi="Arial" w:cs="Arial"/>
        </w:rPr>
        <w:t xml:space="preserve"> </w:t>
      </w:r>
    </w:p>
    <w:p w:rsidR="00397179" w:rsidRPr="00397179" w:rsidRDefault="00397179" w:rsidP="00397179">
      <w:pPr>
        <w:rPr>
          <w:u w:val="single"/>
        </w:rPr>
      </w:pPr>
    </w:p>
    <w:sectPr w:rsidR="00397179" w:rsidRPr="00397179" w:rsidSect="009474BD">
      <w:headerReference w:type="default" r:id="rId37"/>
      <w:footerReference w:type="default" r:id="rId38"/>
      <w:pgSz w:w="11906" w:h="16838"/>
      <w:pgMar w:top="720" w:right="720" w:bottom="720" w:left="720" w:header="708" w:footer="45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7A12" w:rsidRDefault="00FE7A12" w:rsidP="00113EF3">
      <w:pPr>
        <w:spacing w:after="0" w:line="240" w:lineRule="auto"/>
      </w:pPr>
      <w:r>
        <w:separator/>
      </w:r>
    </w:p>
  </w:endnote>
  <w:endnote w:type="continuationSeparator" w:id="0">
    <w:p w:rsidR="00FE7A12" w:rsidRDefault="00FE7A12" w:rsidP="00113E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3EF3" w:rsidRPr="0009601E" w:rsidRDefault="00113EF3">
    <w:pPr>
      <w:pStyle w:val="Footer"/>
      <w:rPr>
        <w:sz w:val="20"/>
        <w:szCs w:val="20"/>
      </w:rPr>
    </w:pPr>
    <w:r w:rsidRPr="0009601E">
      <w:rPr>
        <w:sz w:val="20"/>
        <w:szCs w:val="20"/>
      </w:rPr>
      <w:t xml:space="preserve">Please note – these FAQs were accurate at </w:t>
    </w:r>
    <w:r w:rsidR="00687BEA" w:rsidRPr="00040EB5">
      <w:rPr>
        <w:sz w:val="20"/>
        <w:szCs w:val="20"/>
      </w:rPr>
      <w:t>13</w:t>
    </w:r>
    <w:r w:rsidR="00D130FC">
      <w:rPr>
        <w:sz w:val="20"/>
        <w:szCs w:val="20"/>
      </w:rPr>
      <w:t>.05</w:t>
    </w:r>
    <w:r w:rsidR="0068785E" w:rsidRPr="0009601E">
      <w:rPr>
        <w:sz w:val="20"/>
        <w:szCs w:val="20"/>
      </w:rPr>
      <w:t>.</w:t>
    </w:r>
    <w:r w:rsidRPr="0009601E">
      <w:rPr>
        <w:sz w:val="20"/>
        <w:szCs w:val="20"/>
      </w:rPr>
      <w:t>20. We have put links within the answers as information changes very quickly and is swiftly out of date. Whilst every effort will be made to keep them in date you should check the updated information within the links to government pages.</w:t>
    </w:r>
  </w:p>
  <w:p w:rsidR="00113EF3" w:rsidRDefault="00113E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7A12" w:rsidRDefault="00FE7A12" w:rsidP="00113EF3">
      <w:pPr>
        <w:spacing w:after="0" w:line="240" w:lineRule="auto"/>
      </w:pPr>
      <w:r>
        <w:separator/>
      </w:r>
    </w:p>
  </w:footnote>
  <w:footnote w:type="continuationSeparator" w:id="0">
    <w:p w:rsidR="00FE7A12" w:rsidRDefault="00FE7A12" w:rsidP="00113E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6E4" w:rsidRDefault="00113EF3" w:rsidP="00113EF3">
    <w:pPr>
      <w:pStyle w:val="Header"/>
      <w:jc w:val="center"/>
      <w:rPr>
        <w:rFonts w:ascii="Arial" w:hAnsi="Arial" w:cs="Arial"/>
      </w:rPr>
    </w:pPr>
    <w:r w:rsidRPr="00580CEE">
      <w:rPr>
        <w:rFonts w:ascii="Arial" w:hAnsi="Arial" w:cs="Arial"/>
        <w:b/>
        <w:u w:val="single"/>
      </w:rPr>
      <w:t xml:space="preserve">Early Childhood Education and Care Frequently Asked </w:t>
    </w:r>
    <w:r w:rsidRPr="00BA16E4">
      <w:rPr>
        <w:rFonts w:ascii="Arial" w:hAnsi="Arial" w:cs="Arial"/>
        <w:b/>
        <w:u w:val="single"/>
      </w:rPr>
      <w:t xml:space="preserve">Questions </w:t>
    </w:r>
    <w:r w:rsidR="00BA16E4" w:rsidRPr="00BA16E4">
      <w:rPr>
        <w:rFonts w:ascii="Arial" w:hAnsi="Arial" w:cs="Arial"/>
        <w:b/>
        <w:u w:val="single"/>
      </w:rPr>
      <w:t>and Reopening Guidance</w:t>
    </w:r>
  </w:p>
  <w:p w:rsidR="00113EF3" w:rsidRPr="00580CEE" w:rsidRDefault="00D052CB" w:rsidP="00113EF3">
    <w:pPr>
      <w:pStyle w:val="Header"/>
      <w:jc w:val="center"/>
      <w:rPr>
        <w:rFonts w:ascii="Arial" w:hAnsi="Arial" w:cs="Arial"/>
      </w:rPr>
    </w:pPr>
    <w:r w:rsidRPr="00580CEE">
      <w:rPr>
        <w:rFonts w:ascii="Arial" w:hAnsi="Arial" w:cs="Arial"/>
      </w:rPr>
      <w:t xml:space="preserve">Covid 19 [C19] </w:t>
    </w:r>
    <w:r w:rsidR="00D130FC">
      <w:rPr>
        <w:rFonts w:ascii="Arial" w:hAnsi="Arial" w:cs="Arial"/>
      </w:rPr>
      <w:t>May</w:t>
    </w:r>
    <w:r w:rsidR="00113EF3" w:rsidRPr="00580CEE">
      <w:rPr>
        <w:rFonts w:ascii="Arial" w:hAnsi="Arial" w:cs="Arial"/>
      </w:rPr>
      <w:t xml:space="preserve"> 2020</w:t>
    </w:r>
    <w:r w:rsidR="00434079">
      <w:rPr>
        <w:rFonts w:ascii="Arial" w:hAnsi="Arial" w:cs="Arial"/>
      </w:rPr>
      <w:t>v8</w:t>
    </w:r>
  </w:p>
  <w:p w:rsidR="00113EF3" w:rsidRDefault="00113E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664D9"/>
    <w:multiLevelType w:val="hybridMultilevel"/>
    <w:tmpl w:val="965CD952"/>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 w15:restartNumberingAfterBreak="0">
    <w:nsid w:val="1F0F4294"/>
    <w:multiLevelType w:val="multilevel"/>
    <w:tmpl w:val="BB702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3179CD"/>
    <w:multiLevelType w:val="multilevel"/>
    <w:tmpl w:val="EFF661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6B55A5"/>
    <w:multiLevelType w:val="multilevel"/>
    <w:tmpl w:val="A6E652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916947"/>
    <w:multiLevelType w:val="hybridMultilevel"/>
    <w:tmpl w:val="48F67C3E"/>
    <w:lvl w:ilvl="0" w:tplc="08090003">
      <w:start w:val="1"/>
      <w:numFmt w:val="bullet"/>
      <w:lvlText w:val="o"/>
      <w:lvlJc w:val="left"/>
      <w:pPr>
        <w:ind w:left="1620" w:hanging="360"/>
      </w:pPr>
      <w:rPr>
        <w:rFonts w:ascii="Courier New" w:hAnsi="Courier New" w:cs="Courier New"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5" w15:restartNumberingAfterBreak="0">
    <w:nsid w:val="607F24BE"/>
    <w:multiLevelType w:val="hybridMultilevel"/>
    <w:tmpl w:val="A56EEB3E"/>
    <w:lvl w:ilvl="0" w:tplc="D916D52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3"/>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EF3"/>
    <w:rsid w:val="00034BAA"/>
    <w:rsid w:val="00040EB5"/>
    <w:rsid w:val="0008740F"/>
    <w:rsid w:val="0009601E"/>
    <w:rsid w:val="000B7024"/>
    <w:rsid w:val="000C4562"/>
    <w:rsid w:val="000E3A87"/>
    <w:rsid w:val="0010057E"/>
    <w:rsid w:val="0010409D"/>
    <w:rsid w:val="00105D0E"/>
    <w:rsid w:val="00113EF3"/>
    <w:rsid w:val="00121469"/>
    <w:rsid w:val="0012603F"/>
    <w:rsid w:val="00126B9B"/>
    <w:rsid w:val="0014044C"/>
    <w:rsid w:val="00153EE9"/>
    <w:rsid w:val="00161ED5"/>
    <w:rsid w:val="00171D21"/>
    <w:rsid w:val="001726A2"/>
    <w:rsid w:val="00181914"/>
    <w:rsid w:val="001974DE"/>
    <w:rsid w:val="001B7CCF"/>
    <w:rsid w:val="001C636D"/>
    <w:rsid w:val="001F7FD5"/>
    <w:rsid w:val="00200981"/>
    <w:rsid w:val="0021382F"/>
    <w:rsid w:val="00240CC6"/>
    <w:rsid w:val="00262B17"/>
    <w:rsid w:val="0027117C"/>
    <w:rsid w:val="0027248F"/>
    <w:rsid w:val="002B1425"/>
    <w:rsid w:val="002C6EDB"/>
    <w:rsid w:val="002D5DC5"/>
    <w:rsid w:val="00301311"/>
    <w:rsid w:val="00311E7C"/>
    <w:rsid w:val="00312835"/>
    <w:rsid w:val="00324D12"/>
    <w:rsid w:val="0036110C"/>
    <w:rsid w:val="0036384E"/>
    <w:rsid w:val="00372B7C"/>
    <w:rsid w:val="00397179"/>
    <w:rsid w:val="003B0675"/>
    <w:rsid w:val="003B0C92"/>
    <w:rsid w:val="003F7826"/>
    <w:rsid w:val="004013CC"/>
    <w:rsid w:val="004036D8"/>
    <w:rsid w:val="004049D1"/>
    <w:rsid w:val="00411D90"/>
    <w:rsid w:val="00413B71"/>
    <w:rsid w:val="004168E1"/>
    <w:rsid w:val="00420C98"/>
    <w:rsid w:val="00426F0A"/>
    <w:rsid w:val="00427040"/>
    <w:rsid w:val="00434079"/>
    <w:rsid w:val="00447482"/>
    <w:rsid w:val="00451631"/>
    <w:rsid w:val="004605F6"/>
    <w:rsid w:val="0047645B"/>
    <w:rsid w:val="004E2B7B"/>
    <w:rsid w:val="004F2E9A"/>
    <w:rsid w:val="005010E4"/>
    <w:rsid w:val="005039D8"/>
    <w:rsid w:val="00507773"/>
    <w:rsid w:val="00516F5A"/>
    <w:rsid w:val="00541DBC"/>
    <w:rsid w:val="00565EB9"/>
    <w:rsid w:val="00576792"/>
    <w:rsid w:val="00580CEE"/>
    <w:rsid w:val="005834A9"/>
    <w:rsid w:val="005A6973"/>
    <w:rsid w:val="005B55A9"/>
    <w:rsid w:val="005D14A8"/>
    <w:rsid w:val="005E54C2"/>
    <w:rsid w:val="005E68A9"/>
    <w:rsid w:val="005F370F"/>
    <w:rsid w:val="00601623"/>
    <w:rsid w:val="00627B0E"/>
    <w:rsid w:val="0063667F"/>
    <w:rsid w:val="00654C07"/>
    <w:rsid w:val="00664E3A"/>
    <w:rsid w:val="0068684B"/>
    <w:rsid w:val="0068785E"/>
    <w:rsid w:val="00687BEA"/>
    <w:rsid w:val="00692BE6"/>
    <w:rsid w:val="006A5F58"/>
    <w:rsid w:val="006A6E2D"/>
    <w:rsid w:val="006B63E2"/>
    <w:rsid w:val="006D097F"/>
    <w:rsid w:val="0070281D"/>
    <w:rsid w:val="00717DCD"/>
    <w:rsid w:val="0073184A"/>
    <w:rsid w:val="007323E5"/>
    <w:rsid w:val="00753551"/>
    <w:rsid w:val="00757960"/>
    <w:rsid w:val="007631F4"/>
    <w:rsid w:val="00767AD5"/>
    <w:rsid w:val="007730E4"/>
    <w:rsid w:val="007775D5"/>
    <w:rsid w:val="00784647"/>
    <w:rsid w:val="00786FBE"/>
    <w:rsid w:val="00787A12"/>
    <w:rsid w:val="00793F98"/>
    <w:rsid w:val="007A4F7A"/>
    <w:rsid w:val="007D3F96"/>
    <w:rsid w:val="007E1346"/>
    <w:rsid w:val="007E753F"/>
    <w:rsid w:val="007F78D3"/>
    <w:rsid w:val="008457BB"/>
    <w:rsid w:val="0084684C"/>
    <w:rsid w:val="00860866"/>
    <w:rsid w:val="0086115E"/>
    <w:rsid w:val="00872AF9"/>
    <w:rsid w:val="00873955"/>
    <w:rsid w:val="00883C26"/>
    <w:rsid w:val="008A3E60"/>
    <w:rsid w:val="008C4F9C"/>
    <w:rsid w:val="008D3F3C"/>
    <w:rsid w:val="008D49ED"/>
    <w:rsid w:val="008E01E9"/>
    <w:rsid w:val="008E7233"/>
    <w:rsid w:val="008F0A23"/>
    <w:rsid w:val="009120C9"/>
    <w:rsid w:val="0092102C"/>
    <w:rsid w:val="00921A5D"/>
    <w:rsid w:val="00935856"/>
    <w:rsid w:val="00936C22"/>
    <w:rsid w:val="009474BD"/>
    <w:rsid w:val="009770A8"/>
    <w:rsid w:val="00983D90"/>
    <w:rsid w:val="00986920"/>
    <w:rsid w:val="009934B0"/>
    <w:rsid w:val="009B2663"/>
    <w:rsid w:val="009B302C"/>
    <w:rsid w:val="009E6174"/>
    <w:rsid w:val="009F0DAB"/>
    <w:rsid w:val="00A02F30"/>
    <w:rsid w:val="00A0510D"/>
    <w:rsid w:val="00A1702D"/>
    <w:rsid w:val="00A17AD1"/>
    <w:rsid w:val="00A60A44"/>
    <w:rsid w:val="00A826C4"/>
    <w:rsid w:val="00AA13A3"/>
    <w:rsid w:val="00AA2764"/>
    <w:rsid w:val="00B354F3"/>
    <w:rsid w:val="00B41B55"/>
    <w:rsid w:val="00B41CEE"/>
    <w:rsid w:val="00B46746"/>
    <w:rsid w:val="00B60A33"/>
    <w:rsid w:val="00B76CEF"/>
    <w:rsid w:val="00BA16E4"/>
    <w:rsid w:val="00BC1102"/>
    <w:rsid w:val="00BD368C"/>
    <w:rsid w:val="00BD529B"/>
    <w:rsid w:val="00BD7E03"/>
    <w:rsid w:val="00BE1207"/>
    <w:rsid w:val="00C074CD"/>
    <w:rsid w:val="00C12428"/>
    <w:rsid w:val="00C2709E"/>
    <w:rsid w:val="00C445D2"/>
    <w:rsid w:val="00C47C17"/>
    <w:rsid w:val="00C75C8C"/>
    <w:rsid w:val="00C77B9C"/>
    <w:rsid w:val="00C81EE3"/>
    <w:rsid w:val="00C908E5"/>
    <w:rsid w:val="00C90D16"/>
    <w:rsid w:val="00CB4B5E"/>
    <w:rsid w:val="00CD7F23"/>
    <w:rsid w:val="00CF298A"/>
    <w:rsid w:val="00D052CB"/>
    <w:rsid w:val="00D065DF"/>
    <w:rsid w:val="00D130FC"/>
    <w:rsid w:val="00D143AE"/>
    <w:rsid w:val="00D21261"/>
    <w:rsid w:val="00D2186A"/>
    <w:rsid w:val="00D52967"/>
    <w:rsid w:val="00D538AB"/>
    <w:rsid w:val="00D63658"/>
    <w:rsid w:val="00D65E52"/>
    <w:rsid w:val="00D739A3"/>
    <w:rsid w:val="00D8203E"/>
    <w:rsid w:val="00D868CE"/>
    <w:rsid w:val="00D95217"/>
    <w:rsid w:val="00DA7040"/>
    <w:rsid w:val="00DE4F5B"/>
    <w:rsid w:val="00DF30F5"/>
    <w:rsid w:val="00DF789F"/>
    <w:rsid w:val="00E12DFA"/>
    <w:rsid w:val="00E4171D"/>
    <w:rsid w:val="00E70963"/>
    <w:rsid w:val="00E94CE2"/>
    <w:rsid w:val="00E96BC0"/>
    <w:rsid w:val="00EA165F"/>
    <w:rsid w:val="00EA2C07"/>
    <w:rsid w:val="00EB23CA"/>
    <w:rsid w:val="00ED3902"/>
    <w:rsid w:val="00EF0982"/>
    <w:rsid w:val="00F01BEF"/>
    <w:rsid w:val="00F164F3"/>
    <w:rsid w:val="00F26599"/>
    <w:rsid w:val="00F57195"/>
    <w:rsid w:val="00F7062C"/>
    <w:rsid w:val="00F8253E"/>
    <w:rsid w:val="00F830CE"/>
    <w:rsid w:val="00F834BE"/>
    <w:rsid w:val="00F871E4"/>
    <w:rsid w:val="00F87CC3"/>
    <w:rsid w:val="00F933AB"/>
    <w:rsid w:val="00FA13D5"/>
    <w:rsid w:val="00FA254F"/>
    <w:rsid w:val="00FC6AEB"/>
    <w:rsid w:val="00FD7059"/>
    <w:rsid w:val="00FE56C9"/>
    <w:rsid w:val="00FE7A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9790704D-2F22-4FE1-BE5A-CC6129D5A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unhideWhenUsed/>
    <w:qFormat/>
    <w:rsid w:val="0092102C"/>
    <w:pPr>
      <w:spacing w:before="100" w:beforeAutospacing="1" w:after="100" w:afterAutospacing="1" w:line="240" w:lineRule="auto"/>
      <w:outlineLvl w:val="2"/>
    </w:pPr>
    <w:rPr>
      <w:rFonts w:ascii="Times New Roman" w:hAnsi="Times New Roman" w:cs="Times New Roman"/>
      <w:b/>
      <w:bCs/>
      <w:sz w:val="27"/>
      <w:szCs w:val="27"/>
      <w:lang w:eastAsia="en-GB"/>
    </w:rPr>
  </w:style>
  <w:style w:type="paragraph" w:styleId="Heading5">
    <w:name w:val="heading 5"/>
    <w:basedOn w:val="Normal"/>
    <w:next w:val="Normal"/>
    <w:link w:val="Heading5Char"/>
    <w:uiPriority w:val="9"/>
    <w:unhideWhenUsed/>
    <w:qFormat/>
    <w:rsid w:val="00565EB9"/>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3E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3EF3"/>
  </w:style>
  <w:style w:type="paragraph" w:styleId="Footer">
    <w:name w:val="footer"/>
    <w:basedOn w:val="Normal"/>
    <w:link w:val="FooterChar"/>
    <w:uiPriority w:val="99"/>
    <w:unhideWhenUsed/>
    <w:rsid w:val="00113E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3EF3"/>
  </w:style>
  <w:style w:type="paragraph" w:styleId="BalloonText">
    <w:name w:val="Balloon Text"/>
    <w:basedOn w:val="Normal"/>
    <w:link w:val="BalloonTextChar"/>
    <w:uiPriority w:val="99"/>
    <w:semiHidden/>
    <w:unhideWhenUsed/>
    <w:rsid w:val="00113E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3EF3"/>
    <w:rPr>
      <w:rFonts w:ascii="Tahoma" w:hAnsi="Tahoma" w:cs="Tahoma"/>
      <w:sz w:val="16"/>
      <w:szCs w:val="16"/>
    </w:rPr>
  </w:style>
  <w:style w:type="table" w:styleId="TableGrid">
    <w:name w:val="Table Grid"/>
    <w:basedOn w:val="TableNormal"/>
    <w:uiPriority w:val="59"/>
    <w:rsid w:val="00113E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113EF3"/>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ListParagraph">
    <w:name w:val="List Paragraph"/>
    <w:basedOn w:val="Normal"/>
    <w:uiPriority w:val="34"/>
    <w:qFormat/>
    <w:rsid w:val="00D52967"/>
    <w:pPr>
      <w:ind w:left="720"/>
      <w:contextualSpacing/>
    </w:pPr>
  </w:style>
  <w:style w:type="paragraph" w:customStyle="1" w:styleId="Default">
    <w:name w:val="Default"/>
    <w:rsid w:val="0036110C"/>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36110C"/>
    <w:rPr>
      <w:color w:val="0000FF" w:themeColor="hyperlink"/>
      <w:u w:val="single"/>
    </w:rPr>
  </w:style>
  <w:style w:type="character" w:styleId="FollowedHyperlink">
    <w:name w:val="FollowedHyperlink"/>
    <w:basedOn w:val="DefaultParagraphFont"/>
    <w:uiPriority w:val="99"/>
    <w:semiHidden/>
    <w:unhideWhenUsed/>
    <w:rsid w:val="00873955"/>
    <w:rPr>
      <w:color w:val="800080" w:themeColor="followedHyperlink"/>
      <w:u w:val="single"/>
    </w:rPr>
  </w:style>
  <w:style w:type="character" w:customStyle="1" w:styleId="Heading3Char">
    <w:name w:val="Heading 3 Char"/>
    <w:basedOn w:val="DefaultParagraphFont"/>
    <w:link w:val="Heading3"/>
    <w:uiPriority w:val="9"/>
    <w:rsid w:val="0092102C"/>
    <w:rPr>
      <w:rFonts w:ascii="Times New Roman" w:hAnsi="Times New Roman" w:cs="Times New Roman"/>
      <w:b/>
      <w:bCs/>
      <w:sz w:val="27"/>
      <w:szCs w:val="27"/>
      <w:lang w:eastAsia="en-GB"/>
    </w:rPr>
  </w:style>
  <w:style w:type="paragraph" w:styleId="NormalWeb">
    <w:name w:val="Normal (Web)"/>
    <w:basedOn w:val="Normal"/>
    <w:uiPriority w:val="99"/>
    <w:unhideWhenUsed/>
    <w:rsid w:val="0092102C"/>
    <w:pPr>
      <w:spacing w:before="100" w:beforeAutospacing="1" w:after="100" w:afterAutospacing="1" w:line="240" w:lineRule="auto"/>
    </w:pPr>
    <w:rPr>
      <w:rFonts w:ascii="Times New Roman" w:hAnsi="Times New Roman" w:cs="Times New Roman"/>
      <w:sz w:val="24"/>
      <w:szCs w:val="24"/>
      <w:lang w:eastAsia="en-GB"/>
    </w:rPr>
  </w:style>
  <w:style w:type="character" w:styleId="Strong">
    <w:name w:val="Strong"/>
    <w:basedOn w:val="DefaultParagraphFont"/>
    <w:uiPriority w:val="22"/>
    <w:qFormat/>
    <w:rsid w:val="0092102C"/>
    <w:rPr>
      <w:b/>
      <w:bCs/>
    </w:rPr>
  </w:style>
  <w:style w:type="character" w:customStyle="1" w:styleId="Heading5Char">
    <w:name w:val="Heading 5 Char"/>
    <w:basedOn w:val="DefaultParagraphFont"/>
    <w:link w:val="Heading5"/>
    <w:uiPriority w:val="9"/>
    <w:rsid w:val="00565EB9"/>
    <w:rPr>
      <w:rFonts w:asciiTheme="majorHAnsi" w:eastAsiaTheme="majorEastAsia" w:hAnsiTheme="majorHAnsi" w:cstheme="majorBidi"/>
      <w:color w:val="365F91" w:themeColor="accent1" w:themeShade="BF"/>
    </w:rPr>
  </w:style>
  <w:style w:type="character" w:styleId="HTMLCite">
    <w:name w:val="HTML Cite"/>
    <w:basedOn w:val="DefaultParagraphFont"/>
    <w:uiPriority w:val="99"/>
    <w:semiHidden/>
    <w:unhideWhenUsed/>
    <w:rsid w:val="00921A5D"/>
    <w:rPr>
      <w:i w:val="0"/>
      <w:iCs w:val="0"/>
      <w:color w:val="0066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811745">
      <w:bodyDiv w:val="1"/>
      <w:marLeft w:val="0"/>
      <w:marRight w:val="0"/>
      <w:marTop w:val="0"/>
      <w:marBottom w:val="0"/>
      <w:divBdr>
        <w:top w:val="none" w:sz="0" w:space="0" w:color="auto"/>
        <w:left w:val="none" w:sz="0" w:space="0" w:color="auto"/>
        <w:bottom w:val="none" w:sz="0" w:space="0" w:color="auto"/>
        <w:right w:val="none" w:sz="0" w:space="0" w:color="auto"/>
      </w:divBdr>
      <w:divsChild>
        <w:div w:id="73825526">
          <w:marLeft w:val="0"/>
          <w:marRight w:val="0"/>
          <w:marTop w:val="0"/>
          <w:marBottom w:val="0"/>
          <w:divBdr>
            <w:top w:val="none" w:sz="0" w:space="0" w:color="auto"/>
            <w:left w:val="none" w:sz="0" w:space="0" w:color="auto"/>
            <w:bottom w:val="none" w:sz="0" w:space="0" w:color="auto"/>
            <w:right w:val="none" w:sz="0" w:space="0" w:color="auto"/>
          </w:divBdr>
          <w:divsChild>
            <w:div w:id="660813481">
              <w:marLeft w:val="0"/>
              <w:marRight w:val="0"/>
              <w:marTop w:val="0"/>
              <w:marBottom w:val="0"/>
              <w:divBdr>
                <w:top w:val="none" w:sz="0" w:space="0" w:color="auto"/>
                <w:left w:val="none" w:sz="0" w:space="0" w:color="auto"/>
                <w:bottom w:val="none" w:sz="0" w:space="0" w:color="auto"/>
                <w:right w:val="none" w:sz="0" w:space="0" w:color="auto"/>
              </w:divBdr>
              <w:divsChild>
                <w:div w:id="27875245">
                  <w:marLeft w:val="0"/>
                  <w:marRight w:val="0"/>
                  <w:marTop w:val="0"/>
                  <w:marBottom w:val="0"/>
                  <w:divBdr>
                    <w:top w:val="none" w:sz="0" w:space="0" w:color="auto"/>
                    <w:left w:val="none" w:sz="0" w:space="0" w:color="auto"/>
                    <w:bottom w:val="none" w:sz="0" w:space="0" w:color="auto"/>
                    <w:right w:val="none" w:sz="0" w:space="0" w:color="auto"/>
                  </w:divBdr>
                  <w:divsChild>
                    <w:div w:id="1595673898">
                      <w:marLeft w:val="0"/>
                      <w:marRight w:val="0"/>
                      <w:marTop w:val="0"/>
                      <w:marBottom w:val="0"/>
                      <w:divBdr>
                        <w:top w:val="none" w:sz="0" w:space="0" w:color="auto"/>
                        <w:left w:val="none" w:sz="0" w:space="0" w:color="auto"/>
                        <w:bottom w:val="none" w:sz="0" w:space="0" w:color="auto"/>
                        <w:right w:val="none" w:sz="0" w:space="0" w:color="auto"/>
                      </w:divBdr>
                      <w:divsChild>
                        <w:div w:id="2003391546">
                          <w:marLeft w:val="0"/>
                          <w:marRight w:val="0"/>
                          <w:marTop w:val="0"/>
                          <w:marBottom w:val="0"/>
                          <w:divBdr>
                            <w:top w:val="none" w:sz="0" w:space="0" w:color="auto"/>
                            <w:left w:val="none" w:sz="0" w:space="0" w:color="auto"/>
                            <w:bottom w:val="none" w:sz="0" w:space="0" w:color="auto"/>
                            <w:right w:val="none" w:sz="0" w:space="0" w:color="auto"/>
                          </w:divBdr>
                          <w:divsChild>
                            <w:div w:id="150250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8607216">
      <w:bodyDiv w:val="1"/>
      <w:marLeft w:val="0"/>
      <w:marRight w:val="0"/>
      <w:marTop w:val="0"/>
      <w:marBottom w:val="0"/>
      <w:divBdr>
        <w:top w:val="none" w:sz="0" w:space="0" w:color="auto"/>
        <w:left w:val="none" w:sz="0" w:space="0" w:color="auto"/>
        <w:bottom w:val="none" w:sz="0" w:space="0" w:color="auto"/>
        <w:right w:val="none" w:sz="0" w:space="0" w:color="auto"/>
      </w:divBdr>
    </w:div>
    <w:div w:id="416757166">
      <w:bodyDiv w:val="1"/>
      <w:marLeft w:val="0"/>
      <w:marRight w:val="0"/>
      <w:marTop w:val="0"/>
      <w:marBottom w:val="0"/>
      <w:divBdr>
        <w:top w:val="none" w:sz="0" w:space="0" w:color="auto"/>
        <w:left w:val="none" w:sz="0" w:space="0" w:color="auto"/>
        <w:bottom w:val="none" w:sz="0" w:space="0" w:color="auto"/>
        <w:right w:val="none" w:sz="0" w:space="0" w:color="auto"/>
      </w:divBdr>
      <w:divsChild>
        <w:div w:id="209801662">
          <w:marLeft w:val="0"/>
          <w:marRight w:val="0"/>
          <w:marTop w:val="0"/>
          <w:marBottom w:val="0"/>
          <w:divBdr>
            <w:top w:val="none" w:sz="0" w:space="0" w:color="auto"/>
            <w:left w:val="none" w:sz="0" w:space="0" w:color="auto"/>
            <w:bottom w:val="none" w:sz="0" w:space="0" w:color="auto"/>
            <w:right w:val="none" w:sz="0" w:space="0" w:color="auto"/>
          </w:divBdr>
          <w:divsChild>
            <w:div w:id="1287931662">
              <w:marLeft w:val="0"/>
              <w:marRight w:val="0"/>
              <w:marTop w:val="0"/>
              <w:marBottom w:val="0"/>
              <w:divBdr>
                <w:top w:val="none" w:sz="0" w:space="0" w:color="auto"/>
                <w:left w:val="none" w:sz="0" w:space="0" w:color="auto"/>
                <w:bottom w:val="none" w:sz="0" w:space="0" w:color="auto"/>
                <w:right w:val="none" w:sz="0" w:space="0" w:color="auto"/>
              </w:divBdr>
              <w:divsChild>
                <w:div w:id="2051108050">
                  <w:marLeft w:val="0"/>
                  <w:marRight w:val="0"/>
                  <w:marTop w:val="0"/>
                  <w:marBottom w:val="0"/>
                  <w:divBdr>
                    <w:top w:val="none" w:sz="0" w:space="0" w:color="auto"/>
                    <w:left w:val="none" w:sz="0" w:space="0" w:color="auto"/>
                    <w:bottom w:val="none" w:sz="0" w:space="0" w:color="auto"/>
                    <w:right w:val="none" w:sz="0" w:space="0" w:color="auto"/>
                  </w:divBdr>
                  <w:divsChild>
                    <w:div w:id="768232623">
                      <w:marLeft w:val="0"/>
                      <w:marRight w:val="0"/>
                      <w:marTop w:val="0"/>
                      <w:marBottom w:val="0"/>
                      <w:divBdr>
                        <w:top w:val="none" w:sz="0" w:space="0" w:color="auto"/>
                        <w:left w:val="none" w:sz="0" w:space="0" w:color="auto"/>
                        <w:bottom w:val="none" w:sz="0" w:space="0" w:color="auto"/>
                        <w:right w:val="none" w:sz="0" w:space="0" w:color="auto"/>
                      </w:divBdr>
                      <w:divsChild>
                        <w:div w:id="467405699">
                          <w:marLeft w:val="0"/>
                          <w:marRight w:val="0"/>
                          <w:marTop w:val="0"/>
                          <w:marBottom w:val="0"/>
                          <w:divBdr>
                            <w:top w:val="none" w:sz="0" w:space="0" w:color="auto"/>
                            <w:left w:val="none" w:sz="0" w:space="0" w:color="auto"/>
                            <w:bottom w:val="none" w:sz="0" w:space="0" w:color="auto"/>
                            <w:right w:val="none" w:sz="0" w:space="0" w:color="auto"/>
                          </w:divBdr>
                          <w:divsChild>
                            <w:div w:id="207083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8744528">
      <w:bodyDiv w:val="1"/>
      <w:marLeft w:val="0"/>
      <w:marRight w:val="0"/>
      <w:marTop w:val="0"/>
      <w:marBottom w:val="0"/>
      <w:divBdr>
        <w:top w:val="none" w:sz="0" w:space="0" w:color="auto"/>
        <w:left w:val="none" w:sz="0" w:space="0" w:color="auto"/>
        <w:bottom w:val="none" w:sz="0" w:space="0" w:color="auto"/>
        <w:right w:val="none" w:sz="0" w:space="0" w:color="auto"/>
      </w:divBdr>
      <w:divsChild>
        <w:div w:id="2069763431">
          <w:marLeft w:val="0"/>
          <w:marRight w:val="0"/>
          <w:marTop w:val="0"/>
          <w:marBottom w:val="0"/>
          <w:divBdr>
            <w:top w:val="none" w:sz="0" w:space="0" w:color="auto"/>
            <w:left w:val="none" w:sz="0" w:space="0" w:color="auto"/>
            <w:bottom w:val="none" w:sz="0" w:space="0" w:color="auto"/>
            <w:right w:val="none" w:sz="0" w:space="0" w:color="auto"/>
          </w:divBdr>
          <w:divsChild>
            <w:div w:id="1225488459">
              <w:marLeft w:val="0"/>
              <w:marRight w:val="0"/>
              <w:marTop w:val="0"/>
              <w:marBottom w:val="0"/>
              <w:divBdr>
                <w:top w:val="none" w:sz="0" w:space="0" w:color="auto"/>
                <w:left w:val="none" w:sz="0" w:space="0" w:color="auto"/>
                <w:bottom w:val="none" w:sz="0" w:space="0" w:color="auto"/>
                <w:right w:val="none" w:sz="0" w:space="0" w:color="auto"/>
              </w:divBdr>
              <w:divsChild>
                <w:div w:id="338047792">
                  <w:marLeft w:val="0"/>
                  <w:marRight w:val="0"/>
                  <w:marTop w:val="0"/>
                  <w:marBottom w:val="0"/>
                  <w:divBdr>
                    <w:top w:val="none" w:sz="0" w:space="0" w:color="auto"/>
                    <w:left w:val="none" w:sz="0" w:space="0" w:color="auto"/>
                    <w:bottom w:val="none" w:sz="0" w:space="0" w:color="auto"/>
                    <w:right w:val="none" w:sz="0" w:space="0" w:color="auto"/>
                  </w:divBdr>
                  <w:divsChild>
                    <w:div w:id="376247151">
                      <w:marLeft w:val="0"/>
                      <w:marRight w:val="0"/>
                      <w:marTop w:val="0"/>
                      <w:marBottom w:val="0"/>
                      <w:divBdr>
                        <w:top w:val="none" w:sz="0" w:space="0" w:color="auto"/>
                        <w:left w:val="none" w:sz="0" w:space="0" w:color="auto"/>
                        <w:bottom w:val="none" w:sz="0" w:space="0" w:color="auto"/>
                        <w:right w:val="none" w:sz="0" w:space="0" w:color="auto"/>
                      </w:divBdr>
                      <w:divsChild>
                        <w:div w:id="505903660">
                          <w:marLeft w:val="0"/>
                          <w:marRight w:val="0"/>
                          <w:marTop w:val="0"/>
                          <w:marBottom w:val="0"/>
                          <w:divBdr>
                            <w:top w:val="none" w:sz="0" w:space="0" w:color="auto"/>
                            <w:left w:val="none" w:sz="0" w:space="0" w:color="auto"/>
                            <w:bottom w:val="none" w:sz="0" w:space="0" w:color="auto"/>
                            <w:right w:val="none" w:sz="0" w:space="0" w:color="auto"/>
                          </w:divBdr>
                          <w:divsChild>
                            <w:div w:id="190009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7449745">
      <w:bodyDiv w:val="1"/>
      <w:marLeft w:val="0"/>
      <w:marRight w:val="0"/>
      <w:marTop w:val="0"/>
      <w:marBottom w:val="0"/>
      <w:divBdr>
        <w:top w:val="none" w:sz="0" w:space="0" w:color="auto"/>
        <w:left w:val="none" w:sz="0" w:space="0" w:color="auto"/>
        <w:bottom w:val="none" w:sz="0" w:space="0" w:color="auto"/>
        <w:right w:val="none" w:sz="0" w:space="0" w:color="auto"/>
      </w:divBdr>
    </w:div>
    <w:div w:id="855919438">
      <w:bodyDiv w:val="1"/>
      <w:marLeft w:val="0"/>
      <w:marRight w:val="0"/>
      <w:marTop w:val="0"/>
      <w:marBottom w:val="0"/>
      <w:divBdr>
        <w:top w:val="none" w:sz="0" w:space="0" w:color="auto"/>
        <w:left w:val="none" w:sz="0" w:space="0" w:color="auto"/>
        <w:bottom w:val="none" w:sz="0" w:space="0" w:color="auto"/>
        <w:right w:val="none" w:sz="0" w:space="0" w:color="auto"/>
      </w:divBdr>
      <w:divsChild>
        <w:div w:id="1172529667">
          <w:marLeft w:val="0"/>
          <w:marRight w:val="0"/>
          <w:marTop w:val="0"/>
          <w:marBottom w:val="0"/>
          <w:divBdr>
            <w:top w:val="none" w:sz="0" w:space="0" w:color="auto"/>
            <w:left w:val="none" w:sz="0" w:space="0" w:color="auto"/>
            <w:bottom w:val="none" w:sz="0" w:space="0" w:color="auto"/>
            <w:right w:val="none" w:sz="0" w:space="0" w:color="auto"/>
          </w:divBdr>
          <w:divsChild>
            <w:div w:id="1020011494">
              <w:marLeft w:val="0"/>
              <w:marRight w:val="0"/>
              <w:marTop w:val="0"/>
              <w:marBottom w:val="0"/>
              <w:divBdr>
                <w:top w:val="none" w:sz="0" w:space="0" w:color="auto"/>
                <w:left w:val="none" w:sz="0" w:space="0" w:color="auto"/>
                <w:bottom w:val="none" w:sz="0" w:space="0" w:color="auto"/>
                <w:right w:val="none" w:sz="0" w:space="0" w:color="auto"/>
              </w:divBdr>
              <w:divsChild>
                <w:div w:id="1835948694">
                  <w:marLeft w:val="0"/>
                  <w:marRight w:val="0"/>
                  <w:marTop w:val="0"/>
                  <w:marBottom w:val="0"/>
                  <w:divBdr>
                    <w:top w:val="none" w:sz="0" w:space="0" w:color="auto"/>
                    <w:left w:val="none" w:sz="0" w:space="0" w:color="auto"/>
                    <w:bottom w:val="none" w:sz="0" w:space="0" w:color="auto"/>
                    <w:right w:val="none" w:sz="0" w:space="0" w:color="auto"/>
                  </w:divBdr>
                  <w:divsChild>
                    <w:div w:id="40830792">
                      <w:marLeft w:val="0"/>
                      <w:marRight w:val="0"/>
                      <w:marTop w:val="0"/>
                      <w:marBottom w:val="0"/>
                      <w:divBdr>
                        <w:top w:val="none" w:sz="0" w:space="0" w:color="auto"/>
                        <w:left w:val="none" w:sz="0" w:space="0" w:color="auto"/>
                        <w:bottom w:val="none" w:sz="0" w:space="0" w:color="auto"/>
                        <w:right w:val="none" w:sz="0" w:space="0" w:color="auto"/>
                      </w:divBdr>
                      <w:divsChild>
                        <w:div w:id="2123498987">
                          <w:marLeft w:val="0"/>
                          <w:marRight w:val="0"/>
                          <w:marTop w:val="0"/>
                          <w:marBottom w:val="0"/>
                          <w:divBdr>
                            <w:top w:val="none" w:sz="0" w:space="0" w:color="auto"/>
                            <w:left w:val="none" w:sz="0" w:space="0" w:color="auto"/>
                            <w:bottom w:val="none" w:sz="0" w:space="0" w:color="auto"/>
                            <w:right w:val="none" w:sz="0" w:space="0" w:color="auto"/>
                          </w:divBdr>
                          <w:divsChild>
                            <w:div w:id="52713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7737714">
      <w:bodyDiv w:val="1"/>
      <w:marLeft w:val="0"/>
      <w:marRight w:val="0"/>
      <w:marTop w:val="0"/>
      <w:marBottom w:val="0"/>
      <w:divBdr>
        <w:top w:val="none" w:sz="0" w:space="0" w:color="auto"/>
        <w:left w:val="none" w:sz="0" w:space="0" w:color="auto"/>
        <w:bottom w:val="none" w:sz="0" w:space="0" w:color="auto"/>
        <w:right w:val="none" w:sz="0" w:space="0" w:color="auto"/>
      </w:divBdr>
    </w:div>
    <w:div w:id="881480955">
      <w:bodyDiv w:val="1"/>
      <w:marLeft w:val="0"/>
      <w:marRight w:val="0"/>
      <w:marTop w:val="0"/>
      <w:marBottom w:val="0"/>
      <w:divBdr>
        <w:top w:val="none" w:sz="0" w:space="0" w:color="auto"/>
        <w:left w:val="none" w:sz="0" w:space="0" w:color="auto"/>
        <w:bottom w:val="none" w:sz="0" w:space="0" w:color="auto"/>
        <w:right w:val="none" w:sz="0" w:space="0" w:color="auto"/>
      </w:divBdr>
    </w:div>
    <w:div w:id="1578787484">
      <w:bodyDiv w:val="1"/>
      <w:marLeft w:val="0"/>
      <w:marRight w:val="0"/>
      <w:marTop w:val="0"/>
      <w:marBottom w:val="0"/>
      <w:divBdr>
        <w:top w:val="none" w:sz="0" w:space="0" w:color="auto"/>
        <w:left w:val="none" w:sz="0" w:space="0" w:color="auto"/>
        <w:bottom w:val="none" w:sz="0" w:space="0" w:color="auto"/>
        <w:right w:val="none" w:sz="0" w:space="0" w:color="auto"/>
      </w:divBdr>
      <w:divsChild>
        <w:div w:id="239365240">
          <w:marLeft w:val="0"/>
          <w:marRight w:val="0"/>
          <w:marTop w:val="2865"/>
          <w:marBottom w:val="0"/>
          <w:divBdr>
            <w:top w:val="none" w:sz="0" w:space="0" w:color="auto"/>
            <w:left w:val="none" w:sz="0" w:space="0" w:color="auto"/>
            <w:bottom w:val="none" w:sz="0" w:space="0" w:color="auto"/>
            <w:right w:val="none" w:sz="0" w:space="0" w:color="auto"/>
          </w:divBdr>
          <w:divsChild>
            <w:div w:id="1378967302">
              <w:marLeft w:val="0"/>
              <w:marRight w:val="0"/>
              <w:marTop w:val="0"/>
              <w:marBottom w:val="0"/>
              <w:divBdr>
                <w:top w:val="none" w:sz="0" w:space="0" w:color="auto"/>
                <w:left w:val="none" w:sz="0" w:space="0" w:color="auto"/>
                <w:bottom w:val="none" w:sz="0" w:space="0" w:color="auto"/>
                <w:right w:val="none" w:sz="0" w:space="0" w:color="auto"/>
              </w:divBdr>
              <w:divsChild>
                <w:div w:id="1889412341">
                  <w:marLeft w:val="-225"/>
                  <w:marRight w:val="-225"/>
                  <w:marTop w:val="0"/>
                  <w:marBottom w:val="0"/>
                  <w:divBdr>
                    <w:top w:val="none" w:sz="0" w:space="0" w:color="auto"/>
                    <w:left w:val="none" w:sz="0" w:space="0" w:color="auto"/>
                    <w:bottom w:val="none" w:sz="0" w:space="0" w:color="auto"/>
                    <w:right w:val="none" w:sz="0" w:space="0" w:color="auto"/>
                  </w:divBdr>
                  <w:divsChild>
                    <w:div w:id="1268583928">
                      <w:marLeft w:val="0"/>
                      <w:marRight w:val="0"/>
                      <w:marTop w:val="0"/>
                      <w:marBottom w:val="0"/>
                      <w:divBdr>
                        <w:top w:val="none" w:sz="0" w:space="0" w:color="auto"/>
                        <w:left w:val="none" w:sz="0" w:space="0" w:color="auto"/>
                        <w:bottom w:val="none" w:sz="0" w:space="0" w:color="auto"/>
                        <w:right w:val="none" w:sz="0" w:space="0" w:color="auto"/>
                      </w:divBdr>
                      <w:divsChild>
                        <w:div w:id="374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0278231">
      <w:bodyDiv w:val="1"/>
      <w:marLeft w:val="0"/>
      <w:marRight w:val="0"/>
      <w:marTop w:val="0"/>
      <w:marBottom w:val="0"/>
      <w:divBdr>
        <w:top w:val="none" w:sz="0" w:space="0" w:color="auto"/>
        <w:left w:val="none" w:sz="0" w:space="0" w:color="auto"/>
        <w:bottom w:val="none" w:sz="0" w:space="0" w:color="auto"/>
        <w:right w:val="none" w:sz="0" w:space="0" w:color="auto"/>
      </w:divBdr>
    </w:div>
    <w:div w:id="1752043855">
      <w:bodyDiv w:val="1"/>
      <w:marLeft w:val="0"/>
      <w:marRight w:val="0"/>
      <w:marTop w:val="0"/>
      <w:marBottom w:val="0"/>
      <w:divBdr>
        <w:top w:val="none" w:sz="0" w:space="0" w:color="auto"/>
        <w:left w:val="none" w:sz="0" w:space="0" w:color="auto"/>
        <w:bottom w:val="none" w:sz="0" w:space="0" w:color="auto"/>
        <w:right w:val="none" w:sz="0" w:space="0" w:color="auto"/>
      </w:divBdr>
    </w:div>
    <w:div w:id="1856339516">
      <w:bodyDiv w:val="1"/>
      <w:marLeft w:val="0"/>
      <w:marRight w:val="0"/>
      <w:marTop w:val="0"/>
      <w:marBottom w:val="0"/>
      <w:divBdr>
        <w:top w:val="none" w:sz="0" w:space="0" w:color="auto"/>
        <w:left w:val="none" w:sz="0" w:space="0" w:color="auto"/>
        <w:bottom w:val="none" w:sz="0" w:space="0" w:color="auto"/>
        <w:right w:val="none" w:sz="0" w:space="0" w:color="auto"/>
      </w:divBdr>
    </w:div>
    <w:div w:id="1866677327">
      <w:bodyDiv w:val="1"/>
      <w:marLeft w:val="0"/>
      <w:marRight w:val="0"/>
      <w:marTop w:val="0"/>
      <w:marBottom w:val="0"/>
      <w:divBdr>
        <w:top w:val="none" w:sz="0" w:space="0" w:color="auto"/>
        <w:left w:val="none" w:sz="0" w:space="0" w:color="auto"/>
        <w:bottom w:val="none" w:sz="0" w:space="0" w:color="auto"/>
        <w:right w:val="none" w:sz="0" w:space="0" w:color="auto"/>
      </w:divBdr>
      <w:divsChild>
        <w:div w:id="247351487">
          <w:marLeft w:val="0"/>
          <w:marRight w:val="0"/>
          <w:marTop w:val="0"/>
          <w:marBottom w:val="0"/>
          <w:divBdr>
            <w:top w:val="none" w:sz="0" w:space="0" w:color="auto"/>
            <w:left w:val="none" w:sz="0" w:space="0" w:color="auto"/>
            <w:bottom w:val="none" w:sz="0" w:space="0" w:color="auto"/>
            <w:right w:val="none" w:sz="0" w:space="0" w:color="auto"/>
          </w:divBdr>
          <w:divsChild>
            <w:div w:id="405493299">
              <w:marLeft w:val="0"/>
              <w:marRight w:val="0"/>
              <w:marTop w:val="0"/>
              <w:marBottom w:val="0"/>
              <w:divBdr>
                <w:top w:val="none" w:sz="0" w:space="0" w:color="auto"/>
                <w:left w:val="none" w:sz="0" w:space="0" w:color="auto"/>
                <w:bottom w:val="none" w:sz="0" w:space="0" w:color="auto"/>
                <w:right w:val="none" w:sz="0" w:space="0" w:color="auto"/>
              </w:divBdr>
              <w:divsChild>
                <w:div w:id="801537343">
                  <w:marLeft w:val="0"/>
                  <w:marRight w:val="0"/>
                  <w:marTop w:val="0"/>
                  <w:marBottom w:val="0"/>
                  <w:divBdr>
                    <w:top w:val="none" w:sz="0" w:space="0" w:color="auto"/>
                    <w:left w:val="none" w:sz="0" w:space="0" w:color="auto"/>
                    <w:bottom w:val="none" w:sz="0" w:space="0" w:color="auto"/>
                    <w:right w:val="none" w:sz="0" w:space="0" w:color="auto"/>
                  </w:divBdr>
                  <w:divsChild>
                    <w:div w:id="2097742676">
                      <w:marLeft w:val="0"/>
                      <w:marRight w:val="0"/>
                      <w:marTop w:val="0"/>
                      <w:marBottom w:val="0"/>
                      <w:divBdr>
                        <w:top w:val="none" w:sz="0" w:space="0" w:color="auto"/>
                        <w:left w:val="none" w:sz="0" w:space="0" w:color="auto"/>
                        <w:bottom w:val="none" w:sz="0" w:space="0" w:color="auto"/>
                        <w:right w:val="none" w:sz="0" w:space="0" w:color="auto"/>
                      </w:divBdr>
                      <w:divsChild>
                        <w:div w:id="761334928">
                          <w:marLeft w:val="0"/>
                          <w:marRight w:val="0"/>
                          <w:marTop w:val="0"/>
                          <w:marBottom w:val="0"/>
                          <w:divBdr>
                            <w:top w:val="none" w:sz="0" w:space="0" w:color="auto"/>
                            <w:left w:val="none" w:sz="0" w:space="0" w:color="auto"/>
                            <w:bottom w:val="none" w:sz="0" w:space="0" w:color="auto"/>
                            <w:right w:val="none" w:sz="0" w:space="0" w:color="auto"/>
                          </w:divBdr>
                          <w:divsChild>
                            <w:div w:id="51446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0602903">
      <w:bodyDiv w:val="1"/>
      <w:marLeft w:val="0"/>
      <w:marRight w:val="0"/>
      <w:marTop w:val="0"/>
      <w:marBottom w:val="0"/>
      <w:divBdr>
        <w:top w:val="none" w:sz="0" w:space="0" w:color="auto"/>
        <w:left w:val="none" w:sz="0" w:space="0" w:color="auto"/>
        <w:bottom w:val="none" w:sz="0" w:space="0" w:color="auto"/>
        <w:right w:val="none" w:sz="0" w:space="0" w:color="auto"/>
      </w:divBdr>
      <w:divsChild>
        <w:div w:id="1383603395">
          <w:marLeft w:val="0"/>
          <w:marRight w:val="0"/>
          <w:marTop w:val="0"/>
          <w:marBottom w:val="0"/>
          <w:divBdr>
            <w:top w:val="none" w:sz="0" w:space="0" w:color="auto"/>
            <w:left w:val="none" w:sz="0" w:space="0" w:color="auto"/>
            <w:bottom w:val="none" w:sz="0" w:space="0" w:color="auto"/>
            <w:right w:val="none" w:sz="0" w:space="0" w:color="auto"/>
          </w:divBdr>
          <w:divsChild>
            <w:div w:id="308023129">
              <w:marLeft w:val="0"/>
              <w:marRight w:val="0"/>
              <w:marTop w:val="0"/>
              <w:marBottom w:val="0"/>
              <w:divBdr>
                <w:top w:val="none" w:sz="0" w:space="0" w:color="auto"/>
                <w:left w:val="none" w:sz="0" w:space="0" w:color="auto"/>
                <w:bottom w:val="none" w:sz="0" w:space="0" w:color="auto"/>
                <w:right w:val="none" w:sz="0" w:space="0" w:color="auto"/>
              </w:divBdr>
              <w:divsChild>
                <w:div w:id="222185524">
                  <w:marLeft w:val="0"/>
                  <w:marRight w:val="0"/>
                  <w:marTop w:val="0"/>
                  <w:marBottom w:val="0"/>
                  <w:divBdr>
                    <w:top w:val="none" w:sz="0" w:space="0" w:color="auto"/>
                    <w:left w:val="none" w:sz="0" w:space="0" w:color="auto"/>
                    <w:bottom w:val="none" w:sz="0" w:space="0" w:color="auto"/>
                    <w:right w:val="none" w:sz="0" w:space="0" w:color="auto"/>
                  </w:divBdr>
                  <w:divsChild>
                    <w:div w:id="365108540">
                      <w:marLeft w:val="0"/>
                      <w:marRight w:val="0"/>
                      <w:marTop w:val="0"/>
                      <w:marBottom w:val="0"/>
                      <w:divBdr>
                        <w:top w:val="none" w:sz="0" w:space="0" w:color="auto"/>
                        <w:left w:val="none" w:sz="0" w:space="0" w:color="auto"/>
                        <w:bottom w:val="none" w:sz="0" w:space="0" w:color="auto"/>
                        <w:right w:val="none" w:sz="0" w:space="0" w:color="auto"/>
                      </w:divBdr>
                      <w:divsChild>
                        <w:div w:id="2025477246">
                          <w:marLeft w:val="0"/>
                          <w:marRight w:val="0"/>
                          <w:marTop w:val="0"/>
                          <w:marBottom w:val="0"/>
                          <w:divBdr>
                            <w:top w:val="none" w:sz="0" w:space="0" w:color="auto"/>
                            <w:left w:val="none" w:sz="0" w:space="0" w:color="auto"/>
                            <w:bottom w:val="none" w:sz="0" w:space="0" w:color="auto"/>
                            <w:right w:val="none" w:sz="0" w:space="0" w:color="auto"/>
                          </w:divBdr>
                          <w:divsChild>
                            <w:div w:id="108422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4921248">
      <w:bodyDiv w:val="1"/>
      <w:marLeft w:val="0"/>
      <w:marRight w:val="0"/>
      <w:marTop w:val="0"/>
      <w:marBottom w:val="0"/>
      <w:divBdr>
        <w:top w:val="none" w:sz="0" w:space="0" w:color="auto"/>
        <w:left w:val="none" w:sz="0" w:space="0" w:color="auto"/>
        <w:bottom w:val="none" w:sz="0" w:space="0" w:color="auto"/>
        <w:right w:val="none" w:sz="0" w:space="0" w:color="auto"/>
      </w:divBdr>
      <w:divsChild>
        <w:div w:id="1364986337">
          <w:marLeft w:val="0"/>
          <w:marRight w:val="0"/>
          <w:marTop w:val="0"/>
          <w:marBottom w:val="0"/>
          <w:divBdr>
            <w:top w:val="none" w:sz="0" w:space="0" w:color="auto"/>
            <w:left w:val="none" w:sz="0" w:space="0" w:color="auto"/>
            <w:bottom w:val="none" w:sz="0" w:space="0" w:color="auto"/>
            <w:right w:val="none" w:sz="0" w:space="0" w:color="auto"/>
          </w:divBdr>
          <w:divsChild>
            <w:div w:id="885875681">
              <w:marLeft w:val="0"/>
              <w:marRight w:val="0"/>
              <w:marTop w:val="0"/>
              <w:marBottom w:val="0"/>
              <w:divBdr>
                <w:top w:val="none" w:sz="0" w:space="0" w:color="auto"/>
                <w:left w:val="none" w:sz="0" w:space="0" w:color="auto"/>
                <w:bottom w:val="none" w:sz="0" w:space="0" w:color="auto"/>
                <w:right w:val="none" w:sz="0" w:space="0" w:color="auto"/>
              </w:divBdr>
              <w:divsChild>
                <w:div w:id="1193299965">
                  <w:marLeft w:val="0"/>
                  <w:marRight w:val="0"/>
                  <w:marTop w:val="0"/>
                  <w:marBottom w:val="0"/>
                  <w:divBdr>
                    <w:top w:val="none" w:sz="0" w:space="0" w:color="auto"/>
                    <w:left w:val="none" w:sz="0" w:space="0" w:color="auto"/>
                    <w:bottom w:val="none" w:sz="0" w:space="0" w:color="auto"/>
                    <w:right w:val="none" w:sz="0" w:space="0" w:color="auto"/>
                  </w:divBdr>
                  <w:divsChild>
                    <w:div w:id="1243102895">
                      <w:marLeft w:val="0"/>
                      <w:marRight w:val="0"/>
                      <w:marTop w:val="0"/>
                      <w:marBottom w:val="0"/>
                      <w:divBdr>
                        <w:top w:val="none" w:sz="0" w:space="0" w:color="auto"/>
                        <w:left w:val="none" w:sz="0" w:space="0" w:color="auto"/>
                        <w:bottom w:val="none" w:sz="0" w:space="0" w:color="auto"/>
                        <w:right w:val="none" w:sz="0" w:space="0" w:color="auto"/>
                      </w:divBdr>
                      <w:divsChild>
                        <w:div w:id="1819808905">
                          <w:marLeft w:val="0"/>
                          <w:marRight w:val="0"/>
                          <w:marTop w:val="0"/>
                          <w:marBottom w:val="0"/>
                          <w:divBdr>
                            <w:top w:val="none" w:sz="0" w:space="0" w:color="auto"/>
                            <w:left w:val="none" w:sz="0" w:space="0" w:color="auto"/>
                            <w:bottom w:val="none" w:sz="0" w:space="0" w:color="auto"/>
                            <w:right w:val="none" w:sz="0" w:space="0" w:color="auto"/>
                          </w:divBdr>
                          <w:divsChild>
                            <w:div w:id="94989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0760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early-years-foundation-stage-framework--2" TargetMode="External"/><Relationship Id="rId13" Type="http://schemas.openxmlformats.org/officeDocument/2006/relationships/hyperlink" Target="mailto:educationsafeguarding@solihull.gov.uk" TargetMode="External"/><Relationship Id="rId18" Type="http://schemas.openxmlformats.org/officeDocument/2006/relationships/hyperlink" Target="http://www.solgrid.org.uk/eyc" TargetMode="External"/><Relationship Id="rId26" Type="http://schemas.openxmlformats.org/officeDocument/2006/relationships/hyperlink" Target="https://www.gov.uk/guidance/help-children-aged-2-to-4-to-learn-at-home-during-coronavirus-covid-19"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gov.uk/business-coronavirus-support-finder" TargetMode="External"/><Relationship Id="rId34" Type="http://schemas.openxmlformats.org/officeDocument/2006/relationships/hyperlink" Target="https://www.gov.uk/government/publications/covid-19-decontamination-in-non-healthcare-settings" TargetMode="External"/><Relationship Id="rId7" Type="http://schemas.openxmlformats.org/officeDocument/2006/relationships/endnotes" Target="endnotes.xml"/><Relationship Id="rId12" Type="http://schemas.openxmlformats.org/officeDocument/2006/relationships/hyperlink" Target="https://www.surveymonkey.co.uk/r/EYCOVID-19" TargetMode="External"/><Relationship Id="rId17" Type="http://schemas.openxmlformats.org/officeDocument/2006/relationships/hyperlink" Target="http://evolutionaryparenting.com/daycare-and-cortisol-levels-what-does-this-tell-us/" TargetMode="External"/><Relationship Id="rId25" Type="http://schemas.openxmlformats.org/officeDocument/2006/relationships/hyperlink" Target="https://www.solihull.gov.uk/Resident/socialservicesandhealth/childrenfamilies/fis/parentingsupport" TargetMode="External"/><Relationship Id="rId33" Type="http://schemas.openxmlformats.org/officeDocument/2006/relationships/hyperlink" Target="https://solihulllscp.co.uk/latest/news/newsletters-4/lscp-newsletter-74"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babcockprime.co.uk/improving-schools-and-settings/early-years/early-years-inclusion/a-z-of-inclusion-resources/t-inclusion-resources" TargetMode="External"/><Relationship Id="rId20" Type="http://schemas.openxmlformats.org/officeDocument/2006/relationships/hyperlink" Target="https://www.gov.uk/guidance/ofsted-coronavirus-covid-19-rolling-update" TargetMode="External"/><Relationship Id="rId29" Type="http://schemas.openxmlformats.org/officeDocument/2006/relationships/hyperlink" Target="https://famly.co/blog/covid-19/denmark-reopening-child-care-coron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coronavirus-covid-19-implementing-protective-measures-in-education-and-childcare-settings" TargetMode="External"/><Relationship Id="rId24" Type="http://schemas.openxmlformats.org/officeDocument/2006/relationships/hyperlink" Target="https://www.gov.uk/government/collections/coronavirus-covid-19-guidance-for-schools-and-other-educational-settings" TargetMode="External"/><Relationship Id="rId32" Type="http://schemas.openxmlformats.org/officeDocument/2006/relationships/hyperlink" Target="http://www.solgrid.org.uk/eyc/support/"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hyperlink" Target="https://www.gbslepgrowthhub.co.uk/business-advice/coronavirus" TargetMode="External"/><Relationship Id="rId28" Type="http://schemas.openxmlformats.org/officeDocument/2006/relationships/hyperlink" Target="https://www.solihull.gov.uk/Resident/socialservicesandhealth/Coronavirus" TargetMode="External"/><Relationship Id="rId36" Type="http://schemas.openxmlformats.org/officeDocument/2006/relationships/hyperlink" Target="https://www.gov.uk/government/publications/actions-for-educational-and-childcare-settings-to-prepare-for-wider-opening-from-1-june-2020/opening-schools-for-more-children-and-young-people-initial-planning-framework-for-schools-in-england" TargetMode="External"/><Relationship Id="rId10" Type="http://schemas.openxmlformats.org/officeDocument/2006/relationships/hyperlink" Target="https://protect-eu.mimecast.com/s/nP1nCZ8VGcMNzo1iKhkqM?domain=gov.uk" TargetMode="External"/><Relationship Id="rId19" Type="http://schemas.openxmlformats.org/officeDocument/2006/relationships/hyperlink" Target="https://www.gov.uk/government/publications/early-years-foundation-stage-framework--2" TargetMode="External"/><Relationship Id="rId31" Type="http://schemas.openxmlformats.org/officeDocument/2006/relationships/hyperlink" Target="https://socialsolihull.org.uk/localoffer/education/children-and-young-peoples-send-service/early-years-send-team-2/" TargetMode="External"/><Relationship Id="rId4" Type="http://schemas.openxmlformats.org/officeDocument/2006/relationships/settings" Target="settings.xml"/><Relationship Id="rId9" Type="http://schemas.openxmlformats.org/officeDocument/2006/relationships/hyperlink" Target="https://www.gov.uk/guidance/local-resilience-forums-contact-details" TargetMode="External"/><Relationship Id="rId14" Type="http://schemas.openxmlformats.org/officeDocument/2006/relationships/hyperlink" Target="https://surveys.phe.org.uk/TakeSurvey.aspx?SurveyID=n4KL97m2I" TargetMode="External"/><Relationship Id="rId22" Type="http://schemas.openxmlformats.org/officeDocument/2006/relationships/hyperlink" Target="https://foundationyears.org.uk/2020/05/vodcast-on-early-years-funding-arrangements-to-support-childcare-sufficiency/" TargetMode="External"/><Relationship Id="rId27" Type="http://schemas.openxmlformats.org/officeDocument/2006/relationships/hyperlink" Target="https://www.gov.uk/government/publications/closure-of-educational-settings-information-for-parents-and-carers" TargetMode="External"/><Relationship Id="rId30" Type="http://schemas.openxmlformats.org/officeDocument/2006/relationships/hyperlink" Target="http://www.solgrid.org.uk/eyc/eef/" TargetMode="External"/><Relationship Id="rId35" Type="http://schemas.openxmlformats.org/officeDocument/2006/relationships/hyperlink" Target="https://www.gov.uk/government/publications/coronavirus-covid-19-implementing-protective-measures-in-education-and-childcare-settin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B352B4-9F5F-4809-9E61-B4997ECB0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4523</Words>
  <Characters>25787</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Solihull MBC</Company>
  <LinksUpToDate>false</LinksUpToDate>
  <CharactersWithSpaces>30250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Morris, Lisa (Childrens Services - Solihull MBC)</dc:creator>
  <cp:lastModifiedBy>Morris, Lisa (Childrens Services - Solihull MBC)</cp:lastModifiedBy>
  <cp:revision>2</cp:revision>
  <cp:lastPrinted>2020-05-12T12:13:00Z</cp:lastPrinted>
  <dcterms:created xsi:type="dcterms:W3CDTF">2020-05-14T09:37:00Z</dcterms:created>
  <dcterms:modified xsi:type="dcterms:W3CDTF">2020-05-14T09:37:00Z</dcterms:modified>
</cp:coreProperties>
</file>