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8" w:rsidRPr="008D7566" w:rsidRDefault="00FC33E9" w:rsidP="005529E8">
      <w:pPr>
        <w:pStyle w:val="Title"/>
        <w:rPr>
          <w:rFonts w:ascii="Arial" w:hAnsi="Arial" w:cs="Arial"/>
          <w:sz w:val="40"/>
          <w:szCs w:val="40"/>
          <w:u w:val="none"/>
        </w:rPr>
      </w:pPr>
      <w:r w:rsidRPr="008D7566">
        <w:rPr>
          <w:rFonts w:ascii="Arial" w:hAnsi="Arial" w:cs="Arial"/>
          <w:noProof/>
          <w:sz w:val="40"/>
          <w:szCs w:val="40"/>
          <w:u w:val="none"/>
        </w:rPr>
        <w:drawing>
          <wp:inline distT="0" distB="0" distL="0" distR="0" wp14:anchorId="435D694D" wp14:editId="719D7B3F">
            <wp:extent cx="2298700" cy="901700"/>
            <wp:effectExtent l="0" t="0" r="6350" b="0"/>
            <wp:docPr id="1" name="Picture 1" descr="S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901700"/>
                    </a:xfrm>
                    <a:prstGeom prst="rect">
                      <a:avLst/>
                    </a:prstGeom>
                    <a:noFill/>
                    <a:ln>
                      <a:noFill/>
                    </a:ln>
                  </pic:spPr>
                </pic:pic>
              </a:graphicData>
            </a:graphic>
          </wp:inline>
        </w:drawing>
      </w:r>
    </w:p>
    <w:p w:rsidR="005529E8" w:rsidRPr="008D7566" w:rsidRDefault="005529E8"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5529E8" w:rsidRPr="008D7566" w:rsidRDefault="005529E8" w:rsidP="005529E8">
      <w:pPr>
        <w:pStyle w:val="Title"/>
        <w:rPr>
          <w:rFonts w:ascii="Arial" w:hAnsi="Arial" w:cs="Arial"/>
          <w:sz w:val="32"/>
          <w:szCs w:val="40"/>
          <w:u w:val="none"/>
        </w:rPr>
      </w:pPr>
      <w:r w:rsidRPr="008D7566">
        <w:rPr>
          <w:rFonts w:ascii="Arial" w:hAnsi="Arial" w:cs="Arial"/>
          <w:sz w:val="32"/>
          <w:szCs w:val="40"/>
          <w:u w:val="none"/>
        </w:rPr>
        <w:t xml:space="preserve">SOLIHULL METROPOLITAN BOROUGH </w:t>
      </w:r>
      <w:r w:rsidR="00D65FBD" w:rsidRPr="008D7566">
        <w:rPr>
          <w:rFonts w:ascii="Arial" w:hAnsi="Arial" w:cs="Arial"/>
          <w:sz w:val="32"/>
          <w:szCs w:val="40"/>
          <w:u w:val="none"/>
        </w:rPr>
        <w:t>COUNCIL</w:t>
      </w:r>
      <w:r w:rsidRPr="008D7566">
        <w:rPr>
          <w:rFonts w:ascii="Arial" w:hAnsi="Arial" w:cs="Arial"/>
          <w:sz w:val="32"/>
          <w:szCs w:val="40"/>
          <w:u w:val="none"/>
        </w:rPr>
        <w:br/>
      </w:r>
    </w:p>
    <w:p w:rsidR="005529E8" w:rsidRPr="008D7566" w:rsidRDefault="005529E8" w:rsidP="005529E8">
      <w:pPr>
        <w:ind w:right="-142"/>
        <w:jc w:val="center"/>
        <w:rPr>
          <w:b/>
          <w:sz w:val="28"/>
        </w:rPr>
      </w:pPr>
    </w:p>
    <w:p w:rsidR="00D65FBD" w:rsidRPr="008D7566" w:rsidRDefault="00D65FBD" w:rsidP="005529E8">
      <w:pPr>
        <w:ind w:right="-142"/>
        <w:jc w:val="center"/>
        <w:rPr>
          <w:b/>
          <w:sz w:val="28"/>
        </w:rPr>
      </w:pPr>
    </w:p>
    <w:p w:rsidR="00D65FBD" w:rsidRPr="008D7566" w:rsidRDefault="00D65FBD" w:rsidP="005529E8">
      <w:pPr>
        <w:ind w:right="-142"/>
        <w:jc w:val="center"/>
        <w:rPr>
          <w:b/>
          <w:sz w:val="28"/>
        </w:rPr>
      </w:pPr>
    </w:p>
    <w:p w:rsidR="005529E8" w:rsidRPr="008D7566" w:rsidRDefault="000407F3" w:rsidP="00D07427">
      <w:pPr>
        <w:ind w:right="-142"/>
        <w:jc w:val="center"/>
        <w:rPr>
          <w:rFonts w:ascii="Arial" w:hAnsi="Arial" w:cs="Arial"/>
          <w:b/>
          <w:sz w:val="72"/>
          <w:szCs w:val="72"/>
        </w:rPr>
      </w:pPr>
      <w:r w:rsidRPr="008D7566">
        <w:rPr>
          <w:rFonts w:ascii="Arial" w:hAnsi="Arial" w:cs="Arial"/>
          <w:b/>
          <w:sz w:val="72"/>
          <w:szCs w:val="72"/>
        </w:rPr>
        <w:t>Safeguarding</w:t>
      </w:r>
      <w:r w:rsidR="00662A6E" w:rsidRPr="008D7566">
        <w:rPr>
          <w:rFonts w:ascii="Arial" w:hAnsi="Arial" w:cs="Arial"/>
          <w:b/>
          <w:sz w:val="72"/>
          <w:szCs w:val="72"/>
        </w:rPr>
        <w:t xml:space="preserve"> Policy</w:t>
      </w:r>
      <w:r w:rsidR="00D07427" w:rsidRPr="008D7566">
        <w:rPr>
          <w:rFonts w:ascii="Arial" w:hAnsi="Arial" w:cs="Arial"/>
          <w:b/>
          <w:sz w:val="72"/>
          <w:szCs w:val="72"/>
        </w:rPr>
        <w:t xml:space="preserve"> Guidance for Education Providers</w:t>
      </w:r>
    </w:p>
    <w:p w:rsidR="00D07427" w:rsidRPr="008D7566" w:rsidRDefault="00D07427" w:rsidP="00D07427">
      <w:pPr>
        <w:ind w:right="-142"/>
        <w:jc w:val="center"/>
        <w:rPr>
          <w:rFonts w:ascii="Arial" w:hAnsi="Arial" w:cs="Arial"/>
          <w:b/>
          <w:sz w:val="96"/>
          <w:szCs w:val="96"/>
        </w:rPr>
      </w:pPr>
    </w:p>
    <w:p w:rsidR="00D07427" w:rsidRPr="008D7566" w:rsidRDefault="00D07427" w:rsidP="00D07427">
      <w:pPr>
        <w:ind w:right="-142"/>
        <w:rPr>
          <w:rFonts w:ascii="Arial" w:hAnsi="Arial" w:cs="Arial"/>
          <w:b/>
          <w:sz w:val="96"/>
          <w:szCs w:val="96"/>
        </w:rPr>
      </w:pPr>
    </w:p>
    <w:p w:rsidR="00091C02" w:rsidRPr="008D7566" w:rsidRDefault="00091C02" w:rsidP="003C4BA2">
      <w:pPr>
        <w:jc w:val="center"/>
        <w:rPr>
          <w:rFonts w:ascii="Arial" w:hAnsi="Arial" w:cs="Arial"/>
          <w:b/>
          <w:szCs w:val="24"/>
          <w:u w:val="single"/>
        </w:rPr>
      </w:pPr>
    </w:p>
    <w:p w:rsidR="003C4BA2" w:rsidRPr="008D7566" w:rsidRDefault="00235C75" w:rsidP="003C4BA2">
      <w:pPr>
        <w:jc w:val="center"/>
        <w:rPr>
          <w:rFonts w:ascii="Arial" w:hAnsi="Arial" w:cs="Arial"/>
          <w:b/>
          <w:sz w:val="52"/>
          <w:szCs w:val="52"/>
        </w:rPr>
      </w:pPr>
      <w:r>
        <w:rPr>
          <w:rFonts w:ascii="Arial" w:hAnsi="Arial" w:cs="Arial"/>
          <w:b/>
          <w:sz w:val="52"/>
          <w:szCs w:val="52"/>
        </w:rPr>
        <w:t>May 2019</w:t>
      </w:r>
    </w:p>
    <w:p w:rsidR="003C4BA2" w:rsidRPr="008D7566" w:rsidRDefault="003C4BA2" w:rsidP="003C4BA2">
      <w:pPr>
        <w:jc w:val="center"/>
        <w:rPr>
          <w:rFonts w:ascii="Arial" w:hAnsi="Arial" w:cs="Arial"/>
          <w:b/>
          <w:szCs w:val="24"/>
          <w:u w:val="single"/>
        </w:rPr>
      </w:pPr>
    </w:p>
    <w:p w:rsidR="00662A6E" w:rsidRPr="008D7566" w:rsidRDefault="00662A6E" w:rsidP="003C4BA2">
      <w:pPr>
        <w:jc w:val="center"/>
        <w:rPr>
          <w:rFonts w:ascii="Arial" w:hAnsi="Arial" w:cs="Arial"/>
          <w:b/>
          <w:szCs w:val="24"/>
          <w:u w:val="single"/>
        </w:rPr>
      </w:pPr>
    </w:p>
    <w:p w:rsidR="003C4BA2" w:rsidRPr="008D7566" w:rsidRDefault="006A46B0" w:rsidP="00662A6E">
      <w:pPr>
        <w:jc w:val="center"/>
        <w:rPr>
          <w:rFonts w:ascii="Arial" w:hAnsi="Arial" w:cs="Arial"/>
          <w:b/>
          <w:szCs w:val="24"/>
        </w:rPr>
      </w:pPr>
      <w:r w:rsidRPr="008D7566">
        <w:rPr>
          <w:rFonts w:ascii="Arial" w:hAnsi="Arial" w:cs="Arial"/>
          <w:b/>
          <w:szCs w:val="24"/>
        </w:rPr>
        <w:t>(</w:t>
      </w:r>
      <w:r w:rsidR="00E07859" w:rsidRPr="008D7566">
        <w:rPr>
          <w:rFonts w:ascii="Arial" w:hAnsi="Arial" w:cs="Arial"/>
          <w:b/>
          <w:szCs w:val="24"/>
        </w:rPr>
        <w:t>Produced f</w:t>
      </w:r>
      <w:r w:rsidRPr="008D7566">
        <w:rPr>
          <w:rFonts w:ascii="Arial" w:hAnsi="Arial" w:cs="Arial"/>
          <w:b/>
          <w:szCs w:val="24"/>
        </w:rPr>
        <w:t>or education p</w:t>
      </w:r>
      <w:r w:rsidR="00662A6E" w:rsidRPr="008D7566">
        <w:rPr>
          <w:rFonts w:ascii="Arial" w:hAnsi="Arial" w:cs="Arial"/>
          <w:b/>
          <w:szCs w:val="24"/>
        </w:rPr>
        <w:t>roviders in Solihull MBC</w:t>
      </w:r>
      <w:r w:rsidR="00E07859" w:rsidRPr="008D7566">
        <w:rPr>
          <w:rFonts w:ascii="Arial" w:hAnsi="Arial" w:cs="Arial"/>
          <w:b/>
          <w:szCs w:val="24"/>
        </w:rPr>
        <w:t xml:space="preserve"> by Solihull Education Improvement Service</w:t>
      </w:r>
      <w:r w:rsidR="00662A6E" w:rsidRPr="008D7566">
        <w:rPr>
          <w:rFonts w:ascii="Arial" w:hAnsi="Arial" w:cs="Arial"/>
          <w:b/>
          <w:szCs w:val="24"/>
        </w:rPr>
        <w:t>)</w:t>
      </w: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i/>
          <w:szCs w:val="24"/>
        </w:rPr>
      </w:pPr>
    </w:p>
    <w:p w:rsidR="00091A32" w:rsidRPr="008D7566" w:rsidRDefault="00091A32" w:rsidP="003058FD">
      <w:pPr>
        <w:rPr>
          <w:rFonts w:ascii="Arial" w:hAnsi="Arial" w:cs="Arial"/>
          <w:b/>
          <w:szCs w:val="24"/>
        </w:rPr>
      </w:pPr>
    </w:p>
    <w:p w:rsidR="000C1FC8" w:rsidRPr="008D7566" w:rsidRDefault="00D65FBD" w:rsidP="000C1FC8">
      <w:pPr>
        <w:rPr>
          <w:rFonts w:ascii="Arial" w:hAnsi="Arial" w:cs="Arial"/>
          <w:b/>
          <w:szCs w:val="24"/>
          <w:u w:val="single"/>
        </w:rPr>
      </w:pPr>
      <w:r w:rsidRPr="008D7566">
        <w:rPr>
          <w:rFonts w:ascii="Arial" w:hAnsi="Arial" w:cs="Arial"/>
          <w:b/>
          <w:szCs w:val="24"/>
          <w:u w:val="single"/>
        </w:rPr>
        <w:br w:type="page"/>
      </w:r>
      <w:bookmarkStart w:id="0" w:name="_GoBack"/>
      <w:bookmarkEnd w:id="0"/>
    </w:p>
    <w:sdt>
      <w:sdtPr>
        <w:rPr>
          <w:rFonts w:ascii="Times New Roman" w:eastAsia="Times New Roman" w:hAnsi="Times New Roman" w:cs="Times New Roman"/>
          <w:b w:val="0"/>
          <w:bCs w:val="0"/>
          <w:color w:val="auto"/>
          <w:sz w:val="24"/>
          <w:szCs w:val="20"/>
          <w:lang w:val="en-GB" w:eastAsia="en-US"/>
        </w:rPr>
        <w:id w:val="2095592816"/>
        <w:docPartObj>
          <w:docPartGallery w:val="Table of Contents"/>
          <w:docPartUnique/>
        </w:docPartObj>
      </w:sdtPr>
      <w:sdtEndPr>
        <w:rPr>
          <w:noProof/>
        </w:rPr>
      </w:sdtEndPr>
      <w:sdtContent>
        <w:p w:rsidR="000C1FC8" w:rsidRPr="008D7566" w:rsidRDefault="000C1FC8">
          <w:pPr>
            <w:pStyle w:val="TOCHeading"/>
          </w:pPr>
          <w:r w:rsidRPr="008D7566">
            <w:t>Contents</w:t>
          </w:r>
        </w:p>
        <w:p w:rsidR="000C1FC8" w:rsidRPr="008D7566" w:rsidRDefault="000C1FC8">
          <w:pPr>
            <w:pStyle w:val="TOC1"/>
            <w:tabs>
              <w:tab w:val="right" w:leader="dot" w:pos="13229"/>
            </w:tabs>
            <w:rPr>
              <w:rFonts w:asciiTheme="minorHAnsi" w:eastAsiaTheme="minorEastAsia" w:hAnsiTheme="minorHAnsi" w:cstheme="minorBidi"/>
              <w:noProof/>
              <w:szCs w:val="22"/>
              <w:lang w:eastAsia="en-GB"/>
            </w:rPr>
          </w:pPr>
          <w:r w:rsidRPr="008D7566">
            <w:fldChar w:fldCharType="begin"/>
          </w:r>
          <w:r w:rsidRPr="008D7566">
            <w:instrText xml:space="preserve"> TOC \o "1-3" \h \z \u </w:instrText>
          </w:r>
          <w:r w:rsidRPr="008D7566">
            <w:fldChar w:fldCharType="separate"/>
          </w:r>
          <w:hyperlink w:anchor="_Toc525230017" w:history="1">
            <w:r w:rsidRPr="008D7566">
              <w:rPr>
                <w:rStyle w:val="Hyperlink"/>
                <w:noProof/>
              </w:rPr>
              <w:t>Safeguarding Policy Statement</w:t>
            </w:r>
            <w:r w:rsidRPr="008D7566">
              <w:rPr>
                <w:noProof/>
                <w:webHidden/>
              </w:rPr>
              <w:tab/>
            </w:r>
            <w:r w:rsidRPr="008D7566">
              <w:rPr>
                <w:noProof/>
                <w:webHidden/>
              </w:rPr>
              <w:fldChar w:fldCharType="begin"/>
            </w:r>
            <w:r w:rsidRPr="008D7566">
              <w:rPr>
                <w:noProof/>
                <w:webHidden/>
              </w:rPr>
              <w:instrText xml:space="preserve"> PAGEREF _Toc525230017 \h </w:instrText>
            </w:r>
            <w:r w:rsidRPr="008D7566">
              <w:rPr>
                <w:noProof/>
                <w:webHidden/>
              </w:rPr>
            </w:r>
            <w:r w:rsidRPr="008D7566">
              <w:rPr>
                <w:noProof/>
                <w:webHidden/>
              </w:rPr>
              <w:fldChar w:fldCharType="separate"/>
            </w:r>
            <w:r w:rsidRPr="008D7566">
              <w:rPr>
                <w:noProof/>
                <w:webHidden/>
              </w:rPr>
              <w:t>3</w:t>
            </w:r>
            <w:r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18" w:history="1">
            <w:r w:rsidR="000C1FC8" w:rsidRPr="008D7566">
              <w:rPr>
                <w:rStyle w:val="Hyperlink"/>
                <w:noProof/>
              </w:rPr>
              <w:t>Policy Statement: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_Toc525230018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19" w:history="1">
            <w:r w:rsidR="000C1FC8" w:rsidRPr="008D7566">
              <w:rPr>
                <w:rStyle w:val="Hyperlink"/>
                <w:noProof/>
              </w:rPr>
              <w:t>Aims: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_Toc525230019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0" w:history="1">
            <w:r w:rsidR="000C1FC8" w:rsidRPr="008D7566">
              <w:rPr>
                <w:rStyle w:val="Hyperlink"/>
                <w:noProof/>
              </w:rPr>
              <w:t>Leadership and Management of Safeguarding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_Toc525230020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1" w:history="1">
            <w:r w:rsidR="000C1FC8" w:rsidRPr="008D7566">
              <w:rPr>
                <w:rStyle w:val="Hyperlink"/>
                <w:noProof/>
              </w:rPr>
              <w:t>Specific Safeguarding Roles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_Toc525230021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2" w:history="1">
            <w:r w:rsidR="000C1FC8" w:rsidRPr="008D7566">
              <w:rPr>
                <w:rStyle w:val="Hyperlink"/>
                <w:noProof/>
              </w:rPr>
              <w:t>Responsibility and Accountability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_Toc525230022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3" w:history="1">
            <w:r w:rsidR="000C1FC8" w:rsidRPr="008D7566">
              <w:rPr>
                <w:rStyle w:val="Hyperlink"/>
                <w:noProof/>
              </w:rPr>
              <w:t>Staff Induction, Training and Development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_Toc525230023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4" w:history="1">
            <w:r w:rsidR="000C1FC8" w:rsidRPr="008D7566">
              <w:rPr>
                <w:rStyle w:val="Hyperlink"/>
                <w:noProof/>
              </w:rPr>
              <w:t>Safeguarding in the Curriculum</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_Toc525230024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5" w:history="1">
            <w:r w:rsidR="000C1FC8" w:rsidRPr="008D7566">
              <w:rPr>
                <w:rStyle w:val="Hyperlink"/>
                <w:noProof/>
              </w:rPr>
              <w:t>Supporting Staff Working in Difficult Situations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_Toc525230025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6" w:history="1">
            <w:r w:rsidR="000C1FC8" w:rsidRPr="008D7566">
              <w:rPr>
                <w:rStyle w:val="Hyperlink"/>
                <w:noProof/>
              </w:rPr>
              <w:t>Suite of Safeguarding Policies and Procedures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_Toc525230026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7" w:history="1">
            <w:r w:rsidR="000C1FC8" w:rsidRPr="008D7566">
              <w:rPr>
                <w:rStyle w:val="Hyperlink"/>
                <w:noProof/>
              </w:rPr>
              <w:t>Equality and Diversity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_Toc525230027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8" w:history="1">
            <w:r w:rsidR="000C1FC8" w:rsidRPr="008D7566">
              <w:rPr>
                <w:rStyle w:val="Hyperlink"/>
                <w:noProof/>
              </w:rPr>
              <w:t>Behaviour and Anti-Bullying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_Toc525230028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29" w:history="1">
            <w:r w:rsidR="000C1FC8" w:rsidRPr="008D7566">
              <w:rPr>
                <w:rStyle w:val="Hyperlink"/>
                <w:noProof/>
              </w:rPr>
              <w:t>Child Protection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_Toc525230029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0" w:history="1">
            <w:r w:rsidR="000C1FC8" w:rsidRPr="008D7566">
              <w:rPr>
                <w:rStyle w:val="Hyperlink"/>
                <w:noProof/>
              </w:rPr>
              <w:t>Looked After Children and Previously Looked After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_Toc525230030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1" w:history="1">
            <w:r w:rsidR="000C1FC8" w:rsidRPr="008D7566">
              <w:rPr>
                <w:rStyle w:val="Hyperlink"/>
                <w:noProof/>
              </w:rPr>
              <w:t>Attendance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_Toc525230031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2" w:history="1">
            <w:r w:rsidR="000C1FC8" w:rsidRPr="008D7566">
              <w:rPr>
                <w:rStyle w:val="Hyperlink"/>
                <w:noProof/>
              </w:rPr>
              <w:t>Safer Recruitment and Safer Working Practice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_Toc525230032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3" w:history="1">
            <w:r w:rsidR="000C1FC8" w:rsidRPr="008D7566">
              <w:rPr>
                <w:rStyle w:val="Hyperlink"/>
                <w:noProof/>
              </w:rPr>
              <w:t>Staff Code of Conduct (also known as staff behaviour)</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_Toc525230033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4" w:history="1">
            <w:r w:rsidR="000C1FC8" w:rsidRPr="008D7566">
              <w:rPr>
                <w:rStyle w:val="Hyperlink"/>
                <w:noProof/>
              </w:rPr>
              <w:t>Managing Allegations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_Toc525230034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5" w:history="1">
            <w:r w:rsidR="000C1FC8" w:rsidRPr="008D7566">
              <w:rPr>
                <w:rStyle w:val="Hyperlink"/>
                <w:noProof/>
              </w:rPr>
              <w:t>Whistleblowing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_Toc525230035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36" w:history="1">
            <w:r w:rsidR="000C1FC8" w:rsidRPr="008D7566">
              <w:rPr>
                <w:rStyle w:val="Hyperlink"/>
                <w:noProof/>
              </w:rPr>
              <w:t>Online safety policy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_Toc525230036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235C75">
          <w:pPr>
            <w:pStyle w:val="TOC2"/>
            <w:tabs>
              <w:tab w:val="right" w:leader="dot" w:pos="13229"/>
            </w:tabs>
            <w:rPr>
              <w:rFonts w:asciiTheme="minorHAnsi" w:eastAsiaTheme="minorEastAsia" w:hAnsiTheme="minorHAnsi" w:cstheme="minorBidi"/>
              <w:noProof/>
              <w:szCs w:val="22"/>
              <w:lang w:eastAsia="en-GB"/>
            </w:rPr>
          </w:pPr>
          <w:hyperlink w:anchor="_Toc525230037" w:history="1">
            <w:r w:rsidR="000C1FC8" w:rsidRPr="008D7566">
              <w:rPr>
                <w:rStyle w:val="Hyperlink"/>
                <w:rFonts w:cs="Arial"/>
                <w:noProof/>
              </w:rPr>
              <w:t>We have an overarching online safety policy, that applies to all members of our community (staff, children, parents and visitors).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_Toc525230037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235C75">
          <w:pPr>
            <w:pStyle w:val="TOC2"/>
            <w:tabs>
              <w:tab w:val="right" w:leader="dot" w:pos="13229"/>
            </w:tabs>
            <w:rPr>
              <w:rFonts w:asciiTheme="minorHAnsi" w:eastAsiaTheme="minorEastAsia" w:hAnsiTheme="minorHAnsi" w:cstheme="minorBidi"/>
              <w:noProof/>
              <w:szCs w:val="22"/>
              <w:lang w:eastAsia="en-GB"/>
            </w:rPr>
          </w:pPr>
          <w:hyperlink w:anchor="_Toc525230038" w:history="1">
            <w:r w:rsidR="000C1FC8" w:rsidRPr="008D7566">
              <w:rPr>
                <w:rStyle w:val="Hyperlink"/>
                <w:rFonts w:cs="Arial"/>
                <w:noProof/>
              </w:rPr>
              <w:t>Working with parents and carers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_Toc525230038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235C75">
          <w:pPr>
            <w:pStyle w:val="TOC2"/>
            <w:tabs>
              <w:tab w:val="right" w:leader="dot" w:pos="13229"/>
            </w:tabs>
            <w:rPr>
              <w:rFonts w:asciiTheme="minorHAnsi" w:eastAsiaTheme="minorEastAsia" w:hAnsiTheme="minorHAnsi" w:cstheme="minorBidi"/>
              <w:noProof/>
              <w:szCs w:val="22"/>
              <w:lang w:eastAsia="en-GB"/>
            </w:rPr>
          </w:pPr>
          <w:hyperlink w:anchor="_Toc525230039" w:history="1">
            <w:r w:rsidR="000C1FC8" w:rsidRPr="008D7566">
              <w:rPr>
                <w:rStyle w:val="Hyperlink"/>
                <w:rFonts w:cs="Arial"/>
                <w:noProof/>
              </w:rPr>
              <w:t>Acceptable use policies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_Toc525230039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2"/>
            <w:tabs>
              <w:tab w:val="right" w:leader="dot" w:pos="13229"/>
            </w:tabs>
            <w:rPr>
              <w:rFonts w:asciiTheme="minorHAnsi" w:eastAsiaTheme="minorEastAsia" w:hAnsiTheme="minorHAnsi" w:cstheme="minorBidi"/>
              <w:noProof/>
              <w:szCs w:val="22"/>
              <w:lang w:eastAsia="en-GB"/>
            </w:rPr>
          </w:pPr>
          <w:hyperlink w:anchor="_Toc525230040" w:history="1">
            <w:r w:rsidR="000C1FC8" w:rsidRPr="008D7566">
              <w:rPr>
                <w:rStyle w:val="Hyperlink"/>
                <w:rFonts w:cs="Arial"/>
                <w:noProof/>
              </w:rPr>
              <w:t>Filtration and monitoring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_Toc525230040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2"/>
            <w:tabs>
              <w:tab w:val="right" w:leader="dot" w:pos="13229"/>
            </w:tabs>
            <w:rPr>
              <w:rFonts w:asciiTheme="minorHAnsi" w:eastAsiaTheme="minorEastAsia" w:hAnsiTheme="minorHAnsi" w:cstheme="minorBidi"/>
              <w:noProof/>
              <w:szCs w:val="22"/>
              <w:lang w:eastAsia="en-GB"/>
            </w:rPr>
          </w:pPr>
          <w:hyperlink w:anchor="_Toc525230041" w:history="1">
            <w:r w:rsidR="000C1FC8" w:rsidRPr="008D7566">
              <w:rPr>
                <w:rStyle w:val="Hyperlink"/>
                <w:rFonts w:cs="Arial"/>
                <w:noProof/>
              </w:rPr>
              <w:t>Use of social media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_Toc525230041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2"/>
            <w:tabs>
              <w:tab w:val="right" w:leader="dot" w:pos="13229"/>
            </w:tabs>
            <w:rPr>
              <w:rFonts w:asciiTheme="minorHAnsi" w:eastAsiaTheme="minorEastAsia" w:hAnsiTheme="minorHAnsi" w:cstheme="minorBidi"/>
              <w:noProof/>
              <w:szCs w:val="22"/>
              <w:lang w:eastAsia="en-GB"/>
            </w:rPr>
          </w:pPr>
          <w:hyperlink w:anchor="_Toc525230042" w:history="1">
            <w:r w:rsidR="000C1FC8" w:rsidRPr="008D7566">
              <w:rPr>
                <w:rStyle w:val="Hyperlink"/>
                <w:rFonts w:cs="Arial"/>
                <w:noProof/>
              </w:rPr>
              <w:t>Mobile technologies – using connected and recording devices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_Toc525230042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3" w:history="1">
            <w:r w:rsidR="000C1FC8" w:rsidRPr="008D7566">
              <w:rPr>
                <w:rStyle w:val="Hyperlink"/>
                <w:noProof/>
              </w:rPr>
              <w:t>Information and data security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_Toc525230043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4" w:history="1">
            <w:r w:rsidR="000C1FC8" w:rsidRPr="008D7566">
              <w:rPr>
                <w:rStyle w:val="Hyperlink"/>
                <w:noProof/>
              </w:rPr>
              <w:t>Site and Premises Security and Site Safety including fire risk assessment, fire drills, and first aid</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_Toc525230044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5" w:history="1">
            <w:r w:rsidR="000C1FC8" w:rsidRPr="008D7566">
              <w:rPr>
                <w:rStyle w:val="Hyperlink"/>
                <w:noProof/>
              </w:rPr>
              <w:t>Driving at Work</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_Toc525230045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6" w:history="1">
            <w:r w:rsidR="000C1FC8" w:rsidRPr="008D7566">
              <w:rPr>
                <w:rStyle w:val="Hyperlink"/>
                <w:noProof/>
              </w:rPr>
              <w:t>Outings and Visits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_Toc525230046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7" w:history="1">
            <w:r w:rsidR="000C1FC8" w:rsidRPr="008D7566">
              <w:rPr>
                <w:rStyle w:val="Hyperlink"/>
                <w:noProof/>
              </w:rPr>
              <w:t>Procedures for uncollected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_Toc525230047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8" w:history="1">
            <w:r w:rsidR="000C1FC8" w:rsidRPr="008D7566">
              <w:rPr>
                <w:rStyle w:val="Hyperlink"/>
                <w:noProof/>
              </w:rPr>
              <w:t>Complaints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_Toc525230048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49" w:history="1">
            <w:r w:rsidR="000C1FC8" w:rsidRPr="008D7566">
              <w:rPr>
                <w:rStyle w:val="Hyperlink"/>
                <w:noProof/>
              </w:rPr>
              <w:t>Children with Special Educational Needs and Disabilities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_Toc525230049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50" w:history="1">
            <w:r w:rsidR="000C1FC8" w:rsidRPr="008D7566">
              <w:rPr>
                <w:rStyle w:val="Hyperlink"/>
                <w:noProof/>
              </w:rPr>
              <w:t>Administering Medicines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_Toc525230050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51" w:history="1">
            <w:r w:rsidR="000C1FC8" w:rsidRPr="008D7566">
              <w:rPr>
                <w:rStyle w:val="Hyperlink"/>
                <w:noProof/>
              </w:rPr>
              <w:t>Other Providers Operating on Education Provision Site (Lettings and Contracted Arrangements)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_Toc525230051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52" w:history="1">
            <w:r w:rsidR="000C1FC8" w:rsidRPr="008D7566">
              <w:rPr>
                <w:rStyle w:val="Hyperlink"/>
                <w:noProof/>
              </w:rPr>
              <w:t>Evaluating and Monitoring Process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_Toc525230052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235C75">
          <w:pPr>
            <w:pStyle w:val="TOC1"/>
            <w:tabs>
              <w:tab w:val="right" w:leader="dot" w:pos="13229"/>
            </w:tabs>
            <w:rPr>
              <w:rFonts w:asciiTheme="minorHAnsi" w:eastAsiaTheme="minorEastAsia" w:hAnsiTheme="minorHAnsi" w:cstheme="minorBidi"/>
              <w:noProof/>
              <w:szCs w:val="22"/>
              <w:lang w:eastAsia="en-GB"/>
            </w:rPr>
          </w:pPr>
          <w:hyperlink w:anchor="_Toc525230053" w:history="1">
            <w:r w:rsidR="000C1FC8" w:rsidRPr="008D7566">
              <w:rPr>
                <w:rStyle w:val="Hyperlink"/>
                <w:noProof/>
              </w:rPr>
              <w:t>Success Criteria: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_Toc525230053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0C1FC8">
          <w:r w:rsidRPr="008D7566">
            <w:rPr>
              <w:b/>
              <w:bCs/>
              <w:noProof/>
            </w:rPr>
            <w:fldChar w:fldCharType="end"/>
          </w:r>
        </w:p>
      </w:sdtContent>
    </w:sdt>
    <w:p w:rsidR="00C41924" w:rsidRPr="008D7566" w:rsidRDefault="00C41924" w:rsidP="000C1FC8">
      <w:pPr>
        <w:rPr>
          <w:rFonts w:ascii="Arial" w:hAnsi="Arial" w:cs="Arial"/>
          <w:b/>
          <w:szCs w:val="24"/>
          <w:u w:val="single"/>
        </w:rPr>
      </w:pPr>
    </w:p>
    <w:p w:rsidR="00A84908" w:rsidRPr="008D7566" w:rsidRDefault="00A84908" w:rsidP="00D65FBD">
      <w:pPr>
        <w:jc w:val="center"/>
        <w:rPr>
          <w:rFonts w:ascii="Arial" w:hAnsi="Arial" w:cs="Arial"/>
          <w:b/>
          <w:szCs w:val="24"/>
          <w:u w:val="single"/>
        </w:rPr>
      </w:pPr>
    </w:p>
    <w:p w:rsidR="00C41924" w:rsidRPr="008D7566" w:rsidRDefault="00C41924" w:rsidP="00A84908">
      <w:pPr>
        <w:rPr>
          <w:rFonts w:ascii="Arial" w:hAnsi="Arial" w:cs="Arial"/>
          <w:b/>
          <w:szCs w:val="24"/>
        </w:rPr>
      </w:pPr>
      <w:r w:rsidRPr="008D7566">
        <w:rPr>
          <w:szCs w:val="24"/>
          <w:u w:val="single"/>
        </w:rPr>
        <w:br w:type="page"/>
      </w:r>
      <w:r w:rsidR="00A80921" w:rsidRPr="008D7566">
        <w:rPr>
          <w:rFonts w:ascii="Arial" w:hAnsi="Arial" w:cs="Arial"/>
          <w:b/>
          <w:szCs w:val="24"/>
        </w:rPr>
        <w:lastRenderedPageBreak/>
        <w:t>Inse</w:t>
      </w:r>
      <w:r w:rsidR="00466D4D" w:rsidRPr="008D7566">
        <w:rPr>
          <w:rFonts w:ascii="Arial" w:hAnsi="Arial" w:cs="Arial"/>
          <w:b/>
          <w:szCs w:val="24"/>
        </w:rPr>
        <w:t>r</w:t>
      </w:r>
      <w:r w:rsidR="00F17E55" w:rsidRPr="008D7566">
        <w:rPr>
          <w:rFonts w:ascii="Arial" w:hAnsi="Arial" w:cs="Arial"/>
          <w:b/>
          <w:szCs w:val="24"/>
        </w:rPr>
        <w:t xml:space="preserve">t </w:t>
      </w:r>
      <w:r w:rsidR="00A80921" w:rsidRPr="008D7566">
        <w:rPr>
          <w:rFonts w:ascii="Arial" w:hAnsi="Arial" w:cs="Arial"/>
          <w:b/>
          <w:szCs w:val="24"/>
        </w:rPr>
        <w:t xml:space="preserve"> Provider Name </w:t>
      </w:r>
    </w:p>
    <w:p w:rsidR="00C41924" w:rsidRPr="008D7566" w:rsidRDefault="00C41924" w:rsidP="00C41924">
      <w:pPr>
        <w:rPr>
          <w:rFonts w:ascii="Arial" w:hAnsi="Arial" w:cs="Arial"/>
          <w:sz w:val="22"/>
          <w:szCs w:val="22"/>
        </w:rPr>
      </w:pPr>
    </w:p>
    <w:p w:rsidR="00A80921" w:rsidRPr="008D7566" w:rsidRDefault="00C63422" w:rsidP="00D922FF">
      <w:pPr>
        <w:pStyle w:val="Heading1"/>
      </w:pPr>
      <w:bookmarkStart w:id="1" w:name="_Toc488325775"/>
      <w:bookmarkStart w:id="2" w:name="_Toc525230017"/>
      <w:r w:rsidRPr="008D7566">
        <w:t>Safeguarding</w:t>
      </w:r>
      <w:r w:rsidR="00EB1695" w:rsidRPr="008D7566">
        <w:t xml:space="preserve"> Policy</w:t>
      </w:r>
      <w:r w:rsidR="00A80921" w:rsidRPr="008D7566">
        <w:t xml:space="preserve"> Statement</w:t>
      </w:r>
      <w:bookmarkEnd w:id="1"/>
      <w:bookmarkEnd w:id="2"/>
    </w:p>
    <w:p w:rsidR="00A80921" w:rsidRPr="008D7566" w:rsidRDefault="00A80921" w:rsidP="00A80921">
      <w:pPr>
        <w:jc w:val="center"/>
        <w:rPr>
          <w:rFonts w:ascii="Arial" w:hAnsi="Arial" w:cs="Arial"/>
          <w:b/>
          <w:sz w:val="22"/>
          <w:szCs w:val="22"/>
          <w:u w:val="single"/>
        </w:rPr>
      </w:pPr>
    </w:p>
    <w:p w:rsidR="00F17E55" w:rsidRPr="008D7566" w:rsidRDefault="00A80921" w:rsidP="00F17E55">
      <w:pPr>
        <w:pStyle w:val="Default0"/>
        <w:rPr>
          <w:sz w:val="22"/>
          <w:szCs w:val="22"/>
        </w:rPr>
      </w:pPr>
      <w:r w:rsidRPr="008D7566">
        <w:rPr>
          <w:sz w:val="22"/>
          <w:szCs w:val="22"/>
        </w:rPr>
        <w:t xml:space="preserve">This </w:t>
      </w:r>
      <w:r w:rsidR="004230FE" w:rsidRPr="008D7566">
        <w:rPr>
          <w:sz w:val="22"/>
          <w:szCs w:val="22"/>
        </w:rPr>
        <w:t xml:space="preserve">policy sets out how </w:t>
      </w:r>
      <w:r w:rsidRPr="008D7566">
        <w:rPr>
          <w:sz w:val="22"/>
          <w:szCs w:val="22"/>
        </w:rPr>
        <w:t xml:space="preserve">INSERT PROVIDER NAME is carrying out its statutory responsibility to safeguard and promote the welfare of children in accordance with </w:t>
      </w:r>
    </w:p>
    <w:p w:rsidR="00F17E55" w:rsidRPr="008D7566" w:rsidRDefault="00F17E55" w:rsidP="00F17E55">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regulations</w:t>
      </w:r>
      <w:r w:rsidR="00662F47">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 xml:space="preserve">made </w:t>
      </w:r>
      <w:r w:rsidRPr="008D7566">
        <w:rPr>
          <w:rFonts w:ascii="Arial" w:eastAsia="Times" w:hAnsi="Arial" w:cs="Arial"/>
          <w:color w:val="000000"/>
          <w:sz w:val="22"/>
          <w:szCs w:val="22"/>
          <w:lang w:eastAsia="en-GB"/>
        </w:rPr>
        <w:t xml:space="preserve">under section 39(1)(b) of the Childcare Act 2006 </w:t>
      </w:r>
    </w:p>
    <w:p w:rsidR="00A80921" w:rsidRPr="008D7566" w:rsidRDefault="00A80921" w:rsidP="00640EBE">
      <w:pPr>
        <w:ind w:left="360"/>
        <w:jc w:val="both"/>
        <w:rPr>
          <w:rFonts w:ascii="Arial" w:hAnsi="Arial" w:cs="Arial"/>
          <w:sz w:val="22"/>
          <w:szCs w:val="22"/>
        </w:rPr>
      </w:pPr>
    </w:p>
    <w:p w:rsidR="00A80921" w:rsidRPr="008D7566" w:rsidRDefault="007220D9" w:rsidP="00640EBE">
      <w:pPr>
        <w:numPr>
          <w:ilvl w:val="0"/>
          <w:numId w:val="1"/>
        </w:numPr>
        <w:jc w:val="both"/>
        <w:rPr>
          <w:rFonts w:ascii="Arial" w:hAnsi="Arial" w:cs="Arial"/>
          <w:sz w:val="22"/>
          <w:szCs w:val="22"/>
        </w:rPr>
      </w:pPr>
      <w:r w:rsidRPr="008D7566">
        <w:rPr>
          <w:rFonts w:ascii="Arial" w:hAnsi="Arial" w:cs="Arial"/>
          <w:sz w:val="22"/>
          <w:szCs w:val="22"/>
        </w:rPr>
        <w:t>The</w:t>
      </w:r>
      <w:r w:rsidR="00C63422" w:rsidRPr="008D7566">
        <w:rPr>
          <w:rFonts w:ascii="Arial" w:hAnsi="Arial" w:cs="Arial"/>
          <w:sz w:val="22"/>
          <w:szCs w:val="22"/>
        </w:rPr>
        <w:t xml:space="preserve"> safeguarding</w:t>
      </w:r>
      <w:r w:rsidRPr="008D7566">
        <w:rPr>
          <w:rFonts w:ascii="Arial" w:hAnsi="Arial" w:cs="Arial"/>
          <w:sz w:val="22"/>
          <w:szCs w:val="22"/>
        </w:rPr>
        <w:t xml:space="preserve"> p</w:t>
      </w:r>
      <w:r w:rsidR="00A80921" w:rsidRPr="008D7566">
        <w:rPr>
          <w:rFonts w:ascii="Arial" w:hAnsi="Arial" w:cs="Arial"/>
          <w:sz w:val="22"/>
          <w:szCs w:val="22"/>
        </w:rPr>
        <w:t>olicy applie</w:t>
      </w:r>
      <w:r w:rsidR="00F17E55" w:rsidRPr="008D7566">
        <w:rPr>
          <w:rFonts w:ascii="Arial" w:hAnsi="Arial" w:cs="Arial"/>
          <w:sz w:val="22"/>
          <w:szCs w:val="22"/>
        </w:rPr>
        <w:t xml:space="preserve">s to all </w:t>
      </w:r>
      <w:r w:rsidR="00977366" w:rsidRPr="008D7566">
        <w:rPr>
          <w:rFonts w:ascii="Arial" w:hAnsi="Arial" w:cs="Arial"/>
          <w:sz w:val="22"/>
          <w:szCs w:val="22"/>
        </w:rPr>
        <w:t>staff</w:t>
      </w:r>
      <w:r w:rsidR="00A80921" w:rsidRPr="008D7566">
        <w:rPr>
          <w:rFonts w:ascii="Arial" w:hAnsi="Arial" w:cs="Arial"/>
          <w:sz w:val="22"/>
          <w:szCs w:val="22"/>
        </w:rPr>
        <w:t>, volunteers, temporary and supply staff working i</w:t>
      </w:r>
      <w:r w:rsidR="00F17E55" w:rsidRPr="008D7566">
        <w:rPr>
          <w:rFonts w:ascii="Arial" w:hAnsi="Arial" w:cs="Arial"/>
          <w:sz w:val="22"/>
          <w:szCs w:val="22"/>
        </w:rPr>
        <w:t>n the</w:t>
      </w:r>
      <w:r w:rsidR="00A80921" w:rsidRPr="008D7566">
        <w:rPr>
          <w:rFonts w:ascii="Arial" w:hAnsi="Arial" w:cs="Arial"/>
          <w:sz w:val="22"/>
          <w:szCs w:val="22"/>
        </w:rPr>
        <w:t xml:space="preserve"> provision. </w:t>
      </w:r>
    </w:p>
    <w:p w:rsidR="00A80921" w:rsidRPr="008D7566" w:rsidRDefault="00A80921" w:rsidP="00640EBE">
      <w:pPr>
        <w:pStyle w:val="ListParagraph"/>
        <w:jc w:val="both"/>
        <w:rPr>
          <w:rFonts w:ascii="Arial" w:hAnsi="Arial" w:cs="Arial"/>
          <w:sz w:val="22"/>
          <w:szCs w:val="22"/>
        </w:rPr>
      </w:pPr>
    </w:p>
    <w:p w:rsidR="00367A82" w:rsidRPr="008D7566" w:rsidRDefault="00A80921" w:rsidP="008B4EA1">
      <w:pPr>
        <w:numPr>
          <w:ilvl w:val="0"/>
          <w:numId w:val="1"/>
        </w:numPr>
        <w:jc w:val="both"/>
        <w:rPr>
          <w:rFonts w:ascii="Arial" w:hAnsi="Arial" w:cs="Arial"/>
          <w:sz w:val="22"/>
          <w:szCs w:val="22"/>
        </w:rPr>
      </w:pPr>
      <w:r w:rsidRPr="008D7566">
        <w:rPr>
          <w:rFonts w:ascii="Arial" w:hAnsi="Arial" w:cs="Arial"/>
          <w:sz w:val="22"/>
          <w:szCs w:val="22"/>
        </w:rPr>
        <w:t>This policy w</w:t>
      </w:r>
      <w:r w:rsidR="00F17E55" w:rsidRPr="008D7566">
        <w:rPr>
          <w:rFonts w:ascii="Arial" w:hAnsi="Arial" w:cs="Arial"/>
          <w:sz w:val="22"/>
          <w:szCs w:val="22"/>
        </w:rPr>
        <w:t xml:space="preserve">ill be reviewed annually </w:t>
      </w:r>
      <w:r w:rsidRPr="008D7566">
        <w:rPr>
          <w:rFonts w:ascii="Arial" w:hAnsi="Arial" w:cs="Arial"/>
          <w:sz w:val="22"/>
          <w:szCs w:val="22"/>
        </w:rPr>
        <w:t>and is in line with</w:t>
      </w:r>
      <w:r w:rsidR="009D6A89">
        <w:rPr>
          <w:rFonts w:ascii="Arial" w:hAnsi="Arial" w:cs="Arial"/>
          <w:sz w:val="22"/>
          <w:szCs w:val="22"/>
        </w:rPr>
        <w:t xml:space="preserve"> Solihull Local Safeguarding Children’s Board guidance and</w:t>
      </w:r>
      <w:r w:rsidRPr="008D7566">
        <w:rPr>
          <w:rFonts w:ascii="Arial" w:hAnsi="Arial" w:cs="Arial"/>
          <w:sz w:val="22"/>
          <w:szCs w:val="22"/>
        </w:rPr>
        <w:t xml:space="preserve"> the requirements of </w:t>
      </w:r>
      <w:r w:rsidR="00662F47">
        <w:rPr>
          <w:rFonts w:ascii="Arial" w:hAnsi="Arial" w:cs="Arial"/>
          <w:sz w:val="22"/>
          <w:szCs w:val="22"/>
        </w:rPr>
        <w:t xml:space="preserve">The Early Years Foundation Stage Statutory </w:t>
      </w:r>
      <w:r w:rsidR="009D6A89">
        <w:rPr>
          <w:rFonts w:ascii="Arial" w:hAnsi="Arial" w:cs="Arial"/>
          <w:sz w:val="22"/>
          <w:szCs w:val="22"/>
        </w:rPr>
        <w:t>Framework (201</w:t>
      </w:r>
      <w:r w:rsidR="00BF5A1F">
        <w:rPr>
          <w:rFonts w:ascii="Arial" w:hAnsi="Arial" w:cs="Arial"/>
          <w:sz w:val="22"/>
          <w:szCs w:val="22"/>
        </w:rPr>
        <w:t>7</w:t>
      </w:r>
      <w:r w:rsidR="009D6A89">
        <w:rPr>
          <w:rFonts w:ascii="Arial" w:hAnsi="Arial" w:cs="Arial"/>
          <w:sz w:val="22"/>
          <w:szCs w:val="22"/>
        </w:rPr>
        <w:t xml:space="preserve">), </w:t>
      </w:r>
      <w:r w:rsidRPr="008D7566">
        <w:rPr>
          <w:rFonts w:ascii="Arial" w:hAnsi="Arial" w:cs="Arial"/>
          <w:sz w:val="22"/>
          <w:szCs w:val="22"/>
        </w:rPr>
        <w:t>Working Tog</w:t>
      </w:r>
      <w:r w:rsidR="007220D9" w:rsidRPr="008D7566">
        <w:rPr>
          <w:rFonts w:ascii="Arial" w:hAnsi="Arial" w:cs="Arial"/>
          <w:sz w:val="22"/>
          <w:szCs w:val="22"/>
        </w:rPr>
        <w:t>ether to Safeguard Children (DfE</w:t>
      </w:r>
      <w:r w:rsidR="00F17E55" w:rsidRPr="008D7566">
        <w:rPr>
          <w:rFonts w:ascii="Arial" w:hAnsi="Arial" w:cs="Arial"/>
          <w:sz w:val="22"/>
          <w:szCs w:val="22"/>
        </w:rPr>
        <w:t>,September 2018</w:t>
      </w:r>
      <w:r w:rsidRPr="008D7566">
        <w:rPr>
          <w:rFonts w:ascii="Arial" w:hAnsi="Arial" w:cs="Arial"/>
          <w:sz w:val="22"/>
          <w:szCs w:val="22"/>
        </w:rPr>
        <w:t xml:space="preserve">) , </w:t>
      </w:r>
      <w:r w:rsidR="00E72025" w:rsidRPr="008D7566">
        <w:rPr>
          <w:rFonts w:ascii="Arial" w:hAnsi="Arial" w:cs="Arial"/>
          <w:sz w:val="22"/>
          <w:szCs w:val="22"/>
        </w:rPr>
        <w:t>Inspecting safeguarding</w:t>
      </w:r>
      <w:r w:rsidR="007220D9" w:rsidRPr="008D7566">
        <w:rPr>
          <w:rFonts w:ascii="Arial" w:hAnsi="Arial" w:cs="Arial"/>
          <w:sz w:val="22"/>
          <w:szCs w:val="22"/>
        </w:rPr>
        <w:t xml:space="preserve"> in early years, educations and skills settings</w:t>
      </w:r>
      <w:r w:rsidR="00E72025" w:rsidRPr="008D7566">
        <w:rPr>
          <w:rFonts w:ascii="Arial" w:hAnsi="Arial" w:cs="Arial"/>
          <w:sz w:val="22"/>
          <w:szCs w:val="22"/>
        </w:rPr>
        <w:t xml:space="preserve"> O</w:t>
      </w:r>
      <w:r w:rsidR="00F17E55" w:rsidRPr="008D7566">
        <w:rPr>
          <w:rFonts w:ascii="Arial" w:hAnsi="Arial" w:cs="Arial"/>
          <w:sz w:val="22"/>
          <w:szCs w:val="22"/>
        </w:rPr>
        <w:t>fsted document (September 2018</w:t>
      </w:r>
      <w:r w:rsidR="007220D9" w:rsidRPr="008D7566">
        <w:rPr>
          <w:rFonts w:ascii="Arial" w:hAnsi="Arial" w:cs="Arial"/>
          <w:sz w:val="22"/>
          <w:szCs w:val="22"/>
        </w:rPr>
        <w:t>)</w:t>
      </w:r>
      <w:r w:rsidR="008B4EA1" w:rsidRPr="008B4EA1">
        <w:rPr>
          <w:rFonts w:ascii="Arial" w:hAnsi="Arial" w:cs="Arial"/>
          <w:sz w:val="22"/>
          <w:szCs w:val="22"/>
        </w:rPr>
        <w:t>and to the ‘Prevent duty guidance for England and Wales 2015</w:t>
      </w:r>
      <w:r w:rsidR="008B4EA1">
        <w:rPr>
          <w:rFonts w:ascii="Arial" w:hAnsi="Arial" w:cs="Arial"/>
          <w:sz w:val="22"/>
          <w:szCs w:val="22"/>
        </w:rPr>
        <w:t>. School based provision is not required to have a separate policy to the schools but policies must be appropriate for the full age range and working hours it applies to and be in line with ‘Keeping Children Safe in Education’ (2018).</w:t>
      </w:r>
    </w:p>
    <w:p w:rsidR="00EB1695" w:rsidRPr="008D7566" w:rsidRDefault="00EB1695" w:rsidP="00640EBE">
      <w:pPr>
        <w:pStyle w:val="ListParagraph"/>
        <w:jc w:val="both"/>
        <w:rPr>
          <w:rFonts w:ascii="Arial" w:hAnsi="Arial" w:cs="Arial"/>
          <w:sz w:val="22"/>
          <w:szCs w:val="22"/>
        </w:rPr>
      </w:pPr>
    </w:p>
    <w:p w:rsidR="00EB1695" w:rsidRPr="008D7566" w:rsidRDefault="00EB1695" w:rsidP="00640EBE">
      <w:pPr>
        <w:numPr>
          <w:ilvl w:val="0"/>
          <w:numId w:val="1"/>
        </w:numPr>
        <w:jc w:val="both"/>
        <w:rPr>
          <w:rFonts w:ascii="Arial" w:hAnsi="Arial" w:cs="Arial"/>
          <w:sz w:val="22"/>
          <w:szCs w:val="22"/>
        </w:rPr>
      </w:pPr>
      <w:r w:rsidRPr="008D7566">
        <w:rPr>
          <w:rFonts w:ascii="Arial" w:hAnsi="Arial" w:cs="Arial"/>
          <w:sz w:val="22"/>
          <w:szCs w:val="22"/>
        </w:rPr>
        <w:t>This policy is made available to p</w:t>
      </w:r>
      <w:r w:rsidR="00F17E55" w:rsidRPr="008D7566">
        <w:rPr>
          <w:rFonts w:ascii="Arial" w:hAnsi="Arial" w:cs="Arial"/>
          <w:sz w:val="22"/>
          <w:szCs w:val="22"/>
        </w:rPr>
        <w:t xml:space="preserve">arents via </w:t>
      </w:r>
      <w:r w:rsidRPr="008D7566">
        <w:rPr>
          <w:rFonts w:ascii="Arial" w:hAnsi="Arial" w:cs="Arial"/>
          <w:sz w:val="22"/>
          <w:szCs w:val="22"/>
        </w:rPr>
        <w:t xml:space="preserve"> </w:t>
      </w:r>
      <w:r w:rsidRPr="008D7566">
        <w:rPr>
          <w:rFonts w:ascii="Arial" w:hAnsi="Arial" w:cs="Arial"/>
          <w:i/>
          <w:sz w:val="22"/>
          <w:szCs w:val="22"/>
        </w:rPr>
        <w:t>insert link</w:t>
      </w:r>
      <w:r w:rsidR="009D6A89">
        <w:rPr>
          <w:rFonts w:ascii="Arial" w:hAnsi="Arial" w:cs="Arial"/>
          <w:i/>
          <w:sz w:val="22"/>
          <w:szCs w:val="22"/>
        </w:rPr>
        <w:t xml:space="preserve"> or describe how it can be accessed</w:t>
      </w:r>
    </w:p>
    <w:p w:rsidR="00A80921" w:rsidRPr="008D7566" w:rsidRDefault="00A80921" w:rsidP="00640EBE">
      <w:pPr>
        <w:pStyle w:val="ListParagraph"/>
        <w:jc w:val="both"/>
        <w:rPr>
          <w:rFonts w:ascii="Arial" w:hAnsi="Arial" w:cs="Arial"/>
          <w:sz w:val="22"/>
          <w:szCs w:val="22"/>
        </w:rPr>
      </w:pPr>
    </w:p>
    <w:p w:rsidR="00EB1695" w:rsidRPr="008D7566" w:rsidRDefault="00C63422" w:rsidP="00640EBE">
      <w:pPr>
        <w:jc w:val="both"/>
        <w:rPr>
          <w:rFonts w:ascii="Arial" w:hAnsi="Arial" w:cs="Arial"/>
          <w:sz w:val="22"/>
          <w:szCs w:val="22"/>
        </w:rPr>
      </w:pPr>
      <w:r w:rsidRPr="008D7566">
        <w:rPr>
          <w:rFonts w:ascii="Arial" w:hAnsi="Arial" w:cs="Arial"/>
          <w:sz w:val="22"/>
          <w:szCs w:val="22"/>
        </w:rPr>
        <w:t>Safeguarding</w:t>
      </w:r>
      <w:r w:rsidR="00A80921" w:rsidRPr="008D7566">
        <w:rPr>
          <w:rFonts w:ascii="Arial" w:hAnsi="Arial" w:cs="Arial"/>
          <w:sz w:val="22"/>
          <w:szCs w:val="22"/>
        </w:rPr>
        <w:t xml:space="preserve"> P</w:t>
      </w:r>
      <w:r w:rsidR="00367A82" w:rsidRPr="008D7566">
        <w:rPr>
          <w:rFonts w:ascii="Arial" w:hAnsi="Arial" w:cs="Arial"/>
          <w:sz w:val="22"/>
          <w:szCs w:val="22"/>
        </w:rPr>
        <w:t xml:space="preserve">olicy ratified by </w:t>
      </w:r>
      <w:r w:rsidR="00680357" w:rsidRPr="008D7566">
        <w:rPr>
          <w:rFonts w:ascii="Arial" w:hAnsi="Arial" w:cs="Arial"/>
          <w:sz w:val="22"/>
          <w:szCs w:val="22"/>
        </w:rPr>
        <w:t>management board</w:t>
      </w:r>
      <w:r w:rsidR="007220D9" w:rsidRPr="008D7566">
        <w:rPr>
          <w:rFonts w:ascii="Arial" w:hAnsi="Arial" w:cs="Arial"/>
          <w:sz w:val="22"/>
          <w:szCs w:val="22"/>
        </w:rPr>
        <w:t xml:space="preserve"> </w:t>
      </w:r>
      <w:r w:rsidR="00680357" w:rsidRPr="008D7566">
        <w:rPr>
          <w:rFonts w:ascii="Arial" w:hAnsi="Arial" w:cs="Arial"/>
          <w:sz w:val="22"/>
          <w:szCs w:val="22"/>
        </w:rPr>
        <w:t>/</w:t>
      </w:r>
      <w:r w:rsidR="007220D9" w:rsidRPr="008D7566">
        <w:rPr>
          <w:rFonts w:ascii="Arial" w:hAnsi="Arial" w:cs="Arial"/>
          <w:sz w:val="22"/>
          <w:szCs w:val="22"/>
        </w:rPr>
        <w:t xml:space="preserve"> </w:t>
      </w:r>
      <w:r w:rsidR="00680357" w:rsidRPr="008D7566">
        <w:rPr>
          <w:rFonts w:ascii="Arial" w:hAnsi="Arial" w:cs="Arial"/>
          <w:sz w:val="22"/>
          <w:szCs w:val="22"/>
        </w:rPr>
        <w:t>proprietor (delete as appropriate)</w:t>
      </w:r>
      <w:r w:rsidR="00A80921" w:rsidRPr="008D7566">
        <w:rPr>
          <w:rFonts w:ascii="Arial" w:hAnsi="Arial" w:cs="Arial"/>
          <w:sz w:val="22"/>
          <w:szCs w:val="22"/>
        </w:rPr>
        <w:t xml:space="preserve"> </w:t>
      </w:r>
      <w:r w:rsidR="00A80921" w:rsidRPr="008D7566">
        <w:rPr>
          <w:rFonts w:ascii="Arial" w:hAnsi="Arial" w:cs="Arial"/>
          <w:i/>
          <w:sz w:val="22"/>
          <w:szCs w:val="22"/>
        </w:rPr>
        <w:t>insert name of s</w:t>
      </w:r>
      <w:r w:rsidR="00F17E55" w:rsidRPr="008D7566">
        <w:rPr>
          <w:rFonts w:ascii="Arial" w:hAnsi="Arial" w:cs="Arial"/>
          <w:i/>
          <w:sz w:val="22"/>
          <w:szCs w:val="22"/>
        </w:rPr>
        <w:t>etting</w:t>
      </w:r>
      <w:r w:rsidR="00A80921" w:rsidRPr="008D7566">
        <w:rPr>
          <w:rFonts w:ascii="Arial" w:hAnsi="Arial" w:cs="Arial"/>
          <w:sz w:val="22"/>
          <w:szCs w:val="22"/>
        </w:rPr>
        <w:t xml:space="preserve"> on</w:t>
      </w:r>
      <w:r w:rsidR="00367A82" w:rsidRPr="008D7566">
        <w:rPr>
          <w:rFonts w:ascii="Arial" w:hAnsi="Arial" w:cs="Arial"/>
          <w:sz w:val="22"/>
          <w:szCs w:val="22"/>
        </w:rPr>
        <w:t xml:space="preserve"> </w:t>
      </w:r>
      <w:r w:rsidR="00F354BB" w:rsidRPr="008D7566">
        <w:rPr>
          <w:rFonts w:ascii="Arial" w:hAnsi="Arial" w:cs="Arial"/>
          <w:i/>
          <w:sz w:val="22"/>
          <w:szCs w:val="22"/>
        </w:rPr>
        <w:t>d</w:t>
      </w:r>
      <w:r w:rsidR="00367A82" w:rsidRPr="008D7566">
        <w:rPr>
          <w:rFonts w:ascii="Arial" w:hAnsi="Arial" w:cs="Arial"/>
          <w:i/>
          <w:sz w:val="22"/>
          <w:szCs w:val="22"/>
        </w:rPr>
        <w:t>at</w:t>
      </w:r>
      <w:r w:rsidR="00F354BB" w:rsidRPr="008D7566">
        <w:rPr>
          <w:rFonts w:ascii="Arial" w:hAnsi="Arial" w:cs="Arial"/>
          <w:i/>
          <w:sz w:val="22"/>
          <w:szCs w:val="22"/>
        </w:rPr>
        <w:t>e.</w:t>
      </w:r>
    </w:p>
    <w:p w:rsidR="00EB1695" w:rsidRPr="008D7566" w:rsidRDefault="00EB1695" w:rsidP="00680357">
      <w:pPr>
        <w:rPr>
          <w:rFonts w:ascii="Arial" w:hAnsi="Arial" w:cs="Arial"/>
          <w:sz w:val="22"/>
          <w:szCs w:val="22"/>
        </w:rPr>
      </w:pPr>
    </w:p>
    <w:p w:rsidR="00EB1695" w:rsidRPr="008D7566" w:rsidRDefault="00EB1695" w:rsidP="00680357">
      <w:pPr>
        <w:rPr>
          <w:rFonts w:ascii="Arial" w:hAnsi="Arial" w:cs="Arial"/>
          <w:sz w:val="22"/>
          <w:szCs w:val="22"/>
        </w:rPr>
      </w:pPr>
    </w:p>
    <w:p w:rsidR="00EB1695" w:rsidRPr="008D7566" w:rsidRDefault="003418DB" w:rsidP="00680357">
      <w:pPr>
        <w:rPr>
          <w:rFonts w:ascii="Arial" w:hAnsi="Arial" w:cs="Arial"/>
          <w:sz w:val="22"/>
          <w:szCs w:val="22"/>
        </w:rPr>
      </w:pPr>
      <w:r w:rsidRPr="008D7566">
        <w:rPr>
          <w:rFonts w:ascii="Arial" w:hAnsi="Arial" w:cs="Arial"/>
          <w:sz w:val="22"/>
          <w:szCs w:val="22"/>
        </w:rPr>
        <w:t>Registered provider</w:t>
      </w:r>
      <w:r w:rsidR="00646024" w:rsidRPr="008D7566">
        <w:rPr>
          <w:rFonts w:ascii="Arial" w:hAnsi="Arial" w:cs="Arial"/>
          <w:sz w:val="22"/>
          <w:szCs w:val="22"/>
        </w:rPr>
        <w:t>:……………………………………………………………………</w:t>
      </w:r>
    </w:p>
    <w:p w:rsidR="00646024" w:rsidRPr="008D7566" w:rsidRDefault="00646024" w:rsidP="00680357">
      <w:pPr>
        <w:rPr>
          <w:rFonts w:ascii="Arial" w:hAnsi="Arial" w:cs="Arial"/>
          <w:sz w:val="22"/>
          <w:szCs w:val="22"/>
        </w:rPr>
      </w:pPr>
      <w:r w:rsidRPr="008D7566">
        <w:rPr>
          <w:rFonts w:ascii="Arial" w:hAnsi="Arial" w:cs="Arial"/>
          <w:sz w:val="22"/>
          <w:szCs w:val="22"/>
        </w:rPr>
        <w:t>(Name and signature)</w:t>
      </w:r>
    </w:p>
    <w:p w:rsidR="00EB1695" w:rsidRPr="008D7566" w:rsidRDefault="00EB1695" w:rsidP="00680357">
      <w:pPr>
        <w:rPr>
          <w:rFonts w:ascii="Arial" w:hAnsi="Arial" w:cs="Arial"/>
          <w:sz w:val="22"/>
          <w:szCs w:val="22"/>
        </w:rPr>
      </w:pPr>
    </w:p>
    <w:p w:rsidR="00367A82" w:rsidRPr="008D7566" w:rsidRDefault="00367A82" w:rsidP="00680357">
      <w:pPr>
        <w:rPr>
          <w:rFonts w:ascii="Arial" w:hAnsi="Arial" w:cs="Arial"/>
          <w:sz w:val="22"/>
          <w:szCs w:val="22"/>
        </w:rPr>
      </w:pPr>
      <w:r w:rsidRPr="008D7566">
        <w:rPr>
          <w:rFonts w:ascii="Arial" w:hAnsi="Arial" w:cs="Arial"/>
          <w:sz w:val="22"/>
          <w:szCs w:val="22"/>
        </w:rPr>
        <w:t xml:space="preserve">             </w:t>
      </w:r>
    </w:p>
    <w:p w:rsidR="00367A82" w:rsidRPr="008D7566" w:rsidRDefault="00367A82" w:rsidP="00367A82">
      <w:pPr>
        <w:jc w:val="both"/>
        <w:rPr>
          <w:rFonts w:ascii="Arial" w:hAnsi="Arial" w:cs="Arial"/>
          <w:sz w:val="22"/>
          <w:szCs w:val="22"/>
        </w:rPr>
      </w:pPr>
    </w:p>
    <w:p w:rsidR="00367A82" w:rsidRPr="008D7566" w:rsidRDefault="00EB1695" w:rsidP="00367A82">
      <w:pPr>
        <w:jc w:val="both"/>
        <w:rPr>
          <w:rFonts w:ascii="Arial" w:hAnsi="Arial" w:cs="Arial"/>
          <w:sz w:val="22"/>
          <w:szCs w:val="22"/>
        </w:rPr>
      </w:pPr>
      <w:r w:rsidRPr="008D7566">
        <w:rPr>
          <w:rFonts w:ascii="Arial" w:hAnsi="Arial" w:cs="Arial"/>
          <w:sz w:val="22"/>
          <w:szCs w:val="22"/>
        </w:rPr>
        <w:t>Next review date</w:t>
      </w:r>
      <w:r w:rsidR="00367A82" w:rsidRPr="008D7566">
        <w:rPr>
          <w:rFonts w:ascii="Arial" w:hAnsi="Arial" w:cs="Arial"/>
          <w:sz w:val="22"/>
          <w:szCs w:val="22"/>
        </w:rPr>
        <w:t>:</w:t>
      </w:r>
      <w:r w:rsidR="00367A82" w:rsidRPr="008D7566">
        <w:rPr>
          <w:rFonts w:ascii="Arial" w:hAnsi="Arial" w:cs="Arial"/>
          <w:sz w:val="22"/>
          <w:szCs w:val="22"/>
        </w:rPr>
        <w:tab/>
      </w:r>
      <w:r w:rsidR="00367A82" w:rsidRPr="008D7566">
        <w:rPr>
          <w:rFonts w:ascii="Arial" w:hAnsi="Arial" w:cs="Arial"/>
          <w:sz w:val="22"/>
          <w:szCs w:val="22"/>
        </w:rPr>
        <w:tab/>
        <w:t xml:space="preserve"> </w:t>
      </w:r>
      <w:r w:rsidR="00E1299B" w:rsidRPr="008D7566">
        <w:rPr>
          <w:rFonts w:ascii="Arial" w:hAnsi="Arial" w:cs="Arial"/>
          <w:sz w:val="22"/>
          <w:szCs w:val="22"/>
        </w:rPr>
        <w:t>…………………………….</w:t>
      </w: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646024" w:rsidP="00A80921">
      <w:pPr>
        <w:jc w:val="both"/>
        <w:rPr>
          <w:rFonts w:ascii="Arial" w:hAnsi="Arial" w:cs="Arial"/>
          <w:sz w:val="22"/>
          <w:szCs w:val="22"/>
        </w:rPr>
      </w:pPr>
      <w:r w:rsidRPr="008D7566">
        <w:rPr>
          <w:rFonts w:ascii="Arial" w:hAnsi="Arial" w:cs="Arial"/>
          <w:sz w:val="22"/>
          <w:szCs w:val="22"/>
        </w:rPr>
        <w:t>P</w:t>
      </w:r>
      <w:r w:rsidR="00F867DA" w:rsidRPr="008D7566">
        <w:rPr>
          <w:rFonts w:ascii="Arial" w:hAnsi="Arial" w:cs="Arial"/>
          <w:sz w:val="22"/>
          <w:szCs w:val="22"/>
        </w:rPr>
        <w:t>rovision</w:t>
      </w:r>
      <w:r w:rsidR="00A80921" w:rsidRPr="008D7566">
        <w:rPr>
          <w:rFonts w:ascii="Arial" w:hAnsi="Arial" w:cs="Arial"/>
          <w:sz w:val="22"/>
          <w:szCs w:val="22"/>
        </w:rPr>
        <w:t>:</w:t>
      </w:r>
      <w:r w:rsidR="00E1299B" w:rsidRPr="008D7566">
        <w:rPr>
          <w:rFonts w:ascii="Arial" w:hAnsi="Arial" w:cs="Arial"/>
          <w:sz w:val="22"/>
          <w:szCs w:val="22"/>
        </w:rPr>
        <w:tab/>
      </w:r>
      <w:r w:rsidR="00E1299B" w:rsidRPr="008D7566">
        <w:rPr>
          <w:rFonts w:ascii="Arial" w:hAnsi="Arial" w:cs="Arial"/>
          <w:sz w:val="22"/>
          <w:szCs w:val="22"/>
        </w:rPr>
        <w:tab/>
      </w:r>
      <w:r w:rsidRPr="008D7566">
        <w:rPr>
          <w:rFonts w:ascii="Arial" w:hAnsi="Arial" w:cs="Arial"/>
          <w:sz w:val="22"/>
          <w:szCs w:val="22"/>
        </w:rPr>
        <w:t xml:space="preserve">Insert </w:t>
      </w:r>
      <w:r w:rsidR="00A80921" w:rsidRPr="008D7566">
        <w:rPr>
          <w:rFonts w:ascii="Arial" w:hAnsi="Arial" w:cs="Arial"/>
          <w:sz w:val="22"/>
          <w:szCs w:val="22"/>
        </w:rPr>
        <w:t xml:space="preserve"> provision name</w:t>
      </w:r>
    </w:p>
    <w:p w:rsidR="00EB1695" w:rsidRPr="008D7566" w:rsidRDefault="00EB1695" w:rsidP="00A80921">
      <w:pPr>
        <w:jc w:val="both"/>
        <w:rPr>
          <w:rFonts w:ascii="Arial" w:hAnsi="Arial" w:cs="Arial"/>
          <w:sz w:val="22"/>
          <w:szCs w:val="22"/>
        </w:rPr>
      </w:pPr>
    </w:p>
    <w:p w:rsidR="00EB1695" w:rsidRPr="008D7566" w:rsidRDefault="00EB1695" w:rsidP="00A80921">
      <w:pPr>
        <w:jc w:val="both"/>
        <w:rPr>
          <w:rFonts w:ascii="Arial" w:hAnsi="Arial" w:cs="Arial"/>
          <w:sz w:val="22"/>
          <w:szCs w:val="22"/>
        </w:rPr>
      </w:pPr>
    </w:p>
    <w:p w:rsidR="00B36675" w:rsidRPr="008D7566" w:rsidRDefault="00274BD2" w:rsidP="00A84908">
      <w:pPr>
        <w:jc w:val="center"/>
        <w:rPr>
          <w:rFonts w:ascii="Arial" w:hAnsi="Arial" w:cs="Arial"/>
          <w:b/>
          <w:sz w:val="22"/>
          <w:szCs w:val="22"/>
        </w:rPr>
      </w:pPr>
      <w:r>
        <w:rPr>
          <w:rFonts w:ascii="Arial" w:hAnsi="Arial" w:cs="Arial"/>
          <w:i/>
          <w:sz w:val="22"/>
          <w:szCs w:val="22"/>
          <w:u w:val="single"/>
        </w:rPr>
        <w:t xml:space="preserve">Policies and procedures are referenced throughout this guidance policy and settings will need to amend reference to these to match the settings unique arrangements. </w:t>
      </w:r>
      <w:r w:rsidR="00367A82" w:rsidRPr="008D7566">
        <w:rPr>
          <w:rFonts w:ascii="Arial" w:hAnsi="Arial" w:cs="Arial"/>
          <w:sz w:val="22"/>
          <w:szCs w:val="22"/>
          <w:u w:val="single"/>
        </w:rPr>
        <w:br w:type="page"/>
      </w:r>
      <w:r w:rsidR="00646024" w:rsidRPr="008D7566">
        <w:rPr>
          <w:rFonts w:ascii="Arial" w:hAnsi="Arial" w:cs="Arial"/>
          <w:b/>
          <w:sz w:val="22"/>
          <w:szCs w:val="22"/>
        </w:rPr>
        <w:lastRenderedPageBreak/>
        <w:t>NAME OF</w:t>
      </w:r>
      <w:r w:rsidR="00C63422" w:rsidRPr="008D7566">
        <w:rPr>
          <w:rFonts w:ascii="Arial" w:hAnsi="Arial" w:cs="Arial"/>
          <w:b/>
          <w:sz w:val="22"/>
          <w:szCs w:val="22"/>
        </w:rPr>
        <w:t xml:space="preserve"> PROVIDER SAFEGUARDING POLICY</w:t>
      </w:r>
    </w:p>
    <w:p w:rsidR="00AF6858" w:rsidRPr="008D7566" w:rsidRDefault="00AF6858">
      <w:pPr>
        <w:jc w:val="center"/>
        <w:rPr>
          <w:rFonts w:ascii="Arial" w:hAnsi="Arial" w:cs="Arial"/>
          <w:b/>
          <w:sz w:val="22"/>
          <w:szCs w:val="22"/>
        </w:rPr>
      </w:pPr>
    </w:p>
    <w:p w:rsidR="00367A82" w:rsidRPr="008D7566" w:rsidRDefault="00367A82">
      <w:pPr>
        <w:jc w:val="center"/>
        <w:rPr>
          <w:rFonts w:ascii="Arial" w:hAnsi="Arial" w:cs="Arial"/>
          <w:b/>
          <w:sz w:val="22"/>
          <w:szCs w:val="22"/>
        </w:rPr>
      </w:pPr>
    </w:p>
    <w:p w:rsidR="00367A82" w:rsidRPr="008D7566" w:rsidRDefault="00646024" w:rsidP="00646024">
      <w:pPr>
        <w:rPr>
          <w:rFonts w:ascii="Arial" w:hAnsi="Arial" w:cs="Arial"/>
          <w:b/>
          <w:sz w:val="22"/>
          <w:szCs w:val="22"/>
        </w:rPr>
      </w:pPr>
      <w:r w:rsidRPr="008D7566">
        <w:rPr>
          <w:rFonts w:ascii="Arial" w:hAnsi="Arial" w:cs="Arial"/>
          <w:b/>
          <w:sz w:val="22"/>
          <w:szCs w:val="22"/>
        </w:rPr>
        <w:t>P</w:t>
      </w:r>
      <w:r w:rsidR="00DA703D" w:rsidRPr="008D7566">
        <w:rPr>
          <w:rFonts w:ascii="Arial" w:hAnsi="Arial" w:cs="Arial"/>
          <w:b/>
          <w:sz w:val="22"/>
          <w:szCs w:val="22"/>
        </w:rPr>
        <w:t>roviders may wish to insert their mission statement or vision and values in line with their procedures for other policies.</w:t>
      </w:r>
    </w:p>
    <w:p w:rsidR="008359A8" w:rsidRPr="008D7566" w:rsidRDefault="008359A8" w:rsidP="00640EBE">
      <w:pPr>
        <w:jc w:val="both"/>
        <w:rPr>
          <w:rFonts w:ascii="Arial" w:hAnsi="Arial" w:cs="Arial"/>
          <w:b/>
          <w:sz w:val="22"/>
          <w:szCs w:val="22"/>
        </w:rPr>
      </w:pPr>
    </w:p>
    <w:p w:rsidR="006B6814" w:rsidRPr="008D7566" w:rsidRDefault="006B6814" w:rsidP="00640EBE">
      <w:pPr>
        <w:jc w:val="both"/>
        <w:rPr>
          <w:rFonts w:ascii="Arial" w:hAnsi="Arial" w:cs="Arial"/>
          <w:sz w:val="22"/>
          <w:szCs w:val="22"/>
        </w:rPr>
      </w:pPr>
      <w:r w:rsidRPr="008D7566">
        <w:rPr>
          <w:rFonts w:ascii="Arial" w:hAnsi="Arial" w:cs="Arial"/>
          <w:sz w:val="22"/>
          <w:szCs w:val="22"/>
        </w:rPr>
        <w:t>We recognise our moral and statutory responsibility to safeguard and promote the welfare of all children. The policy applies to all children whose care and education comes wi</w:t>
      </w:r>
      <w:r w:rsidR="00646024" w:rsidRPr="008D7566">
        <w:rPr>
          <w:rFonts w:ascii="Arial" w:hAnsi="Arial" w:cs="Arial"/>
          <w:sz w:val="22"/>
          <w:szCs w:val="22"/>
        </w:rPr>
        <w:t>thin the remit of this</w:t>
      </w:r>
      <w:r w:rsidRPr="008D7566">
        <w:rPr>
          <w:rFonts w:ascii="Arial" w:hAnsi="Arial" w:cs="Arial"/>
          <w:sz w:val="22"/>
          <w:szCs w:val="22"/>
        </w:rPr>
        <w:t xml:space="preserve"> provision. </w:t>
      </w:r>
      <w:r w:rsidRPr="008D7566">
        <w:rPr>
          <w:rFonts w:ascii="Arial" w:hAnsi="Arial" w:cs="Arial"/>
          <w:b/>
          <w:sz w:val="22"/>
          <w:szCs w:val="22"/>
        </w:rPr>
        <w:t xml:space="preserve"> </w:t>
      </w:r>
      <w:r w:rsidRPr="008D7566">
        <w:rPr>
          <w:rFonts w:ascii="Arial" w:hAnsi="Arial" w:cs="Arial"/>
          <w:sz w:val="22"/>
          <w:szCs w:val="22"/>
        </w:rPr>
        <w:t>All children regardless of age, gender, race, ability, sexuality, religion, culture or language have a right to be protected from harm.</w:t>
      </w:r>
    </w:p>
    <w:p w:rsidR="006B6814" w:rsidRPr="008D7566" w:rsidRDefault="006B6814" w:rsidP="00640EBE">
      <w:pPr>
        <w:jc w:val="both"/>
        <w:rPr>
          <w:rFonts w:ascii="Arial" w:hAnsi="Arial" w:cs="Arial"/>
          <w:b/>
          <w:sz w:val="22"/>
          <w:szCs w:val="22"/>
        </w:rPr>
      </w:pPr>
    </w:p>
    <w:p w:rsidR="00091A32" w:rsidRPr="008D7566" w:rsidRDefault="00091A32" w:rsidP="00D922FF">
      <w:pPr>
        <w:pStyle w:val="Heading1"/>
      </w:pPr>
      <w:bookmarkStart w:id="3" w:name="_Toc488325776"/>
      <w:bookmarkStart w:id="4" w:name="_Toc525230018"/>
      <w:r w:rsidRPr="008D7566">
        <w:t>Policy Statement</w:t>
      </w:r>
      <w:r w:rsidR="008359A8" w:rsidRPr="008D7566">
        <w:t>:</w:t>
      </w:r>
      <w:bookmarkEnd w:id="3"/>
      <w:bookmarkEnd w:id="4"/>
    </w:p>
    <w:p w:rsidR="00091A32" w:rsidRPr="008D7566" w:rsidRDefault="00091A32" w:rsidP="00640EBE">
      <w:pPr>
        <w:jc w:val="both"/>
        <w:rPr>
          <w:rFonts w:ascii="Arial" w:hAnsi="Arial" w:cs="Arial"/>
          <w:b/>
          <w:sz w:val="22"/>
          <w:szCs w:val="22"/>
        </w:rPr>
      </w:pPr>
    </w:p>
    <w:p w:rsidR="00091A32" w:rsidRPr="008D7566" w:rsidRDefault="00091A32" w:rsidP="00640EBE">
      <w:pPr>
        <w:jc w:val="both"/>
        <w:rPr>
          <w:rFonts w:ascii="Arial" w:hAnsi="Arial" w:cs="Arial"/>
          <w:sz w:val="22"/>
          <w:szCs w:val="22"/>
        </w:rPr>
      </w:pPr>
      <w:r w:rsidRPr="008D7566">
        <w:rPr>
          <w:rFonts w:ascii="Arial" w:hAnsi="Arial" w:cs="Arial"/>
          <w:sz w:val="22"/>
          <w:szCs w:val="22"/>
        </w:rPr>
        <w:t>Safeguarding children is everyone’s responsibility. Everyone who comes into contact with children and families has a role to play.</w:t>
      </w:r>
      <w:r w:rsidR="00984062" w:rsidRPr="008D7566">
        <w:rPr>
          <w:rFonts w:ascii="Arial" w:hAnsi="Arial" w:cs="Arial"/>
          <w:sz w:val="22"/>
          <w:szCs w:val="22"/>
        </w:rPr>
        <w:t xml:space="preserve"> Children have a right to feel safe and secure and cannot learn effectively unless they do so.</w:t>
      </w:r>
    </w:p>
    <w:p w:rsidR="00C63422" w:rsidRPr="008D7566" w:rsidRDefault="00C63422" w:rsidP="00640EBE">
      <w:pPr>
        <w:jc w:val="both"/>
        <w:rPr>
          <w:rFonts w:ascii="Arial" w:hAnsi="Arial" w:cs="Arial"/>
          <w:sz w:val="22"/>
          <w:szCs w:val="22"/>
        </w:rPr>
      </w:pPr>
    </w:p>
    <w:p w:rsidR="006B6814" w:rsidRPr="008D7566" w:rsidRDefault="00091A32" w:rsidP="00640EBE">
      <w:pPr>
        <w:jc w:val="both"/>
        <w:rPr>
          <w:rFonts w:ascii="Arial" w:hAnsi="Arial" w:cs="Arial"/>
          <w:sz w:val="22"/>
          <w:szCs w:val="22"/>
        </w:rPr>
      </w:pPr>
      <w:r w:rsidRPr="008D7566">
        <w:rPr>
          <w:rFonts w:ascii="Arial" w:hAnsi="Arial" w:cs="Arial"/>
          <w:sz w:val="22"/>
          <w:szCs w:val="22"/>
        </w:rPr>
        <w:t xml:space="preserve">The welfare of our pupils is our paramount concern. </w:t>
      </w:r>
      <w:r w:rsidR="00646024" w:rsidRPr="008D7566">
        <w:rPr>
          <w:rFonts w:ascii="Arial" w:hAnsi="Arial" w:cs="Arial"/>
          <w:sz w:val="22"/>
          <w:szCs w:val="22"/>
        </w:rPr>
        <w:t>Our setting</w:t>
      </w:r>
      <w:r w:rsidR="006B6814" w:rsidRPr="008D7566">
        <w:rPr>
          <w:rFonts w:ascii="Arial" w:hAnsi="Arial" w:cs="Arial"/>
          <w:sz w:val="22"/>
          <w:szCs w:val="22"/>
        </w:rPr>
        <w:t xml:space="preserve"> is a community and we </w:t>
      </w:r>
      <w:r w:rsidR="00646024" w:rsidRPr="008D7566">
        <w:rPr>
          <w:rFonts w:ascii="Arial" w:hAnsi="Arial" w:cs="Arial"/>
          <w:sz w:val="22"/>
          <w:szCs w:val="22"/>
        </w:rPr>
        <w:t>all (staff,</w:t>
      </w:r>
      <w:r w:rsidR="006B6814" w:rsidRPr="008D7566">
        <w:rPr>
          <w:rFonts w:ascii="Arial" w:hAnsi="Arial" w:cs="Arial"/>
          <w:sz w:val="22"/>
          <w:szCs w:val="22"/>
        </w:rPr>
        <w:t xml:space="preserve"> parents, families and pupils) have an essential role to play in making it safe and secure. This includes maintaining an attitude of “it could happen here” where safeguarding is concerned.</w:t>
      </w:r>
    </w:p>
    <w:p w:rsidR="00AA5F95" w:rsidRPr="008D7566" w:rsidRDefault="00AA5F95" w:rsidP="00640EBE">
      <w:pPr>
        <w:jc w:val="both"/>
        <w:rPr>
          <w:rFonts w:ascii="Arial" w:hAnsi="Arial" w:cs="Arial"/>
          <w:sz w:val="22"/>
          <w:szCs w:val="22"/>
        </w:rPr>
      </w:pPr>
    </w:p>
    <w:p w:rsidR="006B6814" w:rsidRPr="008D7566" w:rsidRDefault="00AA5F95" w:rsidP="00640EBE">
      <w:pPr>
        <w:jc w:val="both"/>
        <w:rPr>
          <w:rFonts w:ascii="Arial" w:hAnsi="Arial" w:cs="Arial"/>
          <w:sz w:val="22"/>
          <w:szCs w:val="22"/>
        </w:rPr>
      </w:pPr>
      <w:r w:rsidRPr="008D7566">
        <w:rPr>
          <w:rFonts w:ascii="Arial" w:hAnsi="Arial" w:cs="Arial"/>
          <w:sz w:val="22"/>
          <w:szCs w:val="22"/>
        </w:rPr>
        <w:t xml:space="preserve">We make every effort to provide a safe and welcoming environment, underpinned by a culture of openness where both children and adults feel secure, able to talk and believe they are being listened to. </w:t>
      </w:r>
    </w:p>
    <w:p w:rsidR="006B6814" w:rsidRPr="008D7566" w:rsidRDefault="006B6814" w:rsidP="00640EBE">
      <w:pPr>
        <w:jc w:val="both"/>
        <w:rPr>
          <w:rFonts w:ascii="Arial" w:hAnsi="Arial" w:cs="Arial"/>
          <w:sz w:val="22"/>
          <w:szCs w:val="22"/>
        </w:rPr>
      </w:pPr>
    </w:p>
    <w:p w:rsidR="002C3A8A" w:rsidRPr="008D7566" w:rsidRDefault="002C3A8A" w:rsidP="00D922FF">
      <w:pPr>
        <w:pStyle w:val="Heading1"/>
      </w:pPr>
      <w:bookmarkStart w:id="5" w:name="_Toc525230019"/>
      <w:r w:rsidRPr="008D7566">
        <w:t>Aims:</w:t>
      </w:r>
      <w:bookmarkEnd w:id="5"/>
    </w:p>
    <w:p w:rsidR="00DA703D" w:rsidRPr="008D7566" w:rsidRDefault="00DA703D" w:rsidP="00640EBE">
      <w:pPr>
        <w:jc w:val="both"/>
        <w:rPr>
          <w:rFonts w:ascii="Arial" w:hAnsi="Arial" w:cs="Arial"/>
          <w:sz w:val="22"/>
          <w:szCs w:val="22"/>
        </w:rPr>
      </w:pPr>
    </w:p>
    <w:p w:rsidR="00C63422" w:rsidRPr="008D7566" w:rsidRDefault="00C63422" w:rsidP="00640EBE">
      <w:pPr>
        <w:jc w:val="both"/>
        <w:rPr>
          <w:rFonts w:ascii="Arial" w:hAnsi="Arial" w:cs="Arial"/>
          <w:sz w:val="22"/>
          <w:szCs w:val="22"/>
        </w:rPr>
      </w:pPr>
      <w:r w:rsidRPr="008D7566">
        <w:rPr>
          <w:rFonts w:ascii="Arial" w:hAnsi="Arial" w:cs="Arial"/>
          <w:sz w:val="22"/>
          <w:szCs w:val="22"/>
        </w:rPr>
        <w:t>To identify key roles and responsibilities for all staff in relation to safeguarding, and emphasise the need for good levels of communication between all members of staff.(including child protection lead, behaviour lead, and special educational needs co-ordinator)</w:t>
      </w:r>
    </w:p>
    <w:p w:rsidR="00C63422" w:rsidRPr="008D7566" w:rsidRDefault="00C63422" w:rsidP="00640EBE">
      <w:pPr>
        <w:jc w:val="both"/>
        <w:rPr>
          <w:rFonts w:ascii="Arial" w:hAnsi="Arial" w:cs="Arial"/>
          <w:sz w:val="22"/>
          <w:szCs w:val="22"/>
        </w:rPr>
      </w:pPr>
    </w:p>
    <w:p w:rsidR="00382CB0" w:rsidRPr="008D7566" w:rsidRDefault="00AA5F95" w:rsidP="00640EBE">
      <w:pPr>
        <w:jc w:val="both"/>
        <w:rPr>
          <w:rFonts w:ascii="Arial" w:hAnsi="Arial" w:cs="Arial"/>
          <w:sz w:val="22"/>
          <w:szCs w:val="22"/>
        </w:rPr>
      </w:pPr>
      <w:r w:rsidRPr="008D7566">
        <w:rPr>
          <w:rFonts w:ascii="Arial" w:hAnsi="Arial" w:cs="Arial"/>
          <w:sz w:val="22"/>
          <w:szCs w:val="22"/>
        </w:rPr>
        <w:t>To provide staff with the framework to promote and safeguard the wellbeing of children and in doing so ensure they meet their statutory responsibilities and clear expectations on how this should be adhered to.</w:t>
      </w:r>
      <w:r w:rsidR="00382CB0" w:rsidRPr="008D7566">
        <w:rPr>
          <w:rFonts w:ascii="Arial" w:hAnsi="Arial" w:cs="Arial"/>
          <w:sz w:val="22"/>
          <w:szCs w:val="22"/>
        </w:rPr>
        <w:t xml:space="preserve">  This demonstrates our commitment to safeguarding; ensuring consisten</w:t>
      </w:r>
      <w:r w:rsidR="00646024" w:rsidRPr="008D7566">
        <w:rPr>
          <w:rFonts w:ascii="Arial" w:hAnsi="Arial" w:cs="Arial"/>
          <w:sz w:val="22"/>
          <w:szCs w:val="22"/>
        </w:rPr>
        <w:t>cy in practice across the setting</w:t>
      </w:r>
      <w:r w:rsidR="00382CB0" w:rsidRPr="008D7566">
        <w:rPr>
          <w:rFonts w:ascii="Arial" w:hAnsi="Arial" w:cs="Arial"/>
          <w:sz w:val="22"/>
          <w:szCs w:val="22"/>
        </w:rPr>
        <w:t xml:space="preserve"> and links with other relevant policies to safeguard the general welfare of children; (including managing allegations and safer recruitment).</w:t>
      </w:r>
      <w:r w:rsidR="006B6814" w:rsidRPr="008D7566">
        <w:rPr>
          <w:rFonts w:ascii="Arial" w:hAnsi="Arial" w:cs="Arial"/>
          <w:sz w:val="22"/>
          <w:szCs w:val="22"/>
        </w:rPr>
        <w:t xml:space="preserve">  This includes appropriate work around safeguarding in the curriculum</w:t>
      </w:r>
      <w:r w:rsidR="00100FBA">
        <w:rPr>
          <w:rFonts w:ascii="Arial" w:hAnsi="Arial" w:cs="Arial"/>
          <w:sz w:val="22"/>
          <w:szCs w:val="22"/>
        </w:rPr>
        <w:t xml:space="preserve"> such as British values</w:t>
      </w:r>
      <w:r w:rsidR="006B6814" w:rsidRPr="008D7566">
        <w:rPr>
          <w:rFonts w:ascii="Arial" w:hAnsi="Arial" w:cs="Arial"/>
          <w:sz w:val="22"/>
          <w:szCs w:val="22"/>
        </w:rPr>
        <w:t>.</w:t>
      </w:r>
    </w:p>
    <w:p w:rsidR="00984062" w:rsidRPr="008D7566" w:rsidRDefault="00984062" w:rsidP="00640EBE">
      <w:pPr>
        <w:jc w:val="both"/>
        <w:rPr>
          <w:rFonts w:ascii="Arial" w:hAnsi="Arial" w:cs="Arial"/>
          <w:sz w:val="22"/>
          <w:szCs w:val="22"/>
        </w:rPr>
      </w:pPr>
    </w:p>
    <w:p w:rsidR="00AA5F95" w:rsidRPr="008D7566" w:rsidRDefault="00AA5F95" w:rsidP="00640EBE">
      <w:pPr>
        <w:jc w:val="both"/>
        <w:rPr>
          <w:rFonts w:ascii="Arial" w:hAnsi="Arial" w:cs="Arial"/>
          <w:sz w:val="22"/>
          <w:szCs w:val="22"/>
        </w:rPr>
      </w:pPr>
      <w:r w:rsidRPr="008D7566">
        <w:rPr>
          <w:rFonts w:ascii="Arial" w:hAnsi="Arial" w:cs="Arial"/>
          <w:sz w:val="22"/>
          <w:szCs w:val="22"/>
        </w:rPr>
        <w:t>To raise awareness of how we expect all staff and volunteers to respond in the event of a concern about a child or young person, including their responsibilities in identifying and reporting possible cases of abuse, in order to safeguard children and young people.</w:t>
      </w:r>
    </w:p>
    <w:p w:rsidR="00984062" w:rsidRPr="008D7566" w:rsidRDefault="00984062" w:rsidP="00640EBE">
      <w:pPr>
        <w:jc w:val="both"/>
        <w:rPr>
          <w:rFonts w:ascii="Arial" w:hAnsi="Arial" w:cs="Arial"/>
          <w:sz w:val="22"/>
          <w:szCs w:val="22"/>
        </w:rPr>
      </w:pPr>
    </w:p>
    <w:p w:rsidR="00CC5E8E" w:rsidRPr="008D7566" w:rsidRDefault="003C49B4" w:rsidP="00640EBE">
      <w:pPr>
        <w:jc w:val="both"/>
        <w:rPr>
          <w:rFonts w:ascii="Arial" w:hAnsi="Arial" w:cs="Arial"/>
          <w:sz w:val="22"/>
          <w:szCs w:val="22"/>
        </w:rPr>
      </w:pPr>
      <w:r w:rsidRPr="008D7566">
        <w:rPr>
          <w:rFonts w:ascii="Arial" w:hAnsi="Arial" w:cs="Arial"/>
          <w:sz w:val="22"/>
          <w:szCs w:val="22"/>
        </w:rPr>
        <w:t>T</w:t>
      </w:r>
      <w:r w:rsidR="009851FC" w:rsidRPr="008D7566">
        <w:rPr>
          <w:rFonts w:ascii="Arial" w:hAnsi="Arial" w:cs="Arial"/>
          <w:sz w:val="22"/>
          <w:szCs w:val="22"/>
        </w:rPr>
        <w:t xml:space="preserve">o </w:t>
      </w:r>
      <w:r w:rsidR="00AF6858" w:rsidRPr="008D7566">
        <w:rPr>
          <w:rFonts w:ascii="Arial" w:hAnsi="Arial" w:cs="Arial"/>
          <w:sz w:val="22"/>
          <w:szCs w:val="22"/>
        </w:rPr>
        <w:t xml:space="preserve">ensure that parents have an understanding of the responsibility placed on staff for child protection </w:t>
      </w:r>
      <w:r w:rsidR="004C479C" w:rsidRPr="008D7566">
        <w:rPr>
          <w:rFonts w:ascii="Arial" w:hAnsi="Arial" w:cs="Arial"/>
          <w:sz w:val="22"/>
          <w:szCs w:val="22"/>
        </w:rPr>
        <w:br w:type="page"/>
      </w:r>
    </w:p>
    <w:p w:rsidR="00984062" w:rsidRPr="008D7566" w:rsidRDefault="00984062" w:rsidP="00D922FF">
      <w:pPr>
        <w:pStyle w:val="Heading1"/>
      </w:pPr>
      <w:bookmarkStart w:id="6" w:name="_Toc488325777"/>
      <w:bookmarkStart w:id="7" w:name="_Toc525230020"/>
      <w:r w:rsidRPr="008D7566">
        <w:lastRenderedPageBreak/>
        <w:t>Leadership and Management</w:t>
      </w:r>
      <w:r w:rsidR="00C63422" w:rsidRPr="008D7566">
        <w:t xml:space="preserve"> of Safeguarding</w:t>
      </w:r>
      <w:bookmarkEnd w:id="6"/>
      <w:bookmarkEnd w:id="7"/>
    </w:p>
    <w:p w:rsidR="00984062" w:rsidRPr="008D7566" w:rsidRDefault="00984062" w:rsidP="00611968">
      <w:pPr>
        <w:jc w:val="both"/>
        <w:rPr>
          <w:rFonts w:ascii="Arial" w:hAnsi="Arial" w:cs="Arial"/>
          <w:b/>
          <w:sz w:val="22"/>
          <w:szCs w:val="22"/>
        </w:rPr>
      </w:pPr>
    </w:p>
    <w:p w:rsidR="009132B5" w:rsidRPr="008D7566" w:rsidRDefault="00646024" w:rsidP="00611968">
      <w:pPr>
        <w:jc w:val="both"/>
        <w:rPr>
          <w:rFonts w:ascii="Arial" w:hAnsi="Arial" w:cs="Arial"/>
          <w:sz w:val="22"/>
          <w:szCs w:val="22"/>
        </w:rPr>
      </w:pPr>
      <w:r w:rsidRPr="008D7566">
        <w:rPr>
          <w:rFonts w:ascii="Arial" w:hAnsi="Arial" w:cs="Arial"/>
          <w:sz w:val="22"/>
          <w:szCs w:val="22"/>
        </w:rPr>
        <w:t>The registered provider</w:t>
      </w:r>
      <w:r w:rsidR="0060754C" w:rsidRPr="008D7566">
        <w:rPr>
          <w:rFonts w:ascii="Arial" w:hAnsi="Arial" w:cs="Arial"/>
          <w:sz w:val="22"/>
          <w:szCs w:val="22"/>
        </w:rPr>
        <w:t xml:space="preserve"> is responsible for</w:t>
      </w:r>
      <w:r w:rsidR="009132B5" w:rsidRPr="008D7566">
        <w:rPr>
          <w:rFonts w:ascii="Arial" w:hAnsi="Arial" w:cs="Arial"/>
          <w:sz w:val="22"/>
          <w:szCs w:val="22"/>
        </w:rPr>
        <w:t>:</w:t>
      </w:r>
    </w:p>
    <w:p w:rsidR="00FD6FE4" w:rsidRPr="008D7566" w:rsidRDefault="00FD6FE4" w:rsidP="00611968">
      <w:pPr>
        <w:jc w:val="both"/>
        <w:rPr>
          <w:rFonts w:ascii="Arial" w:hAnsi="Arial" w:cs="Arial"/>
          <w:sz w:val="22"/>
          <w:szCs w:val="22"/>
        </w:rPr>
      </w:pPr>
    </w:p>
    <w:p w:rsidR="0060754C" w:rsidRPr="008D7566" w:rsidRDefault="0060754C" w:rsidP="00B23F72">
      <w:pPr>
        <w:numPr>
          <w:ilvl w:val="0"/>
          <w:numId w:val="4"/>
        </w:numPr>
        <w:ind w:left="360"/>
        <w:jc w:val="both"/>
        <w:rPr>
          <w:rFonts w:ascii="Arial" w:hAnsi="Arial" w:cs="Arial"/>
          <w:sz w:val="22"/>
          <w:szCs w:val="22"/>
        </w:rPr>
      </w:pPr>
      <w:r w:rsidRPr="008D7566">
        <w:rPr>
          <w:rFonts w:ascii="Arial" w:hAnsi="Arial" w:cs="Arial"/>
          <w:sz w:val="22"/>
          <w:szCs w:val="22"/>
        </w:rPr>
        <w:t>Ensuring there is a nominated safeguardi</w:t>
      </w:r>
      <w:r w:rsidR="004F3265" w:rsidRPr="008D7566">
        <w:rPr>
          <w:rFonts w:ascii="Arial" w:hAnsi="Arial" w:cs="Arial"/>
          <w:sz w:val="22"/>
          <w:szCs w:val="22"/>
        </w:rPr>
        <w:t>ng lead</w:t>
      </w:r>
      <w:r w:rsidR="00100FBA">
        <w:rPr>
          <w:rFonts w:ascii="Arial" w:hAnsi="Arial" w:cs="Arial"/>
          <w:sz w:val="22"/>
          <w:szCs w:val="22"/>
        </w:rPr>
        <w:t xml:space="preserve"> –referred to as a DSL (designated safeguarding lead) in this policy</w:t>
      </w:r>
      <w:r w:rsidR="00FD0986" w:rsidRPr="008D7566">
        <w:rPr>
          <w:rFonts w:ascii="Arial" w:hAnsi="Arial" w:cs="Arial"/>
          <w:sz w:val="22"/>
          <w:szCs w:val="22"/>
        </w:rPr>
        <w:t>.</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Liaising with the manager</w:t>
      </w:r>
      <w:r w:rsidR="00D96D1A" w:rsidRPr="008D7566">
        <w:rPr>
          <w:rFonts w:ascii="Arial" w:hAnsi="Arial" w:cs="Arial"/>
          <w:sz w:val="22"/>
          <w:szCs w:val="22"/>
        </w:rPr>
        <w:t xml:space="preserve"> and/or </w:t>
      </w:r>
      <w:r w:rsidR="0060754C" w:rsidRPr="008D7566">
        <w:rPr>
          <w:rFonts w:ascii="Arial" w:hAnsi="Arial" w:cs="Arial"/>
          <w:sz w:val="22"/>
          <w:szCs w:val="22"/>
        </w:rPr>
        <w:t>des</w:t>
      </w:r>
      <w:r w:rsidR="00C63422" w:rsidRPr="008D7566">
        <w:rPr>
          <w:rFonts w:ascii="Arial" w:hAnsi="Arial" w:cs="Arial"/>
          <w:sz w:val="22"/>
          <w:szCs w:val="22"/>
        </w:rPr>
        <w:t>ignated staff over safeguarding matters</w:t>
      </w:r>
      <w:r w:rsidR="0060754C" w:rsidRPr="008D7566">
        <w:rPr>
          <w:rFonts w:ascii="Arial" w:hAnsi="Arial" w:cs="Arial"/>
          <w:sz w:val="22"/>
          <w:szCs w:val="22"/>
        </w:rPr>
        <w:t>.  This is a strategi</w:t>
      </w:r>
      <w:r w:rsidR="00D96D1A" w:rsidRPr="008D7566">
        <w:rPr>
          <w:rFonts w:ascii="Arial" w:hAnsi="Arial" w:cs="Arial"/>
          <w:sz w:val="22"/>
          <w:szCs w:val="22"/>
        </w:rPr>
        <w:t>c role</w:t>
      </w:r>
      <w:r w:rsidRPr="008D7566">
        <w:rPr>
          <w:rFonts w:ascii="Arial" w:hAnsi="Arial" w:cs="Arial"/>
          <w:sz w:val="22"/>
          <w:szCs w:val="22"/>
        </w:rPr>
        <w:t xml:space="preserve"> rather than operational.</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Supporting the manager</w:t>
      </w:r>
      <w:r w:rsidR="00C63422" w:rsidRPr="008D7566">
        <w:rPr>
          <w:rFonts w:ascii="Arial" w:hAnsi="Arial" w:cs="Arial"/>
          <w:sz w:val="22"/>
          <w:szCs w:val="22"/>
        </w:rPr>
        <w:t xml:space="preserve"> and staff (such as the DSL)</w:t>
      </w:r>
      <w:r w:rsidR="0060754C" w:rsidRPr="008D7566">
        <w:rPr>
          <w:rFonts w:ascii="Arial" w:hAnsi="Arial" w:cs="Arial"/>
          <w:sz w:val="22"/>
          <w:szCs w:val="22"/>
        </w:rPr>
        <w:t xml:space="preserve"> in their role by ensuring the allocation of funding and resource is sufficient to meet the current sa</w:t>
      </w:r>
      <w:r w:rsidR="00C63422" w:rsidRPr="008D7566">
        <w:rPr>
          <w:rFonts w:ascii="Arial" w:hAnsi="Arial" w:cs="Arial"/>
          <w:sz w:val="22"/>
          <w:szCs w:val="22"/>
        </w:rPr>
        <w:t xml:space="preserve">feguarding </w:t>
      </w:r>
      <w:r w:rsidR="000C0216" w:rsidRPr="008D7566">
        <w:rPr>
          <w:rFonts w:ascii="Arial" w:hAnsi="Arial" w:cs="Arial"/>
          <w:sz w:val="22"/>
          <w:szCs w:val="22"/>
        </w:rPr>
        <w:t>activity</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 xml:space="preserve">Ensuring </w:t>
      </w:r>
      <w:r w:rsidR="00C63422" w:rsidRPr="008D7566">
        <w:rPr>
          <w:rFonts w:ascii="Arial" w:hAnsi="Arial" w:cs="Arial"/>
          <w:sz w:val="22"/>
          <w:szCs w:val="22"/>
        </w:rPr>
        <w:t>lead</w:t>
      </w:r>
      <w:r w:rsidRPr="008D7566">
        <w:rPr>
          <w:rFonts w:ascii="Arial" w:hAnsi="Arial" w:cs="Arial"/>
          <w:sz w:val="22"/>
          <w:szCs w:val="22"/>
        </w:rPr>
        <w:t>ers report to the registered provider</w:t>
      </w:r>
      <w:r w:rsidR="00C63422" w:rsidRPr="008D7566">
        <w:rPr>
          <w:rFonts w:ascii="Arial" w:hAnsi="Arial" w:cs="Arial"/>
          <w:sz w:val="22"/>
          <w:szCs w:val="22"/>
        </w:rPr>
        <w:t xml:space="preserve"> at least </w:t>
      </w:r>
      <w:r w:rsidR="0060754C" w:rsidRPr="008D7566">
        <w:rPr>
          <w:rFonts w:ascii="Arial" w:hAnsi="Arial" w:cs="Arial"/>
          <w:sz w:val="22"/>
          <w:szCs w:val="22"/>
        </w:rPr>
        <w:t>annual</w:t>
      </w:r>
      <w:r w:rsidR="00C63422" w:rsidRPr="008D7566">
        <w:rPr>
          <w:rFonts w:ascii="Arial" w:hAnsi="Arial" w:cs="Arial"/>
          <w:sz w:val="22"/>
          <w:szCs w:val="22"/>
        </w:rPr>
        <w:t>ly</w:t>
      </w:r>
      <w:r w:rsidR="0048278B" w:rsidRPr="008D7566">
        <w:rPr>
          <w:rFonts w:ascii="Arial" w:hAnsi="Arial" w:cs="Arial"/>
          <w:sz w:val="22"/>
          <w:szCs w:val="22"/>
        </w:rPr>
        <w:t>.</w:t>
      </w:r>
      <w:r w:rsidR="0060754C" w:rsidRPr="008D7566">
        <w:rPr>
          <w:rFonts w:ascii="Arial" w:hAnsi="Arial" w:cs="Arial"/>
          <w:sz w:val="22"/>
          <w:szCs w:val="22"/>
        </w:rPr>
        <w:t xml:space="preserve"> </w:t>
      </w:r>
      <w:r w:rsidR="000C0216" w:rsidRPr="008D7566">
        <w:rPr>
          <w:rFonts w:ascii="Arial" w:hAnsi="Arial" w:cs="Arial"/>
          <w:sz w:val="22"/>
          <w:szCs w:val="22"/>
        </w:rPr>
        <w:t xml:space="preserve">This should include feedback on </w:t>
      </w:r>
      <w:r w:rsidR="00100FBA">
        <w:rPr>
          <w:rFonts w:ascii="Arial" w:hAnsi="Arial" w:cs="Arial"/>
          <w:sz w:val="22"/>
          <w:szCs w:val="22"/>
        </w:rPr>
        <w:t xml:space="preserve">annual </w:t>
      </w:r>
      <w:r w:rsidR="000C0216" w:rsidRPr="008D7566">
        <w:rPr>
          <w:rFonts w:ascii="Arial" w:hAnsi="Arial" w:cs="Arial"/>
          <w:sz w:val="22"/>
          <w:szCs w:val="22"/>
        </w:rPr>
        <w:t xml:space="preserve">self-evaluation activity </w:t>
      </w:r>
      <w:r w:rsidR="00100FBA">
        <w:rPr>
          <w:rFonts w:ascii="Arial" w:hAnsi="Arial" w:cs="Arial"/>
          <w:sz w:val="22"/>
          <w:szCs w:val="22"/>
        </w:rPr>
        <w:t xml:space="preserve">linked to welfare and safeguarding </w:t>
      </w:r>
      <w:r w:rsidR="000C0216" w:rsidRPr="008D7566">
        <w:rPr>
          <w:rFonts w:ascii="Arial" w:hAnsi="Arial" w:cs="Arial"/>
          <w:sz w:val="22"/>
          <w:szCs w:val="22"/>
        </w:rPr>
        <w:t xml:space="preserve">and </w:t>
      </w:r>
      <w:r w:rsidR="00100FBA">
        <w:rPr>
          <w:rFonts w:ascii="Arial" w:hAnsi="Arial" w:cs="Arial"/>
          <w:sz w:val="22"/>
          <w:szCs w:val="22"/>
        </w:rPr>
        <w:t>contact with local authority officers/ advisers</w:t>
      </w:r>
      <w:r w:rsidR="008335B0">
        <w:rPr>
          <w:rFonts w:ascii="Arial" w:hAnsi="Arial" w:cs="Arial"/>
          <w:sz w:val="22"/>
          <w:szCs w:val="22"/>
        </w:rPr>
        <w:t>.</w:t>
      </w:r>
      <w:r w:rsidR="008335B0" w:rsidRPr="008D7566">
        <w:rPr>
          <w:rFonts w:ascii="Arial" w:hAnsi="Arial" w:cs="Arial"/>
          <w:sz w:val="22"/>
          <w:szCs w:val="22"/>
        </w:rPr>
        <w:t>..</w:t>
      </w:r>
    </w:p>
    <w:p w:rsidR="00865782"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Ensure all staff</w:t>
      </w:r>
      <w:r w:rsidR="00865782" w:rsidRPr="008D7566">
        <w:rPr>
          <w:rFonts w:ascii="Arial" w:hAnsi="Arial" w:cs="Arial"/>
          <w:sz w:val="22"/>
          <w:szCs w:val="22"/>
        </w:rPr>
        <w:t xml:space="preserve"> receiv</w:t>
      </w:r>
      <w:r w:rsidR="0048278B" w:rsidRPr="008D7566">
        <w:rPr>
          <w:rFonts w:ascii="Arial" w:hAnsi="Arial" w:cs="Arial"/>
          <w:sz w:val="22"/>
          <w:szCs w:val="22"/>
        </w:rPr>
        <w:t>e safeguarding</w:t>
      </w:r>
      <w:r w:rsidR="00865782" w:rsidRPr="008D7566">
        <w:rPr>
          <w:rFonts w:ascii="Arial" w:hAnsi="Arial" w:cs="Arial"/>
          <w:sz w:val="22"/>
          <w:szCs w:val="22"/>
        </w:rPr>
        <w:t xml:space="preserve"> trainin</w:t>
      </w:r>
      <w:r w:rsidRPr="008D7566">
        <w:rPr>
          <w:rFonts w:ascii="Arial" w:hAnsi="Arial" w:cs="Arial"/>
          <w:sz w:val="22"/>
          <w:szCs w:val="22"/>
        </w:rPr>
        <w:t>g, and the safeguarding lead</w:t>
      </w:r>
      <w:r w:rsidR="00865782" w:rsidRPr="008D7566">
        <w:rPr>
          <w:rFonts w:ascii="Arial" w:hAnsi="Arial" w:cs="Arial"/>
          <w:sz w:val="22"/>
          <w:szCs w:val="22"/>
        </w:rPr>
        <w:t xml:space="preserve"> attends appropriate trai</w:t>
      </w:r>
      <w:r w:rsidRPr="008D7566">
        <w:rPr>
          <w:rFonts w:ascii="Arial" w:hAnsi="Arial" w:cs="Arial"/>
          <w:sz w:val="22"/>
          <w:szCs w:val="22"/>
        </w:rPr>
        <w:t>ning in order to guide staff on their  responsibilities and</w:t>
      </w:r>
      <w:r w:rsidR="00865782" w:rsidRPr="008D7566">
        <w:rPr>
          <w:rFonts w:ascii="Arial" w:hAnsi="Arial" w:cs="Arial"/>
          <w:sz w:val="22"/>
          <w:szCs w:val="22"/>
        </w:rPr>
        <w:t xml:space="preserve"> to provide appropriate challenge and support for any action to progress areas of weakness</w:t>
      </w:r>
      <w:r w:rsidRPr="008D7566">
        <w:rPr>
          <w:rFonts w:ascii="Arial" w:hAnsi="Arial" w:cs="Arial"/>
          <w:sz w:val="22"/>
          <w:szCs w:val="22"/>
        </w:rPr>
        <w:t xml:space="preserve"> or development in the </w:t>
      </w:r>
      <w:r w:rsidR="00865782" w:rsidRPr="008D7566">
        <w:rPr>
          <w:rFonts w:ascii="Arial" w:hAnsi="Arial" w:cs="Arial"/>
          <w:sz w:val="22"/>
          <w:szCs w:val="22"/>
        </w:rPr>
        <w:t xml:space="preserve"> provision’s safeguarding arrangements.</w:t>
      </w:r>
    </w:p>
    <w:p w:rsidR="009132B5"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w:t>
      </w:r>
      <w:r w:rsidR="003418DB" w:rsidRPr="008D7566">
        <w:rPr>
          <w:rFonts w:ascii="Arial" w:hAnsi="Arial" w:cs="Arial"/>
          <w:sz w:val="22"/>
          <w:szCs w:val="22"/>
        </w:rPr>
        <w:t>he setting</w:t>
      </w:r>
      <w:r w:rsidR="009132B5" w:rsidRPr="008D7566">
        <w:rPr>
          <w:rFonts w:ascii="Arial" w:hAnsi="Arial" w:cs="Arial"/>
          <w:sz w:val="22"/>
          <w:szCs w:val="22"/>
        </w:rPr>
        <w:t xml:space="preserve"> has effective safeguarding policies and procedures in place</w:t>
      </w:r>
      <w:r w:rsidR="00FA7FF7" w:rsidRPr="008D7566">
        <w:rPr>
          <w:rFonts w:ascii="Arial" w:hAnsi="Arial" w:cs="Arial"/>
          <w:sz w:val="22"/>
          <w:szCs w:val="22"/>
        </w:rPr>
        <w:t>, including a child protection policy and a staff behaviour policy.</w:t>
      </w:r>
    </w:p>
    <w:p w:rsidR="00F80C84"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that training is undertaken at the required freq</w:t>
      </w:r>
      <w:r w:rsidR="003418DB" w:rsidRPr="008D7566">
        <w:rPr>
          <w:rFonts w:ascii="Arial" w:hAnsi="Arial" w:cs="Arial"/>
          <w:sz w:val="22"/>
          <w:szCs w:val="22"/>
        </w:rPr>
        <w:t>uency by all staff</w:t>
      </w:r>
      <w:r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9132B5" w:rsidRPr="008D7566">
        <w:rPr>
          <w:rFonts w:ascii="Arial" w:hAnsi="Arial" w:cs="Arial"/>
          <w:sz w:val="22"/>
          <w:szCs w:val="22"/>
        </w:rPr>
        <w:t xml:space="preserve"> has a broad and balanced curriculum that incorporates safeguarding</w:t>
      </w:r>
      <w:r w:rsidR="00FD0986"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48278B" w:rsidRPr="008D7566">
        <w:rPr>
          <w:rFonts w:ascii="Arial" w:hAnsi="Arial" w:cs="Arial"/>
          <w:sz w:val="22"/>
          <w:szCs w:val="22"/>
        </w:rPr>
        <w:t xml:space="preserve"> complies with relevant legislation and local guidance around safeguarding.</w:t>
      </w:r>
    </w:p>
    <w:p w:rsidR="00160C97" w:rsidRPr="008D7566" w:rsidRDefault="000407F3" w:rsidP="00B23F72">
      <w:pPr>
        <w:numPr>
          <w:ilvl w:val="0"/>
          <w:numId w:val="4"/>
        </w:numPr>
        <w:ind w:left="360"/>
        <w:jc w:val="both"/>
        <w:rPr>
          <w:rFonts w:ascii="Arial" w:hAnsi="Arial" w:cs="Arial"/>
          <w:sz w:val="22"/>
          <w:szCs w:val="22"/>
        </w:rPr>
      </w:pPr>
      <w:r w:rsidRPr="008D7566">
        <w:rPr>
          <w:rFonts w:ascii="Arial" w:hAnsi="Arial" w:cs="Arial"/>
          <w:sz w:val="22"/>
          <w:szCs w:val="22"/>
        </w:rPr>
        <w:t>Ensuring that there are clear lines of</w:t>
      </w:r>
      <w:r w:rsidR="003418DB" w:rsidRPr="008D7566">
        <w:rPr>
          <w:rFonts w:ascii="Arial" w:hAnsi="Arial" w:cs="Arial"/>
          <w:sz w:val="22"/>
          <w:szCs w:val="22"/>
        </w:rPr>
        <w:t xml:space="preserve"> accountability within the setting</w:t>
      </w:r>
      <w:r w:rsidRPr="008D7566">
        <w:rPr>
          <w:rFonts w:ascii="Arial" w:hAnsi="Arial" w:cs="Arial"/>
          <w:sz w:val="22"/>
          <w:szCs w:val="22"/>
        </w:rPr>
        <w:t>’s leadership for safeguarding</w:t>
      </w:r>
      <w:r w:rsidR="00FD0986" w:rsidRPr="008D7566">
        <w:rPr>
          <w:rFonts w:ascii="Arial" w:hAnsi="Arial" w:cs="Arial"/>
          <w:sz w:val="22"/>
          <w:szCs w:val="22"/>
        </w:rPr>
        <w:t>.</w:t>
      </w:r>
    </w:p>
    <w:p w:rsidR="00984062" w:rsidRPr="008D7566" w:rsidRDefault="00984062" w:rsidP="00611968">
      <w:pPr>
        <w:jc w:val="both"/>
        <w:rPr>
          <w:rFonts w:ascii="Arial" w:hAnsi="Arial" w:cs="Arial"/>
          <w:b/>
          <w:sz w:val="22"/>
          <w:szCs w:val="22"/>
        </w:rPr>
      </w:pPr>
    </w:p>
    <w:p w:rsidR="002D248B" w:rsidRPr="008D7566" w:rsidRDefault="002D248B" w:rsidP="00611968">
      <w:pPr>
        <w:jc w:val="both"/>
        <w:rPr>
          <w:rFonts w:ascii="Arial" w:hAnsi="Arial" w:cs="Arial"/>
          <w:b/>
          <w:sz w:val="22"/>
          <w:szCs w:val="22"/>
        </w:rPr>
      </w:pPr>
    </w:p>
    <w:p w:rsidR="0048278B" w:rsidRPr="008D7566" w:rsidRDefault="004F3265" w:rsidP="00D922FF">
      <w:pPr>
        <w:pStyle w:val="Heading1"/>
      </w:pPr>
      <w:bookmarkStart w:id="8" w:name="_Toc488325779"/>
      <w:bookmarkStart w:id="9" w:name="_Toc525230021"/>
      <w:r w:rsidRPr="008D7566">
        <w:t>S</w:t>
      </w:r>
      <w:r w:rsidR="0048278B" w:rsidRPr="008D7566">
        <w:t>pecific Safeguarding Roles</w:t>
      </w:r>
      <w:bookmarkEnd w:id="8"/>
      <w:bookmarkEnd w:id="9"/>
    </w:p>
    <w:p w:rsidR="0048278B" w:rsidRPr="008D7566" w:rsidRDefault="0048278B" w:rsidP="00611968">
      <w:pPr>
        <w:jc w:val="both"/>
        <w:rPr>
          <w:rFonts w:ascii="Arial" w:hAnsi="Arial" w:cs="Arial"/>
          <w:b/>
          <w:sz w:val="22"/>
          <w:szCs w:val="22"/>
        </w:rPr>
      </w:pPr>
    </w:p>
    <w:p w:rsidR="0048278B" w:rsidRPr="008D7566" w:rsidRDefault="0048278B" w:rsidP="0048278B">
      <w:pPr>
        <w:rPr>
          <w:rFonts w:ascii="Arial" w:hAnsi="Arial" w:cs="Arial"/>
          <w:sz w:val="22"/>
          <w:szCs w:val="22"/>
        </w:rPr>
      </w:pPr>
      <w:r w:rsidRPr="008D7566">
        <w:rPr>
          <w:rFonts w:ascii="Arial" w:hAnsi="Arial" w:cs="Arial"/>
          <w:b/>
          <w:sz w:val="22"/>
          <w:szCs w:val="22"/>
        </w:rPr>
        <w:t>The lead Designated Safeguarding Lead for Child Protection</w:t>
      </w:r>
      <w:r w:rsidRPr="008D7566">
        <w:rPr>
          <w:rFonts w:ascii="Arial" w:hAnsi="Arial" w:cs="Arial"/>
          <w:sz w:val="22"/>
          <w:szCs w:val="22"/>
        </w:rPr>
        <w:t xml:space="preserve"> is </w:t>
      </w:r>
      <w:r w:rsidR="00F657D8" w:rsidRPr="008D7566">
        <w:rPr>
          <w:rFonts w:ascii="Arial" w:hAnsi="Arial" w:cs="Arial"/>
          <w:sz w:val="22"/>
          <w:szCs w:val="22"/>
        </w:rPr>
        <w:t>__________________</w:t>
      </w:r>
      <w:r w:rsidRPr="008D7566">
        <w:rPr>
          <w:rFonts w:ascii="Arial" w:hAnsi="Arial" w:cs="Arial"/>
          <w:sz w:val="22"/>
          <w:szCs w:val="22"/>
        </w:rPr>
        <w:t xml:space="preserve">and is a member of the Senior Leadership Team. </w:t>
      </w:r>
    </w:p>
    <w:p w:rsidR="0048278B" w:rsidRPr="008D7566" w:rsidRDefault="0048278B" w:rsidP="00E70AA3">
      <w:pPr>
        <w:jc w:val="both"/>
        <w:rPr>
          <w:rFonts w:ascii="Arial" w:hAnsi="Arial" w:cs="Arial"/>
          <w:b/>
          <w:sz w:val="22"/>
          <w:szCs w:val="22"/>
        </w:rPr>
      </w:pPr>
    </w:p>
    <w:p w:rsidR="0048278B" w:rsidRPr="008D7566" w:rsidRDefault="00D96D1A" w:rsidP="00E70AA3">
      <w:pPr>
        <w:jc w:val="both"/>
        <w:rPr>
          <w:rFonts w:ascii="Arial" w:hAnsi="Arial" w:cs="Arial"/>
          <w:sz w:val="22"/>
          <w:szCs w:val="22"/>
        </w:rPr>
      </w:pPr>
      <w:r w:rsidRPr="008D7566">
        <w:rPr>
          <w:rFonts w:ascii="Arial" w:hAnsi="Arial" w:cs="Arial"/>
          <w:b/>
          <w:sz w:val="22"/>
          <w:szCs w:val="22"/>
        </w:rPr>
        <w:t xml:space="preserve">The </w:t>
      </w:r>
      <w:r w:rsidR="003418DB" w:rsidRPr="008D7566">
        <w:rPr>
          <w:rFonts w:ascii="Arial" w:hAnsi="Arial" w:cs="Arial"/>
          <w:b/>
          <w:sz w:val="22"/>
          <w:szCs w:val="22"/>
        </w:rPr>
        <w:t>manager/owner</w:t>
      </w:r>
      <w:r w:rsidR="0048278B" w:rsidRPr="008D7566">
        <w:rPr>
          <w:rFonts w:ascii="Arial" w:hAnsi="Arial" w:cs="Arial"/>
          <w:sz w:val="22"/>
          <w:szCs w:val="22"/>
        </w:rPr>
        <w:t>______________________</w:t>
      </w:r>
      <w:r w:rsidR="0048278B" w:rsidRPr="008D7566">
        <w:rPr>
          <w:rFonts w:ascii="Arial" w:hAnsi="Arial" w:cs="Arial"/>
          <w:b/>
          <w:sz w:val="22"/>
          <w:szCs w:val="22"/>
        </w:rPr>
        <w:t xml:space="preserve"> </w:t>
      </w:r>
      <w:r w:rsidR="0048278B" w:rsidRPr="008D7566">
        <w:rPr>
          <w:rFonts w:ascii="Arial" w:hAnsi="Arial" w:cs="Arial"/>
          <w:sz w:val="22"/>
          <w:szCs w:val="22"/>
        </w:rPr>
        <w:t xml:space="preserve">leads on safer recruitment work.  </w:t>
      </w:r>
    </w:p>
    <w:p w:rsidR="003418DB" w:rsidRPr="008D7566" w:rsidRDefault="003418DB" w:rsidP="00E70AA3">
      <w:pPr>
        <w:jc w:val="both"/>
        <w:rPr>
          <w:rFonts w:ascii="Arial" w:hAnsi="Arial" w:cs="Arial"/>
          <w:sz w:val="22"/>
          <w:szCs w:val="22"/>
        </w:rPr>
      </w:pPr>
    </w:p>
    <w:p w:rsidR="006B5AE6" w:rsidRPr="008D7566" w:rsidRDefault="006B5AE6" w:rsidP="00E70AA3">
      <w:pPr>
        <w:jc w:val="both"/>
        <w:rPr>
          <w:rFonts w:ascii="Arial" w:hAnsi="Arial" w:cs="Arial"/>
          <w:sz w:val="22"/>
          <w:szCs w:val="22"/>
        </w:rPr>
      </w:pPr>
    </w:p>
    <w:p w:rsidR="00C15059" w:rsidRPr="008D7566" w:rsidRDefault="00C15059" w:rsidP="00E70AA3">
      <w:pPr>
        <w:rPr>
          <w:rFonts w:ascii="Arial" w:hAnsi="Arial" w:cs="Arial"/>
          <w:sz w:val="22"/>
          <w:szCs w:val="22"/>
        </w:rPr>
      </w:pPr>
      <w:r w:rsidRPr="008D7566">
        <w:rPr>
          <w:rFonts w:ascii="Arial" w:hAnsi="Arial" w:cs="Arial"/>
          <w:sz w:val="22"/>
          <w:szCs w:val="22"/>
        </w:rPr>
        <w:t>The</w:t>
      </w:r>
      <w:r w:rsidRPr="008D7566">
        <w:rPr>
          <w:rFonts w:ascii="Arial" w:hAnsi="Arial" w:cs="Arial"/>
          <w:b/>
          <w:sz w:val="22"/>
          <w:szCs w:val="22"/>
        </w:rPr>
        <w:t xml:space="preserve"> case manager for dealing with allegations</w:t>
      </w:r>
      <w:r w:rsidR="003418DB" w:rsidRPr="008D7566">
        <w:rPr>
          <w:rFonts w:ascii="Arial" w:hAnsi="Arial" w:cs="Arial"/>
          <w:b/>
          <w:sz w:val="22"/>
          <w:szCs w:val="22"/>
        </w:rPr>
        <w:t xml:space="preserve"> of abuse made against</w:t>
      </w:r>
      <w:r w:rsidRPr="008D7566">
        <w:rPr>
          <w:rFonts w:ascii="Arial" w:hAnsi="Arial" w:cs="Arial"/>
          <w:b/>
          <w:sz w:val="22"/>
          <w:szCs w:val="22"/>
        </w:rPr>
        <w:t xml:space="preserve"> staff members</w:t>
      </w:r>
      <w:r w:rsidR="003418DB" w:rsidRPr="008D7566">
        <w:rPr>
          <w:rFonts w:ascii="Arial" w:hAnsi="Arial" w:cs="Arial"/>
          <w:sz w:val="22"/>
          <w:szCs w:val="22"/>
        </w:rPr>
        <w:t xml:space="preserve"> is the manager</w:t>
      </w:r>
      <w:r w:rsidRPr="008D7566">
        <w:rPr>
          <w:rFonts w:ascii="Arial" w:hAnsi="Arial" w:cs="Arial"/>
          <w:sz w:val="22"/>
          <w:szCs w:val="22"/>
        </w:rPr>
        <w:t>, and should be contacted directly and immediately in the event of a concern.</w:t>
      </w:r>
      <w:r w:rsidR="00100FBA">
        <w:rPr>
          <w:rFonts w:ascii="Arial" w:hAnsi="Arial" w:cs="Arial"/>
          <w:sz w:val="22"/>
          <w:szCs w:val="22"/>
        </w:rPr>
        <w:t xml:space="preserve"> Where the concern is about the manager then the </w:t>
      </w:r>
      <w:r w:rsidRPr="008D7566">
        <w:rPr>
          <w:rFonts w:ascii="Arial" w:hAnsi="Arial" w:cs="Arial"/>
          <w:sz w:val="22"/>
          <w:szCs w:val="22"/>
        </w:rPr>
        <w:t xml:space="preserve"> managing allegations policy details procedures.</w:t>
      </w:r>
    </w:p>
    <w:p w:rsidR="00C15059" w:rsidRPr="008D7566" w:rsidRDefault="00C15059" w:rsidP="00E70AA3">
      <w:pPr>
        <w:rPr>
          <w:rFonts w:ascii="Arial" w:hAnsi="Arial" w:cs="Arial"/>
          <w:b/>
          <w:sz w:val="22"/>
          <w:szCs w:val="22"/>
        </w:rPr>
      </w:pPr>
    </w:p>
    <w:p w:rsidR="00CD69B7" w:rsidRPr="008D7566" w:rsidRDefault="00CD69B7" w:rsidP="00E70AA3">
      <w:pPr>
        <w:rPr>
          <w:rFonts w:ascii="Arial" w:hAnsi="Arial" w:cs="Arial"/>
          <w:sz w:val="22"/>
          <w:szCs w:val="22"/>
        </w:rPr>
      </w:pPr>
    </w:p>
    <w:p w:rsidR="0048278B" w:rsidRPr="008D7566" w:rsidRDefault="0048278B" w:rsidP="00D922FF">
      <w:pPr>
        <w:pStyle w:val="Heading1"/>
      </w:pPr>
      <w:bookmarkStart w:id="10" w:name="_Toc525230022"/>
      <w:r w:rsidRPr="008D7566">
        <w:t>Responsibility and Accountability</w:t>
      </w:r>
      <w:bookmarkEnd w:id="10"/>
    </w:p>
    <w:p w:rsidR="00AA55AE" w:rsidRPr="008D7566" w:rsidRDefault="00AA55AE" w:rsidP="00640EBE">
      <w:pPr>
        <w:jc w:val="both"/>
        <w:rPr>
          <w:rFonts w:ascii="Arial" w:hAnsi="Arial" w:cs="Arial"/>
          <w:sz w:val="22"/>
          <w:szCs w:val="22"/>
        </w:rPr>
      </w:pPr>
    </w:p>
    <w:p w:rsidR="00AA55AE" w:rsidRPr="008D7566" w:rsidRDefault="00AA55AE" w:rsidP="00640EBE">
      <w:pPr>
        <w:jc w:val="both"/>
        <w:rPr>
          <w:rFonts w:ascii="Arial" w:hAnsi="Arial" w:cs="Arial"/>
          <w:sz w:val="22"/>
          <w:szCs w:val="22"/>
        </w:rPr>
      </w:pPr>
      <w:r w:rsidRPr="008D7566">
        <w:rPr>
          <w:rFonts w:ascii="Arial" w:hAnsi="Arial" w:cs="Arial"/>
          <w:sz w:val="22"/>
          <w:szCs w:val="22"/>
        </w:rPr>
        <w:t xml:space="preserve">The </w:t>
      </w:r>
      <w:r w:rsidR="00446686" w:rsidRPr="008D7566">
        <w:rPr>
          <w:rFonts w:ascii="Arial" w:hAnsi="Arial" w:cs="Arial"/>
          <w:b/>
          <w:sz w:val="22"/>
          <w:szCs w:val="22"/>
        </w:rPr>
        <w:t>registered person</w:t>
      </w:r>
      <w:r w:rsidR="00446686" w:rsidRPr="008D7566">
        <w:rPr>
          <w:rFonts w:ascii="Arial" w:hAnsi="Arial" w:cs="Arial"/>
          <w:sz w:val="22"/>
          <w:szCs w:val="22"/>
        </w:rPr>
        <w:t xml:space="preserve"> is </w:t>
      </w:r>
      <w:r w:rsidRPr="008D7566">
        <w:rPr>
          <w:rFonts w:ascii="Arial" w:hAnsi="Arial" w:cs="Arial"/>
          <w:sz w:val="22"/>
          <w:szCs w:val="22"/>
        </w:rPr>
        <w:t>responsible for ensuring that safeguarding arrangements are fu</w:t>
      </w:r>
      <w:r w:rsidR="00446686" w:rsidRPr="008D7566">
        <w:rPr>
          <w:rFonts w:ascii="Arial" w:hAnsi="Arial" w:cs="Arial"/>
          <w:sz w:val="22"/>
          <w:szCs w:val="22"/>
        </w:rPr>
        <w:t>lly embedded within the setting’s</w:t>
      </w:r>
      <w:r w:rsidRPr="008D7566">
        <w:rPr>
          <w:rFonts w:ascii="Arial" w:hAnsi="Arial" w:cs="Arial"/>
          <w:sz w:val="22"/>
          <w:szCs w:val="22"/>
        </w:rPr>
        <w:t xml:space="preserve"> ethos and reflected in the  day to day practice.</w:t>
      </w:r>
    </w:p>
    <w:p w:rsidR="00AA55AE" w:rsidRPr="008D7566" w:rsidRDefault="00AA55AE" w:rsidP="00640EBE">
      <w:pPr>
        <w:jc w:val="both"/>
        <w:rPr>
          <w:rFonts w:ascii="Arial" w:hAnsi="Arial" w:cs="Arial"/>
          <w:sz w:val="22"/>
          <w:szCs w:val="22"/>
        </w:rPr>
      </w:pPr>
    </w:p>
    <w:p w:rsidR="00202B4A" w:rsidRPr="008D7566" w:rsidRDefault="00446686" w:rsidP="00640EBE">
      <w:pPr>
        <w:jc w:val="both"/>
        <w:rPr>
          <w:rFonts w:ascii="Arial" w:hAnsi="Arial" w:cs="Arial"/>
          <w:sz w:val="22"/>
          <w:szCs w:val="22"/>
        </w:rPr>
      </w:pPr>
      <w:r w:rsidRPr="008D7566">
        <w:rPr>
          <w:rFonts w:ascii="Arial" w:hAnsi="Arial" w:cs="Arial"/>
          <w:b/>
          <w:sz w:val="22"/>
          <w:szCs w:val="22"/>
        </w:rPr>
        <w:t xml:space="preserve">All staff members, </w:t>
      </w:r>
      <w:r w:rsidR="00AA55AE" w:rsidRPr="008D7566">
        <w:rPr>
          <w:rFonts w:ascii="Arial" w:hAnsi="Arial" w:cs="Arial"/>
          <w:b/>
          <w:sz w:val="22"/>
          <w:szCs w:val="22"/>
        </w:rPr>
        <w:t>volunteers and external provider</w:t>
      </w:r>
      <w:r w:rsidR="00FA38A3" w:rsidRPr="008D7566">
        <w:rPr>
          <w:rFonts w:ascii="Arial" w:hAnsi="Arial" w:cs="Arial"/>
          <w:b/>
          <w:sz w:val="22"/>
          <w:szCs w:val="22"/>
        </w:rPr>
        <w:t>s</w:t>
      </w:r>
      <w:r w:rsidR="00202B4A" w:rsidRPr="008D7566">
        <w:rPr>
          <w:rFonts w:ascii="Arial" w:hAnsi="Arial" w:cs="Arial"/>
          <w:b/>
          <w:sz w:val="22"/>
          <w:szCs w:val="22"/>
        </w:rPr>
        <w:t>:</w:t>
      </w:r>
      <w:r w:rsidR="00FA38A3" w:rsidRPr="008D7566">
        <w:rPr>
          <w:rFonts w:ascii="Arial" w:hAnsi="Arial" w:cs="Arial"/>
          <w:b/>
          <w:sz w:val="22"/>
          <w:szCs w:val="22"/>
        </w:rPr>
        <w:t xml:space="preserve"> </w:t>
      </w:r>
    </w:p>
    <w:p w:rsidR="00202B4A" w:rsidRPr="008D7566" w:rsidRDefault="00202B4A" w:rsidP="00640EBE">
      <w:pPr>
        <w:jc w:val="both"/>
        <w:rPr>
          <w:rFonts w:ascii="Arial" w:hAnsi="Arial" w:cs="Arial"/>
          <w:sz w:val="22"/>
          <w:szCs w:val="22"/>
        </w:rPr>
      </w:pPr>
    </w:p>
    <w:p w:rsidR="00202B4A" w:rsidRPr="008D7566" w:rsidRDefault="00202B4A" w:rsidP="00640EBE">
      <w:pPr>
        <w:numPr>
          <w:ilvl w:val="0"/>
          <w:numId w:val="6"/>
        </w:numPr>
        <w:ind w:left="360"/>
        <w:jc w:val="both"/>
        <w:rPr>
          <w:rFonts w:ascii="Arial" w:hAnsi="Arial" w:cs="Arial"/>
          <w:sz w:val="22"/>
          <w:szCs w:val="22"/>
        </w:rPr>
      </w:pPr>
      <w:r w:rsidRPr="008D7566">
        <w:rPr>
          <w:rFonts w:ascii="Arial" w:hAnsi="Arial" w:cs="Arial"/>
          <w:sz w:val="22"/>
          <w:szCs w:val="22"/>
        </w:rPr>
        <w:t xml:space="preserve">Are subject to </w:t>
      </w:r>
      <w:r w:rsidR="00DA4325">
        <w:rPr>
          <w:rFonts w:ascii="Arial" w:hAnsi="Arial" w:cs="Arial"/>
          <w:sz w:val="22"/>
          <w:szCs w:val="22"/>
        </w:rPr>
        <w:t>s</w:t>
      </w:r>
      <w:r w:rsidR="00DA4325" w:rsidRPr="008D7566">
        <w:rPr>
          <w:rFonts w:ascii="Arial" w:hAnsi="Arial" w:cs="Arial"/>
          <w:sz w:val="22"/>
          <w:szCs w:val="22"/>
        </w:rPr>
        <w:t xml:space="preserve">afer </w:t>
      </w:r>
      <w:r w:rsidR="00DA4325">
        <w:rPr>
          <w:rFonts w:ascii="Arial" w:hAnsi="Arial" w:cs="Arial"/>
          <w:sz w:val="22"/>
          <w:szCs w:val="22"/>
        </w:rPr>
        <w:t>r</w:t>
      </w:r>
      <w:r w:rsidR="00DA4325" w:rsidRPr="008D7566">
        <w:rPr>
          <w:rFonts w:ascii="Arial" w:hAnsi="Arial" w:cs="Arial"/>
          <w:sz w:val="22"/>
          <w:szCs w:val="22"/>
        </w:rPr>
        <w:t xml:space="preserve">ecruitment </w:t>
      </w:r>
      <w:r w:rsidRPr="008D7566">
        <w:rPr>
          <w:rFonts w:ascii="Arial" w:hAnsi="Arial" w:cs="Arial"/>
          <w:sz w:val="22"/>
          <w:szCs w:val="22"/>
        </w:rPr>
        <w:t>processes and checks in relatio</w:t>
      </w:r>
      <w:r w:rsidR="00446686" w:rsidRPr="008D7566">
        <w:rPr>
          <w:rFonts w:ascii="Arial" w:hAnsi="Arial" w:cs="Arial"/>
          <w:sz w:val="22"/>
          <w:szCs w:val="22"/>
        </w:rPr>
        <w:t xml:space="preserve">n to their role in the </w:t>
      </w:r>
      <w:r w:rsidRPr="008D7566">
        <w:rPr>
          <w:rFonts w:ascii="Arial" w:hAnsi="Arial" w:cs="Arial"/>
          <w:sz w:val="22"/>
          <w:szCs w:val="22"/>
        </w:rPr>
        <w:t>provision.</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Are expected to behave in accordance with the code of conduct </w:t>
      </w:r>
      <w:r w:rsidR="00DA4325">
        <w:rPr>
          <w:rFonts w:ascii="Arial" w:hAnsi="Arial" w:cs="Arial"/>
          <w:sz w:val="22"/>
          <w:szCs w:val="22"/>
        </w:rPr>
        <w:t xml:space="preserve">expected by the setting </w:t>
      </w:r>
      <w:r w:rsidRPr="008D7566">
        <w:rPr>
          <w:rFonts w:ascii="Arial" w:hAnsi="Arial" w:cs="Arial"/>
          <w:sz w:val="22"/>
          <w:szCs w:val="22"/>
        </w:rPr>
        <w:t>and act on any breach of the code of conduct or any concern about a member of staff or volunteer.</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Should know how to recognise, respond and take appropriate and timely action to a safeguarding concern.</w:t>
      </w:r>
    </w:p>
    <w:p w:rsidR="00AA55AE" w:rsidRPr="008D7566" w:rsidRDefault="00AA55AE" w:rsidP="00640EBE">
      <w:pPr>
        <w:jc w:val="both"/>
        <w:rPr>
          <w:rFonts w:ascii="Arial" w:hAnsi="Arial" w:cs="Arial"/>
          <w:sz w:val="22"/>
          <w:szCs w:val="22"/>
        </w:rPr>
      </w:pPr>
    </w:p>
    <w:p w:rsidR="00FD6FE4" w:rsidRPr="008D7566" w:rsidRDefault="00FD6FE4" w:rsidP="00640EBE">
      <w:pPr>
        <w:contextualSpacing/>
        <w:jc w:val="both"/>
        <w:textAlignment w:val="baseline"/>
        <w:rPr>
          <w:rFonts w:ascii="Arial" w:hAnsi="Arial" w:cs="Arial"/>
          <w:sz w:val="22"/>
          <w:szCs w:val="22"/>
          <w:lang w:eastAsia="en-GB"/>
        </w:rPr>
      </w:pPr>
    </w:p>
    <w:p w:rsidR="00D46C36" w:rsidRPr="008D7566" w:rsidRDefault="00D46C36" w:rsidP="00640EBE">
      <w:pPr>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w:t>
      </w:r>
    </w:p>
    <w:p w:rsidR="00D46C36" w:rsidRPr="008D7566" w:rsidRDefault="00ED35EC"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H</w:t>
      </w:r>
      <w:r w:rsidR="00D46C36" w:rsidRPr="008D7566">
        <w:rPr>
          <w:rFonts w:ascii="Arial" w:eastAsia="MS PGothic" w:hAnsi="Arial" w:cs="Arial"/>
          <w:sz w:val="22"/>
          <w:szCs w:val="22"/>
          <w:lang w:eastAsia="en-GB"/>
        </w:rPr>
        <w:t xml:space="preserve">ave a responsibility to provide a safe environment in which children can </w:t>
      </w:r>
      <w:r w:rsidR="00DA4325">
        <w:rPr>
          <w:rFonts w:ascii="Arial" w:eastAsia="MS PGothic" w:hAnsi="Arial" w:cs="Arial"/>
          <w:sz w:val="22"/>
          <w:szCs w:val="22"/>
          <w:lang w:eastAsia="en-GB"/>
        </w:rPr>
        <w:t xml:space="preserve">develop and </w:t>
      </w:r>
      <w:r w:rsidR="00D46C36" w:rsidRPr="008D7566">
        <w:rPr>
          <w:rFonts w:ascii="Arial" w:eastAsia="MS PGothic" w:hAnsi="Arial" w:cs="Arial"/>
          <w:sz w:val="22"/>
          <w:szCs w:val="22"/>
          <w:lang w:eastAsia="en-GB"/>
        </w:rPr>
        <w:t>learn.</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 have a responsibility to identify children who may be in need of extra help or who are suffering, or are likely to suffer, significant harm.</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then have a responsibility to take appropriate action, working with other services as needed. </w:t>
      </w:r>
    </w:p>
    <w:p w:rsidR="00202B4A" w:rsidRPr="008D7566" w:rsidRDefault="00202B4A" w:rsidP="00640EBE">
      <w:pPr>
        <w:jc w:val="both"/>
        <w:rPr>
          <w:rFonts w:ascii="Arial" w:hAnsi="Arial" w:cs="Arial"/>
          <w:sz w:val="22"/>
          <w:szCs w:val="22"/>
        </w:rPr>
      </w:pPr>
    </w:p>
    <w:p w:rsidR="00C27D21" w:rsidRPr="008D7566" w:rsidRDefault="00C27D21" w:rsidP="00D922FF">
      <w:pPr>
        <w:pStyle w:val="Heading1"/>
      </w:pPr>
      <w:bookmarkStart w:id="11" w:name="_Toc525230023"/>
      <w:r w:rsidRPr="008D7566">
        <w:t>Staff Induction, Training and Development</w:t>
      </w:r>
      <w:bookmarkEnd w:id="11"/>
    </w:p>
    <w:p w:rsidR="00C27D21" w:rsidRPr="008D7566" w:rsidRDefault="00C27D21" w:rsidP="00640EBE">
      <w:pPr>
        <w:jc w:val="both"/>
        <w:rPr>
          <w:rFonts w:ascii="Arial" w:hAnsi="Arial" w:cs="Arial"/>
          <w:b/>
          <w:sz w:val="22"/>
          <w:szCs w:val="22"/>
        </w:rPr>
      </w:pPr>
    </w:p>
    <w:p w:rsidR="00C27D21" w:rsidRPr="008D7566" w:rsidRDefault="00C27D21" w:rsidP="00640EBE">
      <w:pPr>
        <w:jc w:val="both"/>
        <w:rPr>
          <w:rFonts w:ascii="Arial" w:hAnsi="Arial" w:cs="Arial"/>
          <w:sz w:val="22"/>
          <w:szCs w:val="22"/>
        </w:rPr>
      </w:pPr>
      <w:r w:rsidRPr="008D7566">
        <w:rPr>
          <w:rFonts w:ascii="Arial" w:hAnsi="Arial" w:cs="Arial"/>
          <w:sz w:val="22"/>
          <w:szCs w:val="22"/>
        </w:rPr>
        <w:t>All staff, including new members of staff and volunteers are given appropriate safeguarding training and induction that includes basic child protection and health and safety training, familiarisation with the suite of safeguarding policies</w:t>
      </w:r>
      <w:r w:rsidR="00DA4325">
        <w:rPr>
          <w:rFonts w:ascii="Arial" w:hAnsi="Arial" w:cs="Arial"/>
          <w:sz w:val="22"/>
          <w:szCs w:val="22"/>
        </w:rPr>
        <w:t xml:space="preserve"> and ensures that procedures are understood</w:t>
      </w:r>
      <w:r w:rsidRPr="008D7566">
        <w:rPr>
          <w:rFonts w:ascii="Arial" w:hAnsi="Arial" w:cs="Arial"/>
          <w:sz w:val="22"/>
          <w:szCs w:val="22"/>
        </w:rPr>
        <w:t xml:space="preserve"> including the child protection policy, </w:t>
      </w:r>
      <w:r w:rsidR="00DA4325">
        <w:rPr>
          <w:rFonts w:ascii="Arial" w:hAnsi="Arial" w:cs="Arial"/>
          <w:sz w:val="22"/>
          <w:szCs w:val="22"/>
        </w:rPr>
        <w:t xml:space="preserve">and explains the expected </w:t>
      </w:r>
      <w:r w:rsidRPr="008D7566">
        <w:rPr>
          <w:rFonts w:ascii="Arial" w:hAnsi="Arial" w:cs="Arial"/>
          <w:sz w:val="22"/>
          <w:szCs w:val="22"/>
        </w:rPr>
        <w:t xml:space="preserve">staff code of conduct, </w:t>
      </w:r>
      <w:r w:rsidR="00274BD2">
        <w:rPr>
          <w:rFonts w:ascii="Arial" w:hAnsi="Arial" w:cs="Arial"/>
          <w:sz w:val="22"/>
          <w:szCs w:val="22"/>
        </w:rPr>
        <w:t xml:space="preserve">This will include the use of technology. </w:t>
      </w:r>
      <w:r w:rsidRPr="008D7566">
        <w:rPr>
          <w:rFonts w:ascii="Arial" w:hAnsi="Arial" w:cs="Arial"/>
          <w:sz w:val="22"/>
          <w:szCs w:val="22"/>
        </w:rPr>
        <w:t>This training and induction is proportionate to their role and responsibilities</w:t>
      </w:r>
      <w:r w:rsidR="00DA4325">
        <w:rPr>
          <w:rFonts w:ascii="Arial" w:hAnsi="Arial" w:cs="Arial"/>
          <w:sz w:val="22"/>
          <w:szCs w:val="22"/>
        </w:rPr>
        <w:t xml:space="preserve"> but should ensure staff understand the safeguarding and welfare arrangements in the setting and lead persons for these roles</w:t>
      </w:r>
      <w:r w:rsidR="008335B0">
        <w:rPr>
          <w:rFonts w:ascii="Arial" w:hAnsi="Arial" w:cs="Arial"/>
          <w:sz w:val="22"/>
          <w:szCs w:val="22"/>
        </w:rPr>
        <w:t>.</w:t>
      </w:r>
      <w:r w:rsidRPr="008D7566">
        <w:rPr>
          <w:rFonts w:ascii="Arial" w:hAnsi="Arial" w:cs="Arial"/>
          <w:sz w:val="22"/>
          <w:szCs w:val="22"/>
        </w:rPr>
        <w:t xml:space="preserve"> </w:t>
      </w:r>
    </w:p>
    <w:p w:rsidR="004F3265" w:rsidRPr="008D7566" w:rsidRDefault="004F3265" w:rsidP="00640EBE">
      <w:pPr>
        <w:pStyle w:val="Heading2"/>
        <w:rPr>
          <w:rFonts w:cs="Arial"/>
          <w:szCs w:val="22"/>
        </w:rPr>
      </w:pPr>
    </w:p>
    <w:p w:rsidR="00C27D21" w:rsidRPr="008D7566" w:rsidRDefault="00446686" w:rsidP="00D922FF">
      <w:pPr>
        <w:pStyle w:val="Heading1"/>
      </w:pPr>
      <w:bookmarkStart w:id="12" w:name="_Toc488325780"/>
      <w:bookmarkStart w:id="13" w:name="_Toc525230024"/>
      <w:r w:rsidRPr="008D7566">
        <w:t>Safeguarding in the</w:t>
      </w:r>
      <w:r w:rsidR="00C27D21" w:rsidRPr="008D7566">
        <w:t xml:space="preserve"> Curriculum</w:t>
      </w:r>
      <w:bookmarkEnd w:id="12"/>
      <w:bookmarkEnd w:id="13"/>
    </w:p>
    <w:p w:rsidR="00C27D21" w:rsidRPr="008D7566" w:rsidRDefault="00C27D21" w:rsidP="00C27D21">
      <w:pPr>
        <w:rPr>
          <w:rFonts w:ascii="Arial" w:hAnsi="Arial" w:cs="Arial"/>
          <w:b/>
          <w:sz w:val="22"/>
          <w:szCs w:val="22"/>
        </w:rPr>
      </w:pPr>
    </w:p>
    <w:p w:rsidR="00C27D21" w:rsidRPr="008D7566" w:rsidRDefault="00446686" w:rsidP="00640EBE">
      <w:pPr>
        <w:jc w:val="both"/>
        <w:rPr>
          <w:rFonts w:ascii="Arial" w:hAnsi="Arial" w:cs="Arial"/>
          <w:sz w:val="22"/>
          <w:szCs w:val="22"/>
        </w:rPr>
      </w:pPr>
      <w:r w:rsidRPr="008D7566">
        <w:rPr>
          <w:rFonts w:ascii="Arial" w:hAnsi="Arial" w:cs="Arial"/>
          <w:sz w:val="22"/>
          <w:szCs w:val="22"/>
        </w:rPr>
        <w:t>As a setting</w:t>
      </w:r>
      <w:r w:rsidR="00C27D21" w:rsidRPr="008D7566">
        <w:rPr>
          <w:rFonts w:ascii="Arial" w:hAnsi="Arial" w:cs="Arial"/>
          <w:sz w:val="22"/>
          <w:szCs w:val="22"/>
        </w:rPr>
        <w:t xml:space="preserve"> we w</w:t>
      </w:r>
      <w:r w:rsidR="00977366" w:rsidRPr="008D7566">
        <w:rPr>
          <w:rFonts w:ascii="Arial" w:hAnsi="Arial" w:cs="Arial"/>
          <w:sz w:val="22"/>
          <w:szCs w:val="22"/>
        </w:rPr>
        <w:t xml:space="preserve">ill </w:t>
      </w:r>
      <w:r w:rsidRPr="008D7566">
        <w:rPr>
          <w:rFonts w:ascii="Arial" w:hAnsi="Arial" w:cs="Arial"/>
          <w:sz w:val="22"/>
          <w:szCs w:val="22"/>
        </w:rPr>
        <w:t>encourage children</w:t>
      </w:r>
      <w:r w:rsidR="00C27D21" w:rsidRPr="008D7566">
        <w:rPr>
          <w:rFonts w:ascii="Arial" w:hAnsi="Arial" w:cs="Arial"/>
          <w:sz w:val="22"/>
          <w:szCs w:val="22"/>
        </w:rPr>
        <w:t xml:space="preserve"> to keep safe through the provision of a </w:t>
      </w:r>
      <w:r w:rsidR="00C27D21" w:rsidRPr="008D7566">
        <w:rPr>
          <w:rFonts w:ascii="Arial" w:hAnsi="Arial" w:cs="Arial"/>
          <w:b/>
          <w:bCs/>
          <w:sz w:val="22"/>
          <w:szCs w:val="22"/>
        </w:rPr>
        <w:t xml:space="preserve">broad and balanced curriculum which includes a safeguarding curriculum. </w:t>
      </w:r>
      <w:r w:rsidR="00C27D21" w:rsidRPr="008D7566">
        <w:rPr>
          <w:rFonts w:ascii="Arial" w:hAnsi="Arial" w:cs="Arial"/>
          <w:sz w:val="22"/>
          <w:szCs w:val="22"/>
        </w:rPr>
        <w:t> The curriculum includes an emphasis building co</w:t>
      </w:r>
      <w:r w:rsidRPr="008D7566">
        <w:rPr>
          <w:rFonts w:ascii="Arial" w:hAnsi="Arial" w:cs="Arial"/>
          <w:sz w:val="22"/>
          <w:szCs w:val="22"/>
        </w:rPr>
        <w:t>nfidence and resilience in children</w:t>
      </w:r>
      <w:r w:rsidR="00C27D21" w:rsidRPr="008D7566">
        <w:rPr>
          <w:rFonts w:ascii="Arial" w:hAnsi="Arial" w:cs="Arial"/>
          <w:sz w:val="22"/>
          <w:szCs w:val="22"/>
        </w:rPr>
        <w:t xml:space="preserve">, developing preventative strategies to ensure their own protection and that of others whilst promoting fundamental British </w:t>
      </w:r>
      <w:r w:rsidR="00DA4325">
        <w:rPr>
          <w:rFonts w:ascii="Arial" w:hAnsi="Arial" w:cs="Arial"/>
          <w:sz w:val="22"/>
          <w:szCs w:val="22"/>
        </w:rPr>
        <w:t>v</w:t>
      </w:r>
      <w:r w:rsidR="00DA4325" w:rsidRPr="008D7566">
        <w:rPr>
          <w:rFonts w:ascii="Arial" w:hAnsi="Arial" w:cs="Arial"/>
          <w:sz w:val="22"/>
          <w:szCs w:val="22"/>
        </w:rPr>
        <w:t>alues</w:t>
      </w:r>
      <w:r w:rsidR="00C27D21" w:rsidRPr="008D7566">
        <w:rPr>
          <w:rFonts w:ascii="Arial" w:hAnsi="Arial" w:cs="Arial"/>
          <w:sz w:val="22"/>
          <w:szCs w:val="22"/>
        </w:rPr>
        <w:t>. Oppor</w:t>
      </w:r>
      <w:r w:rsidRPr="008D7566">
        <w:rPr>
          <w:rFonts w:ascii="Arial" w:hAnsi="Arial" w:cs="Arial"/>
          <w:sz w:val="22"/>
          <w:szCs w:val="22"/>
        </w:rPr>
        <w:t>tunities are provided for children</w:t>
      </w:r>
      <w:r w:rsidR="00C27D21" w:rsidRPr="008D7566">
        <w:rPr>
          <w:rFonts w:ascii="Arial" w:hAnsi="Arial" w:cs="Arial"/>
          <w:sz w:val="22"/>
          <w:szCs w:val="22"/>
        </w:rPr>
        <w:t xml:space="preserve"> to develop the knowledge, skills and strategies they need to stay safe from abuse. For example: assessing risk, positive self-esteem, </w:t>
      </w:r>
      <w:r w:rsidR="00680326" w:rsidRPr="008D7566">
        <w:rPr>
          <w:rFonts w:ascii="Arial" w:hAnsi="Arial" w:cs="Arial"/>
          <w:sz w:val="22"/>
          <w:szCs w:val="22"/>
        </w:rPr>
        <w:t xml:space="preserve">online </w:t>
      </w:r>
      <w:r w:rsidR="00C27D21" w:rsidRPr="008D7566">
        <w:rPr>
          <w:rFonts w:ascii="Arial" w:hAnsi="Arial" w:cs="Arial"/>
          <w:sz w:val="22"/>
          <w:szCs w:val="22"/>
        </w:rPr>
        <w:t>saf</w:t>
      </w:r>
      <w:r w:rsidRPr="008D7566">
        <w:rPr>
          <w:rFonts w:ascii="Arial" w:hAnsi="Arial" w:cs="Arial"/>
          <w:sz w:val="22"/>
          <w:szCs w:val="22"/>
        </w:rPr>
        <w:t>ety, preventing radicalisation</w:t>
      </w:r>
      <w:r w:rsidR="00C27D21" w:rsidRPr="008D7566">
        <w:rPr>
          <w:rFonts w:ascii="Arial" w:hAnsi="Arial" w:cs="Arial"/>
          <w:sz w:val="22"/>
          <w:szCs w:val="22"/>
        </w:rPr>
        <w:t xml:space="preserve"> and anti-bullyin</w:t>
      </w:r>
      <w:r w:rsidR="00F354BB" w:rsidRPr="008D7566">
        <w:rPr>
          <w:rFonts w:ascii="Arial" w:hAnsi="Arial" w:cs="Arial"/>
          <w:sz w:val="22"/>
          <w:szCs w:val="22"/>
        </w:rPr>
        <w:t>g. This should also include</w:t>
      </w:r>
      <w:r w:rsidR="00C27D21" w:rsidRPr="008D7566">
        <w:rPr>
          <w:rFonts w:ascii="Arial" w:hAnsi="Arial" w:cs="Arial"/>
          <w:sz w:val="22"/>
          <w:szCs w:val="22"/>
        </w:rPr>
        <w:t xml:space="preserve"> broader work around safety including life skills such as </w:t>
      </w:r>
      <w:r w:rsidR="00660F9D" w:rsidRPr="008D7566">
        <w:rPr>
          <w:rFonts w:ascii="Arial" w:hAnsi="Arial" w:cs="Arial"/>
          <w:sz w:val="22"/>
          <w:szCs w:val="22"/>
        </w:rPr>
        <w:t xml:space="preserve">hygiene routines and practices and </w:t>
      </w:r>
      <w:r w:rsidR="00C27D21" w:rsidRPr="008D7566">
        <w:rPr>
          <w:rFonts w:ascii="Arial" w:hAnsi="Arial" w:cs="Arial"/>
          <w:sz w:val="22"/>
          <w:szCs w:val="22"/>
        </w:rPr>
        <w:t>r</w:t>
      </w:r>
      <w:r w:rsidR="00660F9D" w:rsidRPr="008D7566">
        <w:rPr>
          <w:rFonts w:ascii="Arial" w:hAnsi="Arial" w:cs="Arial"/>
          <w:sz w:val="22"/>
          <w:szCs w:val="22"/>
        </w:rPr>
        <w:t>oad safety</w:t>
      </w:r>
      <w:r w:rsidR="00C27D21" w:rsidRPr="008D7566">
        <w:rPr>
          <w:rFonts w:ascii="Arial" w:hAnsi="Arial" w:cs="Arial"/>
          <w:sz w:val="22"/>
          <w:szCs w:val="22"/>
        </w:rPr>
        <w:t>. Clear advice and guidance is built into the curriculum to ensure that pu</w:t>
      </w:r>
      <w:r w:rsidR="00F354BB" w:rsidRPr="008D7566">
        <w:rPr>
          <w:rFonts w:ascii="Arial" w:hAnsi="Arial" w:cs="Arial"/>
          <w:sz w:val="22"/>
          <w:szCs w:val="22"/>
        </w:rPr>
        <w:t>pils understand that there are </w:t>
      </w:r>
      <w:r w:rsidR="00C27D21" w:rsidRPr="008D7566">
        <w:rPr>
          <w:rFonts w:ascii="Arial" w:hAnsi="Arial" w:cs="Arial"/>
          <w:sz w:val="22"/>
          <w:szCs w:val="22"/>
        </w:rPr>
        <w:t>a range of contacts they can turn to for adv</w:t>
      </w:r>
      <w:r w:rsidR="00660F9D" w:rsidRPr="008D7566">
        <w:rPr>
          <w:rFonts w:ascii="Arial" w:hAnsi="Arial" w:cs="Arial"/>
          <w:sz w:val="22"/>
          <w:szCs w:val="22"/>
        </w:rPr>
        <w:t>ice and support</w:t>
      </w:r>
      <w:r w:rsidR="00C27D21" w:rsidRPr="008D7566">
        <w:rPr>
          <w:rFonts w:ascii="Arial" w:hAnsi="Arial" w:cs="Arial"/>
          <w:sz w:val="22"/>
          <w:szCs w:val="22"/>
        </w:rPr>
        <w:t xml:space="preserve">. </w:t>
      </w:r>
    </w:p>
    <w:p w:rsidR="00C27D21" w:rsidRPr="008D7566" w:rsidRDefault="00C27D21" w:rsidP="00640EBE">
      <w:pPr>
        <w:jc w:val="both"/>
        <w:rPr>
          <w:rFonts w:ascii="Arial" w:hAnsi="Arial" w:cs="Arial"/>
          <w:b/>
          <w:sz w:val="22"/>
          <w:szCs w:val="22"/>
        </w:rPr>
      </w:pPr>
    </w:p>
    <w:p w:rsidR="00C27D21" w:rsidRPr="008D7566" w:rsidRDefault="00C27D21" w:rsidP="00D922FF">
      <w:pPr>
        <w:pStyle w:val="Heading1"/>
      </w:pPr>
      <w:bookmarkStart w:id="14" w:name="_Toc488325781"/>
      <w:bookmarkStart w:id="15" w:name="_Toc525230025"/>
      <w:r w:rsidRPr="008D7566">
        <w:t>Supporting Staff Working in Difficult Situations</w:t>
      </w:r>
      <w:bookmarkEnd w:id="14"/>
      <w:bookmarkEnd w:id="15"/>
    </w:p>
    <w:p w:rsidR="00C27D21" w:rsidRPr="008D7566" w:rsidRDefault="00C27D21" w:rsidP="00640EBE">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recognise </w:t>
      </w:r>
      <w:r w:rsidR="00660F9D" w:rsidRPr="008D7566">
        <w:rPr>
          <w:rFonts w:ascii="Arial" w:eastAsia="Corbel" w:hAnsi="Arial" w:cs="Arial"/>
          <w:sz w:val="22"/>
          <w:szCs w:val="22"/>
        </w:rPr>
        <w:t>that staff working in the setting</w:t>
      </w:r>
      <w:r w:rsidRPr="008D7566">
        <w:rPr>
          <w:rFonts w:ascii="Arial" w:eastAsia="Corbel" w:hAnsi="Arial" w:cs="Arial"/>
          <w:sz w:val="22"/>
          <w:szCs w:val="22"/>
        </w:rPr>
        <w:t xml:space="preserve"> who have become involved with</w:t>
      </w:r>
      <w:r w:rsidR="00660F9D" w:rsidRPr="008D7566">
        <w:rPr>
          <w:rFonts w:ascii="Arial" w:eastAsia="Corbel" w:hAnsi="Arial" w:cs="Arial"/>
          <w:sz w:val="22"/>
          <w:szCs w:val="22"/>
        </w:rPr>
        <w:t xml:space="preserve"> a safeguarding issue </w:t>
      </w:r>
      <w:r w:rsidRPr="008D7566">
        <w:rPr>
          <w:rFonts w:ascii="Arial" w:eastAsia="Corbel" w:hAnsi="Arial" w:cs="Arial"/>
          <w:sz w:val="22"/>
          <w:szCs w:val="22"/>
        </w:rPr>
        <w:t xml:space="preserve">may find </w:t>
      </w:r>
      <w:r w:rsidR="00660F9D" w:rsidRPr="008D7566">
        <w:rPr>
          <w:rFonts w:ascii="Arial" w:eastAsia="Corbel" w:hAnsi="Arial" w:cs="Arial"/>
          <w:sz w:val="22"/>
          <w:szCs w:val="22"/>
        </w:rPr>
        <w:t xml:space="preserve">it </w:t>
      </w:r>
      <w:r w:rsidRPr="008D7566">
        <w:rPr>
          <w:rFonts w:ascii="Arial" w:eastAsia="Corbel" w:hAnsi="Arial" w:cs="Arial"/>
          <w:sz w:val="22"/>
          <w:szCs w:val="22"/>
        </w:rPr>
        <w:t>stressful and upsetting. By ensuring clear management oversight of work by senior leaders, we will ensure staff appropriate support in relation to their work.</w:t>
      </w:r>
    </w:p>
    <w:p w:rsidR="004F3265" w:rsidRPr="008D7566" w:rsidRDefault="00C27D21" w:rsidP="004F3265">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will further support staff as necessary, by providing an opportunity to talk through their anxieties with their line manager or other appropriate member of staff, and to seek further support as appropriate. </w:t>
      </w:r>
      <w:bookmarkStart w:id="16" w:name="_Toc488325782"/>
      <w:r w:rsidR="00D841AB">
        <w:rPr>
          <w:rFonts w:ascii="Arial" w:eastAsia="Corbel" w:hAnsi="Arial" w:cs="Arial"/>
          <w:sz w:val="22"/>
          <w:szCs w:val="22"/>
        </w:rPr>
        <w:t xml:space="preserve">Settings must provide supervision opportunities for staff. </w:t>
      </w:r>
    </w:p>
    <w:p w:rsidR="004F3265" w:rsidRPr="008D7566" w:rsidRDefault="004F3265" w:rsidP="004F3265">
      <w:pPr>
        <w:spacing w:before="160" w:after="160" w:line="276" w:lineRule="auto"/>
        <w:jc w:val="both"/>
        <w:rPr>
          <w:rFonts w:ascii="Arial" w:hAnsi="Arial" w:cs="Arial"/>
          <w:b/>
          <w:bCs/>
          <w:sz w:val="22"/>
          <w:szCs w:val="22"/>
        </w:rPr>
      </w:pPr>
    </w:p>
    <w:p w:rsidR="00C27D21" w:rsidRDefault="00C27D21" w:rsidP="00D922FF">
      <w:pPr>
        <w:pStyle w:val="Heading1"/>
      </w:pPr>
      <w:bookmarkStart w:id="17" w:name="_Toc525230026"/>
      <w:r w:rsidRPr="008D7566">
        <w:lastRenderedPageBreak/>
        <w:t>Suite of Safeguarding Policies and Procedures</w:t>
      </w:r>
      <w:bookmarkEnd w:id="16"/>
      <w:bookmarkEnd w:id="17"/>
    </w:p>
    <w:p w:rsidR="005C2D4A" w:rsidRPr="00730A41" w:rsidRDefault="005C2D4A" w:rsidP="008335B0">
      <w:pPr>
        <w:rPr>
          <w:rFonts w:cs="Arial"/>
        </w:rPr>
      </w:pPr>
      <w:r w:rsidRPr="008335B0">
        <w:rPr>
          <w:rFonts w:ascii="Arial" w:hAnsi="Arial" w:cs="Arial"/>
          <w:b/>
        </w:rPr>
        <w:t>The setting needs to amend the following policies/ procedures to add details of the settings approach or to reference where they have separate policies.</w:t>
      </w:r>
      <w:r w:rsidR="00A0782A">
        <w:rPr>
          <w:rFonts w:ascii="Arial" w:hAnsi="Arial" w:cs="Arial"/>
          <w:b/>
        </w:rPr>
        <w:t xml:space="preserve"> A separate child protection policy is assumed in this guidance but settings need to amend this policy if this is not the case.</w:t>
      </w:r>
    </w:p>
    <w:p w:rsidR="00D922FF" w:rsidRPr="008D7566" w:rsidRDefault="00D922FF" w:rsidP="00640EBE">
      <w:pPr>
        <w:pStyle w:val="Heading2"/>
        <w:rPr>
          <w:rFonts w:cs="Arial"/>
          <w:szCs w:val="22"/>
        </w:rPr>
      </w:pPr>
      <w:bookmarkStart w:id="18" w:name="_Toc488325784"/>
    </w:p>
    <w:p w:rsidR="009A7729" w:rsidRPr="008D7566" w:rsidRDefault="009A7729" w:rsidP="00D922FF">
      <w:pPr>
        <w:pStyle w:val="Heading1"/>
      </w:pPr>
      <w:bookmarkStart w:id="19" w:name="_Toc525230027"/>
      <w:r w:rsidRPr="008D7566">
        <w:t>Equality and Diversity</w:t>
      </w:r>
      <w:bookmarkEnd w:id="18"/>
      <w:bookmarkEnd w:id="19"/>
    </w:p>
    <w:p w:rsidR="009A7729" w:rsidRPr="008D7566" w:rsidRDefault="009A7729" w:rsidP="00640EBE">
      <w:pPr>
        <w:jc w:val="both"/>
        <w:rPr>
          <w:rFonts w:ascii="Arial" w:hAnsi="Arial" w:cs="Arial"/>
          <w:sz w:val="22"/>
          <w:szCs w:val="22"/>
        </w:rPr>
      </w:pPr>
    </w:p>
    <w:p w:rsidR="00164AD8" w:rsidRPr="008D7566" w:rsidRDefault="009A7729" w:rsidP="00640EBE">
      <w:pPr>
        <w:autoSpaceDE w:val="0"/>
        <w:autoSpaceDN w:val="0"/>
        <w:adjustRightInd w:val="0"/>
        <w:jc w:val="both"/>
        <w:rPr>
          <w:rFonts w:ascii="Arial" w:hAnsi="Arial" w:cs="Arial"/>
          <w:sz w:val="22"/>
          <w:szCs w:val="22"/>
        </w:rPr>
      </w:pPr>
      <w:r w:rsidRPr="008D7566">
        <w:rPr>
          <w:rFonts w:ascii="Arial" w:hAnsi="Arial" w:cs="Arial"/>
          <w:sz w:val="22"/>
          <w:szCs w:val="22"/>
        </w:rPr>
        <w:t>Our equality and diversity policy emphasises our inclusive approach and sets clear expectations around equality and diversity.</w:t>
      </w:r>
      <w:r w:rsidR="00255B75" w:rsidRPr="008D7566">
        <w:rPr>
          <w:rFonts w:ascii="Arial" w:hAnsi="Arial" w:cs="Arial"/>
          <w:sz w:val="22"/>
          <w:szCs w:val="22"/>
        </w:rPr>
        <w:t xml:space="preserve"> </w:t>
      </w:r>
    </w:p>
    <w:p w:rsidR="00164AD8" w:rsidRPr="008D7566" w:rsidRDefault="00164AD8" w:rsidP="00640EBE">
      <w:pPr>
        <w:autoSpaceDE w:val="0"/>
        <w:autoSpaceDN w:val="0"/>
        <w:adjustRightInd w:val="0"/>
        <w:jc w:val="both"/>
        <w:rPr>
          <w:rFonts w:ascii="Arial" w:hAnsi="Arial" w:cs="Arial"/>
          <w:sz w:val="22"/>
          <w:szCs w:val="22"/>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We are committed to promoting equality of opportunity for every pupil and equality of access to learning through a curriculum that is free from discrimination, prejudice, harm, stereotyping, harassment, victimisation, and any other form of discrimination, whilst raising awareness of these.  This is reflected in:</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The organisation </w:t>
      </w:r>
      <w:r w:rsidR="00680326" w:rsidRPr="008D7566">
        <w:rPr>
          <w:rFonts w:ascii="Arial" w:eastAsia="Times" w:hAnsi="Arial" w:cs="Arial"/>
          <w:color w:val="000000"/>
          <w:sz w:val="22"/>
          <w:szCs w:val="22"/>
          <w:lang w:eastAsia="en-GB"/>
        </w:rPr>
        <w:t xml:space="preserve">of </w:t>
      </w:r>
      <w:r w:rsidRPr="008D7566">
        <w:rPr>
          <w:rFonts w:ascii="Arial" w:eastAsia="Times" w:hAnsi="Arial" w:cs="Arial"/>
          <w:color w:val="000000"/>
          <w:sz w:val="22"/>
          <w:szCs w:val="22"/>
          <w:lang w:eastAsia="en-GB"/>
        </w:rPr>
        <w:t>learning</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Our curriculum</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Our approach to </w:t>
      </w:r>
      <w:r w:rsidR="00D841AB">
        <w:rPr>
          <w:rFonts w:ascii="Arial" w:eastAsia="Times" w:hAnsi="Arial" w:cs="Arial"/>
          <w:color w:val="000000"/>
          <w:sz w:val="22"/>
          <w:szCs w:val="22"/>
          <w:lang w:eastAsia="en-GB"/>
        </w:rPr>
        <w:t xml:space="preserve">care, </w:t>
      </w:r>
      <w:r w:rsidRPr="008D7566">
        <w:rPr>
          <w:rFonts w:ascii="Arial" w:eastAsia="Times" w:hAnsi="Arial" w:cs="Arial"/>
          <w:color w:val="000000"/>
          <w:sz w:val="22"/>
          <w:szCs w:val="22"/>
          <w:lang w:eastAsia="en-GB"/>
        </w:rPr>
        <w:t>learning</w:t>
      </w:r>
      <w:r w:rsidR="00D841AB">
        <w:rPr>
          <w:rFonts w:ascii="Arial" w:eastAsia="Times" w:hAnsi="Arial" w:cs="Arial"/>
          <w:color w:val="000000"/>
          <w:sz w:val="22"/>
          <w:szCs w:val="22"/>
          <w:lang w:eastAsia="en-GB"/>
        </w:rPr>
        <w:t xml:space="preserve"> and development</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How we treat each other, including how we manage behaviour</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This commitment is in accordance with the Equality Act 2010 which offers legal protection based on a number of characteristics. These protected characteristics are</w:t>
      </w:r>
      <w:r w:rsidR="006F0351" w:rsidRPr="008D7566">
        <w:rPr>
          <w:rFonts w:ascii="Arial" w:eastAsia="Times" w:hAnsi="Arial" w:cs="Arial"/>
          <w:color w:val="000000"/>
          <w:sz w:val="22"/>
          <w:szCs w:val="22"/>
          <w:lang w:eastAsia="en-GB"/>
        </w:rPr>
        <w: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w:t>
      </w:r>
      <w:r w:rsidR="006F0351" w:rsidRPr="008D7566">
        <w:rPr>
          <w:rFonts w:ascii="Arial" w:eastAsia="Times" w:hAnsi="Arial" w:cs="Arial"/>
          <w:color w:val="000000"/>
          <w:sz w:val="22"/>
          <w:szCs w:val="22"/>
          <w:lang w:eastAsia="en-GB"/>
        </w:rPr>
        <w:t>ge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D</w:t>
      </w:r>
      <w:r w:rsidR="006F0351" w:rsidRPr="008D7566">
        <w:rPr>
          <w:rFonts w:ascii="Arial" w:eastAsia="Times" w:hAnsi="Arial" w:cs="Arial"/>
          <w:color w:val="000000"/>
          <w:sz w:val="22"/>
          <w:szCs w:val="22"/>
          <w:lang w:eastAsia="en-GB"/>
        </w:rPr>
        <w:t>isability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G</w:t>
      </w:r>
      <w:r w:rsidR="006F0351" w:rsidRPr="008D7566">
        <w:rPr>
          <w:rFonts w:ascii="Arial" w:eastAsia="Times" w:hAnsi="Arial" w:cs="Arial"/>
          <w:color w:val="000000"/>
          <w:sz w:val="22"/>
          <w:szCs w:val="22"/>
          <w:lang w:eastAsia="en-GB"/>
        </w:rPr>
        <w:t>ender reassignment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M</w:t>
      </w:r>
      <w:r w:rsidR="006F0351" w:rsidRPr="008D7566">
        <w:rPr>
          <w:rFonts w:ascii="Arial" w:eastAsia="Times" w:hAnsi="Arial" w:cs="Arial"/>
          <w:color w:val="000000"/>
          <w:sz w:val="22"/>
          <w:szCs w:val="22"/>
          <w:lang w:eastAsia="en-GB"/>
        </w:rPr>
        <w:t>arriage and civil partnership</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P</w:t>
      </w:r>
      <w:r w:rsidR="006F0351" w:rsidRPr="008D7566">
        <w:rPr>
          <w:rFonts w:ascii="Arial" w:eastAsia="Times" w:hAnsi="Arial" w:cs="Arial"/>
          <w:color w:val="000000"/>
          <w:sz w:val="22"/>
          <w:szCs w:val="22"/>
          <w:lang w:eastAsia="en-GB"/>
        </w:rPr>
        <w:t>regnancy and maternity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ace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eligion and belief</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exual orientation</w:t>
      </w:r>
    </w:p>
    <w:p w:rsidR="00164AD8" w:rsidRPr="008D7566" w:rsidRDefault="00164AD8" w:rsidP="00164AD8">
      <w:pPr>
        <w:autoSpaceDE w:val="0"/>
        <w:autoSpaceDN w:val="0"/>
        <w:adjustRightInd w:val="0"/>
        <w:rPr>
          <w:rFonts w:ascii="Arial" w:eastAsia="Times" w:hAnsi="Arial" w:cs="Arial"/>
          <w:color w:val="000000"/>
          <w:sz w:val="22"/>
          <w:szCs w:val="22"/>
          <w:lang w:eastAsia="en-GB"/>
        </w:rPr>
      </w:pPr>
    </w:p>
    <w:p w:rsidR="009A7729" w:rsidRPr="008D7566" w:rsidRDefault="00164AD8" w:rsidP="00164AD8">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w:t>
      </w:r>
      <w:r w:rsidR="006E310B" w:rsidRPr="008D7566">
        <w:rPr>
          <w:rFonts w:ascii="Arial" w:eastAsia="Times" w:hAnsi="Arial" w:cs="Arial"/>
          <w:color w:val="000000"/>
          <w:sz w:val="22"/>
          <w:szCs w:val="22"/>
          <w:lang w:eastAsia="en-GB"/>
        </w:rPr>
        <w:t xml:space="preserve"> </w:t>
      </w:r>
      <w:r w:rsidRPr="008D7566">
        <w:rPr>
          <w:rFonts w:ascii="Arial" w:eastAsia="Times" w:hAnsi="Arial" w:cs="Arial"/>
          <w:color w:val="000000"/>
          <w:sz w:val="22"/>
          <w:szCs w:val="22"/>
          <w:lang w:eastAsia="en-GB"/>
        </w:rPr>
        <w:t>class, home address, culture, language, HIV status, or responsibility for dependents) and will work to minimise discrimination on these basis.</w:t>
      </w:r>
    </w:p>
    <w:p w:rsidR="00255B75" w:rsidRPr="008D7566" w:rsidRDefault="00255B75" w:rsidP="00C27D21">
      <w:pPr>
        <w:rPr>
          <w:rFonts w:ascii="Arial" w:hAnsi="Arial" w:cs="Arial"/>
          <w:sz w:val="22"/>
          <w:szCs w:val="22"/>
        </w:rPr>
      </w:pPr>
    </w:p>
    <w:p w:rsidR="00D86694" w:rsidRPr="008D7566" w:rsidRDefault="00D86694" w:rsidP="00D922FF">
      <w:pPr>
        <w:pStyle w:val="Heading1"/>
      </w:pPr>
      <w:bookmarkStart w:id="20" w:name="_Toc488325785"/>
      <w:bookmarkStart w:id="21" w:name="_Toc525230028"/>
      <w:r w:rsidRPr="008D7566">
        <w:t>Behaviour and Anti-Bullying</w:t>
      </w:r>
      <w:bookmarkEnd w:id="20"/>
      <w:bookmarkEnd w:id="21"/>
    </w:p>
    <w:p w:rsidR="00D86694" w:rsidRPr="008D7566" w:rsidRDefault="00D86694" w:rsidP="00C27D21">
      <w:pPr>
        <w:rPr>
          <w:rFonts w:ascii="Arial" w:hAnsi="Arial" w:cs="Arial"/>
          <w:sz w:val="22"/>
          <w:szCs w:val="22"/>
        </w:rPr>
      </w:pPr>
    </w:p>
    <w:p w:rsidR="00DC0BAD" w:rsidRPr="008D7566" w:rsidRDefault="00767FDD" w:rsidP="00C27D21">
      <w:pPr>
        <w:rPr>
          <w:rFonts w:ascii="Arial" w:hAnsi="Arial" w:cs="Arial"/>
          <w:sz w:val="22"/>
          <w:szCs w:val="22"/>
        </w:rPr>
      </w:pPr>
      <w:r w:rsidRPr="008D7566">
        <w:rPr>
          <w:rFonts w:ascii="Arial" w:hAnsi="Arial" w:cs="Arial"/>
          <w:sz w:val="22"/>
          <w:szCs w:val="22"/>
        </w:rPr>
        <w:t xml:space="preserve">All staff </w:t>
      </w:r>
      <w:r w:rsidR="00274BD2">
        <w:rPr>
          <w:rFonts w:ascii="Arial" w:hAnsi="Arial" w:cs="Arial"/>
          <w:sz w:val="22"/>
          <w:szCs w:val="22"/>
        </w:rPr>
        <w:t>will be</w:t>
      </w:r>
      <w:r w:rsidR="00274BD2" w:rsidRPr="008D7566">
        <w:rPr>
          <w:rFonts w:ascii="Arial" w:hAnsi="Arial" w:cs="Arial"/>
          <w:sz w:val="22"/>
          <w:szCs w:val="22"/>
        </w:rPr>
        <w:t xml:space="preserve"> </w:t>
      </w:r>
      <w:r w:rsidRPr="008D7566">
        <w:rPr>
          <w:rFonts w:ascii="Arial" w:hAnsi="Arial" w:cs="Arial"/>
          <w:sz w:val="22"/>
          <w:szCs w:val="22"/>
        </w:rPr>
        <w:t>familiar with our behaviour and anti-bullying</w:t>
      </w:r>
      <w:r w:rsidR="008335B0">
        <w:rPr>
          <w:rFonts w:ascii="Arial" w:hAnsi="Arial" w:cs="Arial"/>
          <w:sz w:val="22"/>
          <w:szCs w:val="22"/>
        </w:rPr>
        <w:t xml:space="preserve"> </w:t>
      </w:r>
      <w:r w:rsidR="00D841AB">
        <w:rPr>
          <w:rFonts w:ascii="Arial" w:hAnsi="Arial" w:cs="Arial"/>
          <w:sz w:val="22"/>
          <w:szCs w:val="22"/>
        </w:rPr>
        <w:t>procedure</w:t>
      </w:r>
      <w:r w:rsidR="008335B0">
        <w:rPr>
          <w:rFonts w:ascii="Arial" w:hAnsi="Arial" w:cs="Arial"/>
          <w:sz w:val="22"/>
          <w:szCs w:val="22"/>
        </w:rPr>
        <w:t>.</w:t>
      </w:r>
      <w:r w:rsidRPr="008D7566">
        <w:rPr>
          <w:rFonts w:ascii="Arial" w:hAnsi="Arial" w:cs="Arial"/>
          <w:sz w:val="22"/>
          <w:szCs w:val="22"/>
        </w:rPr>
        <w:t xml:space="preserve"> This is </w:t>
      </w:r>
      <w:r w:rsidR="00D841AB">
        <w:rPr>
          <w:rFonts w:ascii="Arial" w:hAnsi="Arial" w:cs="Arial"/>
          <w:sz w:val="22"/>
          <w:szCs w:val="22"/>
        </w:rPr>
        <w:t>discussed</w:t>
      </w:r>
      <w:r w:rsidR="00D841AB" w:rsidRPr="008D7566">
        <w:rPr>
          <w:rFonts w:ascii="Arial" w:hAnsi="Arial" w:cs="Arial"/>
          <w:sz w:val="22"/>
          <w:szCs w:val="22"/>
        </w:rPr>
        <w:t xml:space="preserve"> </w:t>
      </w:r>
      <w:r w:rsidRPr="008D7566">
        <w:rPr>
          <w:rFonts w:ascii="Arial" w:hAnsi="Arial" w:cs="Arial"/>
          <w:sz w:val="22"/>
          <w:szCs w:val="22"/>
        </w:rPr>
        <w:t xml:space="preserve">at induction and revisited periodically. </w:t>
      </w:r>
      <w:r w:rsidR="00D86694" w:rsidRPr="008D7566">
        <w:rPr>
          <w:rFonts w:ascii="Arial" w:hAnsi="Arial" w:cs="Arial"/>
          <w:sz w:val="22"/>
          <w:szCs w:val="22"/>
        </w:rPr>
        <w:t>Our behaviour and anti-bullying policies</w:t>
      </w:r>
      <w:r w:rsidR="00274BD2">
        <w:rPr>
          <w:rFonts w:ascii="Arial" w:hAnsi="Arial" w:cs="Arial"/>
          <w:sz w:val="22"/>
          <w:szCs w:val="22"/>
        </w:rPr>
        <w:t>/ procedure</w:t>
      </w:r>
      <w:r w:rsidR="00D86694" w:rsidRPr="008D7566">
        <w:rPr>
          <w:rFonts w:ascii="Arial" w:hAnsi="Arial" w:cs="Arial"/>
          <w:sz w:val="22"/>
          <w:szCs w:val="22"/>
        </w:rPr>
        <w:t xml:space="preserve"> provide</w:t>
      </w:r>
      <w:r w:rsidR="00274BD2">
        <w:rPr>
          <w:rFonts w:ascii="Arial" w:hAnsi="Arial" w:cs="Arial"/>
          <w:sz w:val="22"/>
          <w:szCs w:val="22"/>
        </w:rPr>
        <w:t>s</w:t>
      </w:r>
      <w:r w:rsidR="00D86694" w:rsidRPr="008D7566">
        <w:rPr>
          <w:rFonts w:ascii="Arial" w:hAnsi="Arial" w:cs="Arial"/>
          <w:sz w:val="22"/>
          <w:szCs w:val="22"/>
        </w:rPr>
        <w:t xml:space="preserve"> clear guidance to staff, pupils and parents on rewarding positive behaviour and</w:t>
      </w:r>
      <w:r w:rsidR="00DC0BAD" w:rsidRPr="008D7566">
        <w:rPr>
          <w:rFonts w:ascii="Arial" w:hAnsi="Arial" w:cs="Arial"/>
          <w:sz w:val="22"/>
          <w:szCs w:val="22"/>
        </w:rPr>
        <w:t xml:space="preserve"> the use of</w:t>
      </w:r>
      <w:r w:rsidR="00D86694" w:rsidRPr="008D7566">
        <w:rPr>
          <w:rFonts w:ascii="Arial" w:hAnsi="Arial" w:cs="Arial"/>
          <w:sz w:val="22"/>
          <w:szCs w:val="22"/>
        </w:rPr>
        <w:t xml:space="preserve"> </w:t>
      </w:r>
      <w:r w:rsidR="00274BD2">
        <w:rPr>
          <w:rFonts w:ascii="Arial" w:hAnsi="Arial" w:cs="Arial"/>
          <w:sz w:val="22"/>
          <w:szCs w:val="22"/>
        </w:rPr>
        <w:t xml:space="preserve">age appropriate </w:t>
      </w:r>
      <w:r w:rsidR="00D86694" w:rsidRPr="008D7566">
        <w:rPr>
          <w:rFonts w:ascii="Arial" w:hAnsi="Arial" w:cs="Arial"/>
          <w:sz w:val="22"/>
          <w:szCs w:val="22"/>
        </w:rPr>
        <w:t>sanctions</w:t>
      </w:r>
      <w:r w:rsidR="00DC0BAD" w:rsidRPr="008D7566">
        <w:rPr>
          <w:rFonts w:ascii="Arial" w:hAnsi="Arial" w:cs="Arial"/>
          <w:sz w:val="22"/>
          <w:szCs w:val="22"/>
        </w:rPr>
        <w:t xml:space="preserve"> for inappropriate behaviour.</w:t>
      </w:r>
    </w:p>
    <w:p w:rsidR="009B5DE2" w:rsidRPr="008D7566" w:rsidRDefault="009B5DE2" w:rsidP="00C27D21">
      <w:pPr>
        <w:rPr>
          <w:rFonts w:ascii="Arial" w:eastAsia="Calibri" w:hAnsi="Arial" w:cs="Arial"/>
          <w:color w:val="0000FF"/>
          <w:sz w:val="22"/>
          <w:szCs w:val="22"/>
        </w:rPr>
      </w:pPr>
    </w:p>
    <w:p w:rsidR="00C20691" w:rsidRPr="008D7566" w:rsidRDefault="00C20691" w:rsidP="00D922FF">
      <w:pPr>
        <w:pStyle w:val="Heading1"/>
      </w:pPr>
      <w:bookmarkStart w:id="22" w:name="_Toc488325786"/>
      <w:bookmarkStart w:id="23" w:name="_Toc525230029"/>
      <w:r w:rsidRPr="008D7566">
        <w:t>Child Protection</w:t>
      </w:r>
      <w:bookmarkEnd w:id="22"/>
      <w:bookmarkEnd w:id="23"/>
    </w:p>
    <w:p w:rsidR="00C20691" w:rsidRPr="008D7566" w:rsidRDefault="00C20691" w:rsidP="00E70AA3">
      <w:pPr>
        <w:rPr>
          <w:rFonts w:ascii="Arial" w:hAnsi="Arial" w:cs="Arial"/>
          <w:sz w:val="22"/>
          <w:szCs w:val="22"/>
        </w:rPr>
      </w:pPr>
    </w:p>
    <w:p w:rsidR="00C20691" w:rsidRPr="008D7566" w:rsidRDefault="00C20691" w:rsidP="00640EBE">
      <w:pPr>
        <w:jc w:val="both"/>
        <w:rPr>
          <w:rFonts w:ascii="Arial" w:hAnsi="Arial" w:cs="Arial"/>
          <w:sz w:val="22"/>
          <w:szCs w:val="22"/>
        </w:rPr>
      </w:pPr>
      <w:r w:rsidRPr="008D7566">
        <w:rPr>
          <w:rFonts w:ascii="Arial" w:hAnsi="Arial" w:cs="Arial"/>
          <w:sz w:val="22"/>
          <w:szCs w:val="22"/>
        </w:rPr>
        <w:t>Our separate child protection policy</w:t>
      </w:r>
      <w:r w:rsidR="00274BD2">
        <w:rPr>
          <w:rFonts w:ascii="Arial" w:hAnsi="Arial" w:cs="Arial"/>
          <w:sz w:val="22"/>
          <w:szCs w:val="22"/>
        </w:rPr>
        <w:t>/ procedure</w:t>
      </w:r>
      <w:r w:rsidRPr="008D7566">
        <w:rPr>
          <w:rFonts w:ascii="Arial" w:hAnsi="Arial" w:cs="Arial"/>
          <w:sz w:val="22"/>
          <w:szCs w:val="22"/>
        </w:rPr>
        <w:t xml:space="preserve"> sets out t</w:t>
      </w:r>
      <w:r w:rsidR="00660F9D" w:rsidRPr="008D7566">
        <w:rPr>
          <w:rFonts w:ascii="Arial" w:hAnsi="Arial" w:cs="Arial"/>
          <w:sz w:val="22"/>
          <w:szCs w:val="22"/>
        </w:rPr>
        <w:t>he</w:t>
      </w:r>
      <w:r w:rsidRPr="008D7566">
        <w:rPr>
          <w:rFonts w:ascii="Arial" w:hAnsi="Arial" w:cs="Arial"/>
          <w:sz w:val="22"/>
          <w:szCs w:val="22"/>
        </w:rPr>
        <w:t xml:space="preserve"> provision’s approach to dealing with any child protection concerns</w:t>
      </w:r>
      <w:r w:rsidR="003E6047" w:rsidRPr="008D7566">
        <w:rPr>
          <w:rFonts w:ascii="Arial" w:hAnsi="Arial" w:cs="Arial"/>
          <w:sz w:val="22"/>
          <w:szCs w:val="22"/>
        </w:rPr>
        <w:t xml:space="preserve"> </w:t>
      </w:r>
    </w:p>
    <w:p w:rsidR="00F971C7" w:rsidRPr="008D7566" w:rsidRDefault="00503CBF" w:rsidP="00640EBE">
      <w:pPr>
        <w:jc w:val="both"/>
        <w:rPr>
          <w:rFonts w:ascii="Arial" w:hAnsi="Arial" w:cs="Arial"/>
          <w:sz w:val="22"/>
          <w:szCs w:val="22"/>
        </w:rPr>
      </w:pPr>
      <w:r w:rsidRPr="008D7566">
        <w:rPr>
          <w:rFonts w:ascii="Arial" w:hAnsi="Arial" w:cs="Arial"/>
          <w:color w:val="1F497D"/>
          <w:sz w:val="22"/>
          <w:szCs w:val="22"/>
        </w:rPr>
        <w:br/>
      </w:r>
    </w:p>
    <w:p w:rsidR="001D0D31" w:rsidRPr="008D7566" w:rsidRDefault="001D0D31" w:rsidP="00640EBE">
      <w:pPr>
        <w:jc w:val="both"/>
        <w:rPr>
          <w:rFonts w:ascii="Arial" w:hAnsi="Arial" w:cs="Arial"/>
          <w:sz w:val="22"/>
          <w:szCs w:val="22"/>
        </w:rPr>
      </w:pPr>
    </w:p>
    <w:p w:rsidR="00A63C02" w:rsidRPr="008D7566" w:rsidRDefault="00923358" w:rsidP="00D922FF">
      <w:pPr>
        <w:jc w:val="both"/>
        <w:rPr>
          <w:rFonts w:ascii="Arial" w:hAnsi="Arial" w:cs="Arial"/>
          <w:b/>
          <w:sz w:val="22"/>
          <w:szCs w:val="22"/>
        </w:rPr>
      </w:pPr>
      <w:r w:rsidRPr="008D7566">
        <w:rPr>
          <w:rFonts w:ascii="Arial" w:hAnsi="Arial" w:cs="Arial"/>
          <w:sz w:val="22"/>
          <w:szCs w:val="22"/>
        </w:rPr>
        <w:t xml:space="preserve"> </w:t>
      </w:r>
      <w:r w:rsidR="00660F9D" w:rsidRPr="008D7566">
        <w:rPr>
          <w:rFonts w:ascii="Arial" w:hAnsi="Arial" w:cs="Arial"/>
          <w:b/>
          <w:sz w:val="22"/>
          <w:szCs w:val="22"/>
        </w:rPr>
        <w:tab/>
      </w:r>
    </w:p>
    <w:p w:rsidR="00563759" w:rsidRPr="008D7566" w:rsidRDefault="00563759" w:rsidP="00D922FF">
      <w:pPr>
        <w:pStyle w:val="Heading1"/>
      </w:pPr>
      <w:bookmarkStart w:id="24" w:name="_Toc488325789"/>
      <w:bookmarkStart w:id="25" w:name="_Toc525230030"/>
      <w:r w:rsidRPr="008D7566">
        <w:t>Looked After Children</w:t>
      </w:r>
      <w:bookmarkEnd w:id="24"/>
      <w:r w:rsidR="00AB29A8" w:rsidRPr="008D7566">
        <w:t xml:space="preserve"> and Previously Looked After Children</w:t>
      </w:r>
      <w:bookmarkEnd w:id="25"/>
    </w:p>
    <w:p w:rsidR="00563759" w:rsidRPr="008D7566" w:rsidRDefault="00563759" w:rsidP="00640EBE">
      <w:pPr>
        <w:jc w:val="both"/>
        <w:rPr>
          <w:rFonts w:ascii="Arial" w:hAnsi="Arial" w:cs="Arial"/>
          <w:sz w:val="22"/>
          <w:szCs w:val="22"/>
          <w:u w:val="single"/>
        </w:rPr>
      </w:pPr>
    </w:p>
    <w:p w:rsidR="00BB4781" w:rsidRPr="008D7566" w:rsidRDefault="00BB4781" w:rsidP="00640EBE">
      <w:pPr>
        <w:jc w:val="both"/>
        <w:rPr>
          <w:rFonts w:ascii="Arial" w:hAnsi="Arial" w:cs="Arial"/>
          <w:sz w:val="22"/>
          <w:szCs w:val="22"/>
        </w:rPr>
      </w:pPr>
      <w:r w:rsidRPr="008D7566">
        <w:rPr>
          <w:rFonts w:ascii="Arial" w:hAnsi="Arial" w:cs="Arial"/>
          <w:sz w:val="22"/>
          <w:szCs w:val="22"/>
        </w:rPr>
        <w:t>The most common reason for children becoming looked after by the local authority is as a result of abuse and/or neglect. We ensure</w:t>
      </w:r>
      <w:r w:rsidR="00DC05F9" w:rsidRPr="008D7566">
        <w:rPr>
          <w:rFonts w:ascii="Arial" w:hAnsi="Arial" w:cs="Arial"/>
          <w:sz w:val="22"/>
          <w:szCs w:val="22"/>
        </w:rPr>
        <w:t xml:space="preserve"> that</w:t>
      </w:r>
      <w:r w:rsidRPr="008D7566">
        <w:rPr>
          <w:rFonts w:ascii="Arial" w:hAnsi="Arial" w:cs="Arial"/>
          <w:sz w:val="22"/>
          <w:szCs w:val="22"/>
        </w:rPr>
        <w:t xml:space="preserve"> staff have the skills, knowledge and understanding necessary to keep looked after children safe. We ensure that:</w:t>
      </w:r>
    </w:p>
    <w:p w:rsidR="00FD6FE4" w:rsidRPr="008D7566" w:rsidRDefault="00FD6FE4" w:rsidP="00640EBE">
      <w:pPr>
        <w:jc w:val="both"/>
        <w:rPr>
          <w:rFonts w:ascii="Arial" w:hAnsi="Arial" w:cs="Arial"/>
          <w:sz w:val="22"/>
          <w:szCs w:val="22"/>
        </w:rPr>
      </w:pPr>
    </w:p>
    <w:p w:rsidR="004B1072"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Appropriate s</w:t>
      </w:r>
      <w:r w:rsidR="00BB4781" w:rsidRPr="008D7566">
        <w:rPr>
          <w:rFonts w:ascii="Arial" w:hAnsi="Arial" w:cs="Arial"/>
          <w:sz w:val="22"/>
          <w:szCs w:val="22"/>
        </w:rPr>
        <w:t>taff have the information they need in relation to a child’</w:t>
      </w:r>
      <w:r w:rsidRPr="008D7566">
        <w:rPr>
          <w:rFonts w:ascii="Arial" w:hAnsi="Arial" w:cs="Arial"/>
          <w:sz w:val="22"/>
          <w:szCs w:val="22"/>
        </w:rPr>
        <w:t>s looked after legal status (t</w:t>
      </w:r>
      <w:r w:rsidR="00BB4781" w:rsidRPr="008D7566">
        <w:rPr>
          <w:rFonts w:ascii="Arial" w:hAnsi="Arial" w:cs="Arial"/>
          <w:sz w:val="22"/>
          <w:szCs w:val="22"/>
        </w:rPr>
        <w:t>his includes whether they are looked after under voluntary arrangements with consent of parents or on an interim or full care order</w:t>
      </w:r>
      <w:r w:rsidRPr="008D7566">
        <w:rPr>
          <w:rFonts w:ascii="Arial" w:hAnsi="Arial" w:cs="Arial"/>
          <w:sz w:val="22"/>
          <w:szCs w:val="22"/>
        </w:rPr>
        <w:t xml:space="preserve">) and contact arrangements with birth parents or those with parental responsibility.  </w:t>
      </w:r>
    </w:p>
    <w:p w:rsidR="004B1072" w:rsidRPr="008D7566" w:rsidRDefault="008335B0" w:rsidP="00640EBE">
      <w:pPr>
        <w:numPr>
          <w:ilvl w:val="0"/>
          <w:numId w:val="26"/>
        </w:numPr>
        <w:jc w:val="both"/>
        <w:rPr>
          <w:rFonts w:ascii="Arial" w:hAnsi="Arial" w:cs="Arial"/>
          <w:sz w:val="22"/>
          <w:szCs w:val="22"/>
        </w:rPr>
      </w:pPr>
      <w:r w:rsidRPr="008D7566">
        <w:rPr>
          <w:rFonts w:ascii="Arial" w:hAnsi="Arial" w:cs="Arial"/>
          <w:sz w:val="22"/>
          <w:szCs w:val="22"/>
        </w:rPr>
        <w:t>Appropriate staff</w:t>
      </w:r>
      <w:r w:rsidR="004B1072" w:rsidRPr="008D7566">
        <w:rPr>
          <w:rFonts w:ascii="Arial" w:hAnsi="Arial" w:cs="Arial"/>
          <w:sz w:val="22"/>
          <w:szCs w:val="22"/>
        </w:rPr>
        <w:t xml:space="preserve"> have information about the child’s care arrangements and the levels of authority delegated to the carer by the authority looking after him/her.</w:t>
      </w:r>
    </w:p>
    <w:p w:rsidR="00BB4781"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 xml:space="preserve">The designated safeguarding lead has the details of the child’s social worker and the name of the virtual school head in the authority that looks after the child. </w:t>
      </w:r>
    </w:p>
    <w:p w:rsidR="00FD6FE4" w:rsidRPr="008D7566" w:rsidRDefault="00FD6FE4" w:rsidP="00FD6FE4">
      <w:pPr>
        <w:rPr>
          <w:rFonts w:ascii="Arial" w:hAnsi="Arial" w:cs="Arial"/>
          <w:sz w:val="22"/>
          <w:szCs w:val="22"/>
        </w:rPr>
      </w:pPr>
    </w:p>
    <w:p w:rsidR="00AB29A8" w:rsidRPr="008D7566" w:rsidRDefault="00563759" w:rsidP="00640EBE">
      <w:pPr>
        <w:jc w:val="both"/>
        <w:rPr>
          <w:rFonts w:ascii="Arial" w:hAnsi="Arial" w:cs="Arial"/>
          <w:sz w:val="22"/>
          <w:szCs w:val="22"/>
        </w:rPr>
      </w:pPr>
      <w:r w:rsidRPr="008D7566">
        <w:rPr>
          <w:rFonts w:ascii="Arial" w:hAnsi="Arial" w:cs="Arial"/>
          <w:sz w:val="22"/>
          <w:szCs w:val="22"/>
        </w:rPr>
        <w:t xml:space="preserve">The </w:t>
      </w:r>
      <w:r w:rsidR="00274BD2">
        <w:rPr>
          <w:rFonts w:ascii="Arial" w:hAnsi="Arial" w:cs="Arial"/>
          <w:sz w:val="22"/>
          <w:szCs w:val="22"/>
        </w:rPr>
        <w:t>setting</w:t>
      </w:r>
      <w:r w:rsidRPr="008D7566">
        <w:rPr>
          <w:rFonts w:ascii="Arial" w:hAnsi="Arial" w:cs="Arial"/>
          <w:sz w:val="22"/>
          <w:szCs w:val="22"/>
        </w:rPr>
        <w:t xml:space="preserve"> is responsible for ensuring a personal education plan (PEP) is in place for each looked after child in the </w:t>
      </w:r>
      <w:r w:rsidR="00274BD2">
        <w:rPr>
          <w:rFonts w:ascii="Arial" w:hAnsi="Arial" w:cs="Arial"/>
          <w:sz w:val="22"/>
          <w:szCs w:val="22"/>
        </w:rPr>
        <w:t>setting</w:t>
      </w:r>
      <w:r w:rsidRPr="008D7566">
        <w:rPr>
          <w:rFonts w:ascii="Arial" w:hAnsi="Arial" w:cs="Arial"/>
          <w:sz w:val="22"/>
          <w:szCs w:val="22"/>
        </w:rPr>
        <w:t xml:space="preserve">, and liaising with the home local authority virtual school for looked after children to ensure the highest expectations around </w:t>
      </w:r>
      <w:r w:rsidR="00274BD2">
        <w:rPr>
          <w:rFonts w:ascii="Arial" w:hAnsi="Arial" w:cs="Arial"/>
          <w:sz w:val="22"/>
          <w:szCs w:val="22"/>
        </w:rPr>
        <w:t>care, learning and development</w:t>
      </w:r>
      <w:r w:rsidRPr="008D7566">
        <w:rPr>
          <w:rFonts w:ascii="Arial" w:hAnsi="Arial" w:cs="Arial"/>
          <w:sz w:val="22"/>
          <w:szCs w:val="22"/>
        </w:rPr>
        <w:t>.  This includes ensuring that the pupil premium</w:t>
      </w:r>
      <w:r w:rsidR="00767FDD" w:rsidRPr="008D7566">
        <w:rPr>
          <w:rFonts w:ascii="Arial" w:hAnsi="Arial" w:cs="Arial"/>
          <w:sz w:val="22"/>
          <w:szCs w:val="22"/>
        </w:rPr>
        <w:t xml:space="preserve"> plus</w:t>
      </w:r>
      <w:r w:rsidRPr="008D7566">
        <w:rPr>
          <w:rFonts w:ascii="Arial" w:hAnsi="Arial" w:cs="Arial"/>
          <w:sz w:val="22"/>
          <w:szCs w:val="22"/>
        </w:rPr>
        <w:t xml:space="preserve"> for looked after children is appropriately allocated to meeting the aspirational objectives in the PEP.  </w:t>
      </w:r>
      <w:r w:rsidR="00660F9D" w:rsidRPr="008D7566">
        <w:rPr>
          <w:rFonts w:ascii="Arial" w:hAnsi="Arial" w:cs="Arial"/>
          <w:sz w:val="22"/>
          <w:szCs w:val="22"/>
        </w:rPr>
        <w:t>The designated lead</w:t>
      </w:r>
      <w:r w:rsidR="004B1072" w:rsidRPr="008D7566">
        <w:rPr>
          <w:rFonts w:ascii="Arial" w:hAnsi="Arial" w:cs="Arial"/>
          <w:sz w:val="22"/>
          <w:szCs w:val="22"/>
        </w:rPr>
        <w:t xml:space="preserve"> </w:t>
      </w:r>
      <w:r w:rsidR="00274BD2">
        <w:rPr>
          <w:rFonts w:ascii="Arial" w:hAnsi="Arial" w:cs="Arial"/>
          <w:sz w:val="22"/>
          <w:szCs w:val="22"/>
        </w:rPr>
        <w:t xml:space="preserve">for the child (key person/ DSL) </w:t>
      </w:r>
      <w:r w:rsidR="00262073" w:rsidRPr="008D7566">
        <w:rPr>
          <w:rFonts w:ascii="Arial" w:hAnsi="Arial" w:cs="Arial"/>
          <w:sz w:val="22"/>
          <w:szCs w:val="22"/>
        </w:rPr>
        <w:t>work</w:t>
      </w:r>
      <w:r w:rsidR="004B1072" w:rsidRPr="008D7566">
        <w:rPr>
          <w:rFonts w:ascii="Arial" w:hAnsi="Arial" w:cs="Arial"/>
          <w:sz w:val="22"/>
          <w:szCs w:val="22"/>
        </w:rPr>
        <w:t>s</w:t>
      </w:r>
      <w:r w:rsidR="00262073" w:rsidRPr="008D7566">
        <w:rPr>
          <w:rFonts w:ascii="Arial" w:hAnsi="Arial" w:cs="Arial"/>
          <w:sz w:val="22"/>
          <w:szCs w:val="22"/>
        </w:rPr>
        <w:t xml:space="preserve"> in partnership with the social work team of the home local authority around any safeguarding concerns and placement stability issues.</w:t>
      </w:r>
      <w:r w:rsidR="004B1072" w:rsidRPr="008D7566">
        <w:rPr>
          <w:rFonts w:ascii="Arial" w:hAnsi="Arial" w:cs="Arial"/>
          <w:sz w:val="22"/>
          <w:szCs w:val="22"/>
        </w:rPr>
        <w:t xml:space="preserve"> </w:t>
      </w:r>
    </w:p>
    <w:p w:rsidR="00AB29A8" w:rsidRPr="008D7566" w:rsidRDefault="00AB29A8" w:rsidP="00640EBE">
      <w:pPr>
        <w:jc w:val="both"/>
        <w:rPr>
          <w:rFonts w:ascii="Arial" w:hAnsi="Arial" w:cs="Arial"/>
          <w:sz w:val="22"/>
          <w:szCs w:val="22"/>
        </w:rPr>
      </w:pPr>
    </w:p>
    <w:p w:rsidR="00AB29A8" w:rsidRPr="008D7566" w:rsidRDefault="00AB29A8" w:rsidP="00640EBE">
      <w:pPr>
        <w:jc w:val="both"/>
        <w:rPr>
          <w:rFonts w:ascii="Arial" w:hAnsi="Arial" w:cs="Arial"/>
          <w:sz w:val="22"/>
          <w:szCs w:val="22"/>
        </w:rPr>
      </w:pPr>
      <w:r w:rsidRPr="008D7566">
        <w:rPr>
          <w:rFonts w:ascii="Arial" w:hAnsi="Arial" w:cs="Arial"/>
          <w:sz w:val="22"/>
          <w:szCs w:val="22"/>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(KSCIE 18, DfE paragraph 95)</w:t>
      </w:r>
    </w:p>
    <w:p w:rsidR="00563759" w:rsidRPr="008D7566" w:rsidRDefault="00563759" w:rsidP="00640EBE">
      <w:pPr>
        <w:jc w:val="both"/>
        <w:rPr>
          <w:rFonts w:ascii="Arial" w:hAnsi="Arial" w:cs="Arial"/>
          <w:sz w:val="22"/>
          <w:szCs w:val="22"/>
          <w:u w:val="single"/>
        </w:rPr>
      </w:pPr>
    </w:p>
    <w:p w:rsidR="00DC0BAD" w:rsidRPr="008D7566" w:rsidRDefault="00DC05F9" w:rsidP="00D922FF">
      <w:pPr>
        <w:pStyle w:val="Heading1"/>
      </w:pPr>
      <w:bookmarkStart w:id="26" w:name="_Toc488325790"/>
      <w:bookmarkStart w:id="27" w:name="_Toc525230031"/>
      <w:r w:rsidRPr="008D7566">
        <w:t>Attendance</w:t>
      </w:r>
      <w:bookmarkEnd w:id="26"/>
      <w:bookmarkEnd w:id="27"/>
    </w:p>
    <w:p w:rsidR="00262073" w:rsidRPr="008D7566" w:rsidRDefault="00262073" w:rsidP="00640EBE">
      <w:pPr>
        <w:jc w:val="both"/>
        <w:rPr>
          <w:rFonts w:ascii="Arial" w:hAnsi="Arial" w:cs="Arial"/>
          <w:sz w:val="22"/>
          <w:szCs w:val="22"/>
          <w:u w:val="single"/>
        </w:rPr>
      </w:pPr>
    </w:p>
    <w:p w:rsidR="00143686" w:rsidRPr="008D7566" w:rsidRDefault="00660F9D" w:rsidP="00640EBE">
      <w:pPr>
        <w:jc w:val="both"/>
        <w:rPr>
          <w:rFonts w:ascii="Arial" w:hAnsi="Arial" w:cs="Arial"/>
          <w:sz w:val="22"/>
          <w:szCs w:val="22"/>
        </w:rPr>
      </w:pPr>
      <w:r w:rsidRPr="008D7566">
        <w:rPr>
          <w:rFonts w:ascii="Arial" w:hAnsi="Arial" w:cs="Arial"/>
          <w:sz w:val="22"/>
          <w:szCs w:val="22"/>
        </w:rPr>
        <w:t xml:space="preserve">We ensure all children attend </w:t>
      </w:r>
      <w:r w:rsidR="00262073" w:rsidRPr="008D7566">
        <w:rPr>
          <w:rFonts w:ascii="Arial" w:hAnsi="Arial" w:cs="Arial"/>
          <w:sz w:val="22"/>
          <w:szCs w:val="22"/>
        </w:rPr>
        <w:t>regularly and act swiftly to address any non-attendance and persistent absence</w:t>
      </w:r>
      <w:r w:rsidR="00274BD2">
        <w:rPr>
          <w:rFonts w:ascii="Arial" w:hAnsi="Arial" w:cs="Arial"/>
          <w:sz w:val="22"/>
          <w:szCs w:val="22"/>
        </w:rPr>
        <w:t>.</w:t>
      </w:r>
      <w:r w:rsidR="00262073" w:rsidRPr="008D7566">
        <w:rPr>
          <w:rFonts w:ascii="Arial" w:hAnsi="Arial" w:cs="Arial"/>
          <w:sz w:val="22"/>
          <w:szCs w:val="22"/>
        </w:rPr>
        <w:t xml:space="preserve"> </w:t>
      </w:r>
    </w:p>
    <w:p w:rsidR="00DC0BAD" w:rsidRPr="008D7566" w:rsidRDefault="00DC0BAD" w:rsidP="00640EBE">
      <w:pPr>
        <w:jc w:val="both"/>
        <w:rPr>
          <w:rFonts w:ascii="Arial" w:hAnsi="Arial" w:cs="Arial"/>
          <w:sz w:val="22"/>
          <w:szCs w:val="22"/>
        </w:rPr>
      </w:pPr>
    </w:p>
    <w:p w:rsidR="008E6DC0" w:rsidRPr="008D7566" w:rsidRDefault="008E6DC0" w:rsidP="00D922FF">
      <w:pPr>
        <w:pStyle w:val="Heading1"/>
      </w:pPr>
      <w:bookmarkStart w:id="28" w:name="_Toc488325791"/>
      <w:bookmarkStart w:id="29" w:name="_Toc525230032"/>
      <w:r w:rsidRPr="008D7566">
        <w:t>Safer Recr</w:t>
      </w:r>
      <w:r w:rsidR="005370CC" w:rsidRPr="008D7566">
        <w:t>uitment and Safer Working Practice</w:t>
      </w:r>
      <w:bookmarkEnd w:id="28"/>
      <w:bookmarkEnd w:id="29"/>
    </w:p>
    <w:p w:rsidR="008E6DC0" w:rsidRPr="008D7566" w:rsidRDefault="008E6DC0" w:rsidP="00640EBE">
      <w:pPr>
        <w:jc w:val="both"/>
        <w:rPr>
          <w:rFonts w:ascii="Arial" w:hAnsi="Arial" w:cs="Arial"/>
          <w:sz w:val="22"/>
          <w:szCs w:val="22"/>
          <w:u w:val="single"/>
        </w:rPr>
      </w:pPr>
    </w:p>
    <w:p w:rsidR="00485311" w:rsidRPr="008D7566" w:rsidRDefault="00977366" w:rsidP="00640EBE">
      <w:pPr>
        <w:jc w:val="both"/>
        <w:rPr>
          <w:rFonts w:ascii="Arial" w:hAnsi="Arial" w:cs="Arial"/>
          <w:sz w:val="22"/>
          <w:szCs w:val="22"/>
        </w:rPr>
      </w:pPr>
      <w:r w:rsidRPr="008D7566">
        <w:rPr>
          <w:rFonts w:ascii="Arial" w:hAnsi="Arial" w:cs="Arial"/>
          <w:sz w:val="22"/>
          <w:szCs w:val="22"/>
        </w:rPr>
        <w:t>We</w:t>
      </w:r>
      <w:r w:rsidR="008E6DC0" w:rsidRPr="008D7566">
        <w:rPr>
          <w:rFonts w:ascii="Arial" w:hAnsi="Arial" w:cs="Arial"/>
          <w:sz w:val="22"/>
          <w:szCs w:val="22"/>
        </w:rPr>
        <w:t xml:space="preserve"> have a responsibility to ensure staff are safely recruited and appropriately vetted in line with their roles and responsibilities.  The safer recruitment policy</w:t>
      </w:r>
      <w:r w:rsidR="00274BD2">
        <w:rPr>
          <w:rFonts w:ascii="Arial" w:hAnsi="Arial" w:cs="Arial"/>
          <w:sz w:val="22"/>
          <w:szCs w:val="22"/>
        </w:rPr>
        <w:t>/ procedure</w:t>
      </w:r>
      <w:r w:rsidR="008E6DC0" w:rsidRPr="008D7566">
        <w:rPr>
          <w:rFonts w:ascii="Arial" w:hAnsi="Arial" w:cs="Arial"/>
          <w:sz w:val="22"/>
          <w:szCs w:val="22"/>
        </w:rPr>
        <w:t xml:space="preserve"> outlines our approach.  </w:t>
      </w:r>
    </w:p>
    <w:p w:rsidR="00FD6FE4" w:rsidRPr="008D7566" w:rsidRDefault="00FD6FE4" w:rsidP="00640EBE">
      <w:pPr>
        <w:jc w:val="both"/>
        <w:rPr>
          <w:rFonts w:ascii="Arial" w:hAnsi="Arial" w:cs="Arial"/>
          <w:sz w:val="22"/>
          <w:szCs w:val="22"/>
        </w:rPr>
      </w:pPr>
    </w:p>
    <w:p w:rsidR="004C1634" w:rsidRPr="008D7566" w:rsidRDefault="008E6DC0" w:rsidP="00640EBE">
      <w:pPr>
        <w:jc w:val="both"/>
        <w:rPr>
          <w:rFonts w:ascii="Arial" w:hAnsi="Arial" w:cs="Arial"/>
          <w:sz w:val="22"/>
          <w:szCs w:val="22"/>
        </w:rPr>
      </w:pPr>
      <w:r w:rsidRPr="008D7566">
        <w:rPr>
          <w:rFonts w:ascii="Arial" w:hAnsi="Arial" w:cs="Arial"/>
          <w:sz w:val="22"/>
          <w:szCs w:val="22"/>
        </w:rPr>
        <w:t xml:space="preserve">We maintain a central record which is reviewed by the </w:t>
      </w:r>
      <w:r w:rsidR="00977366" w:rsidRPr="008D7566">
        <w:rPr>
          <w:rFonts w:ascii="Arial" w:hAnsi="Arial" w:cs="Arial"/>
          <w:sz w:val="22"/>
          <w:szCs w:val="22"/>
        </w:rPr>
        <w:t>manager</w:t>
      </w:r>
      <w:r w:rsidRPr="008D7566">
        <w:rPr>
          <w:rFonts w:ascii="Arial" w:hAnsi="Arial" w:cs="Arial"/>
          <w:sz w:val="22"/>
          <w:szCs w:val="22"/>
        </w:rPr>
        <w:t xml:space="preserve"> regularly.</w:t>
      </w:r>
      <w:r w:rsidR="004C1634" w:rsidRPr="008D7566">
        <w:rPr>
          <w:rFonts w:ascii="Arial" w:hAnsi="Arial" w:cs="Arial"/>
          <w:sz w:val="22"/>
          <w:szCs w:val="22"/>
        </w:rPr>
        <w:t xml:space="preserve">  The record includes:</w:t>
      </w:r>
    </w:p>
    <w:p w:rsidR="00FD6FE4" w:rsidRPr="008335B0" w:rsidRDefault="00FD6FE4" w:rsidP="00640EBE">
      <w:pPr>
        <w:jc w:val="both"/>
        <w:rPr>
          <w:rFonts w:ascii="Arial" w:hAnsi="Arial" w:cs="Arial"/>
          <w:sz w:val="22"/>
          <w:szCs w:val="22"/>
        </w:rPr>
      </w:pP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Identity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Right to work in the UK check</w:t>
      </w:r>
    </w:p>
    <w:p w:rsidR="008E6DC0"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Disclosure and barring service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Barred list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Overseas check</w:t>
      </w:r>
    </w:p>
    <w:p w:rsidR="00C20691"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Disqualification from childcare check request (where required)</w:t>
      </w:r>
    </w:p>
    <w:p w:rsidR="00C20691" w:rsidRPr="008335B0" w:rsidRDefault="00C20691" w:rsidP="00B23F72">
      <w:pPr>
        <w:numPr>
          <w:ilvl w:val="0"/>
          <w:numId w:val="13"/>
        </w:numPr>
        <w:ind w:left="360"/>
        <w:rPr>
          <w:rFonts w:ascii="Arial" w:hAnsi="Arial" w:cs="Arial"/>
          <w:sz w:val="22"/>
          <w:szCs w:val="22"/>
        </w:rPr>
      </w:pPr>
      <w:r w:rsidRPr="008335B0">
        <w:rPr>
          <w:rFonts w:ascii="Arial" w:hAnsi="Arial" w:cs="Arial"/>
          <w:sz w:val="22"/>
          <w:szCs w:val="22"/>
        </w:rPr>
        <w:t xml:space="preserve">Uptake of two references </w:t>
      </w:r>
    </w:p>
    <w:p w:rsidR="008E6DC0" w:rsidRPr="008D7566" w:rsidRDefault="008E6DC0" w:rsidP="00E70AA3">
      <w:pPr>
        <w:rPr>
          <w:rFonts w:ascii="Arial" w:hAnsi="Arial" w:cs="Arial"/>
          <w:sz w:val="22"/>
          <w:szCs w:val="22"/>
        </w:rPr>
      </w:pPr>
    </w:p>
    <w:p w:rsidR="008E6DC0" w:rsidRPr="008D7566" w:rsidRDefault="008E6DC0" w:rsidP="00E70AA3">
      <w:pPr>
        <w:rPr>
          <w:rFonts w:ascii="Arial" w:hAnsi="Arial" w:cs="Arial"/>
          <w:sz w:val="22"/>
          <w:szCs w:val="22"/>
        </w:rPr>
      </w:pPr>
      <w:r w:rsidRPr="008D7566">
        <w:rPr>
          <w:rFonts w:ascii="Arial" w:hAnsi="Arial" w:cs="Arial"/>
          <w:sz w:val="22"/>
          <w:szCs w:val="22"/>
        </w:rPr>
        <w:t>We ensure visitors to the site are appropriately checked in relation to the purpose of their visit.  This includes:</w:t>
      </w:r>
    </w:p>
    <w:p w:rsidR="00AC175A" w:rsidRPr="008D7566" w:rsidRDefault="00AC175A" w:rsidP="00E70AA3">
      <w:pPr>
        <w:rPr>
          <w:rFonts w:ascii="Arial" w:hAnsi="Arial" w:cs="Arial"/>
          <w:sz w:val="22"/>
          <w:szCs w:val="22"/>
        </w:rPr>
      </w:pPr>
    </w:p>
    <w:p w:rsidR="00D348AC" w:rsidRPr="008D7566" w:rsidRDefault="008E6DC0" w:rsidP="00B23F72">
      <w:pPr>
        <w:numPr>
          <w:ilvl w:val="0"/>
          <w:numId w:val="9"/>
        </w:numPr>
        <w:ind w:left="360"/>
        <w:rPr>
          <w:rFonts w:ascii="Arial" w:hAnsi="Arial" w:cs="Arial"/>
          <w:sz w:val="22"/>
          <w:szCs w:val="22"/>
        </w:rPr>
      </w:pPr>
      <w:r w:rsidRPr="008D7566">
        <w:rPr>
          <w:rFonts w:ascii="Arial" w:hAnsi="Arial" w:cs="Arial"/>
          <w:sz w:val="22"/>
          <w:szCs w:val="22"/>
        </w:rPr>
        <w:t xml:space="preserve">The level of supervision </w:t>
      </w:r>
      <w:r w:rsidR="00C27D21" w:rsidRPr="008D7566">
        <w:rPr>
          <w:rFonts w:ascii="Arial" w:hAnsi="Arial" w:cs="Arial"/>
          <w:sz w:val="22"/>
          <w:szCs w:val="22"/>
        </w:rPr>
        <w:t xml:space="preserve">required </w:t>
      </w:r>
      <w:r w:rsidRPr="008D7566">
        <w:rPr>
          <w:rFonts w:ascii="Arial" w:hAnsi="Arial" w:cs="Arial"/>
          <w:sz w:val="22"/>
          <w:szCs w:val="22"/>
        </w:rPr>
        <w:t>while on site</w:t>
      </w:r>
      <w:r w:rsidR="00AC175A" w:rsidRPr="008D7566">
        <w:rPr>
          <w:rFonts w:ascii="Arial" w:hAnsi="Arial" w:cs="Arial"/>
          <w:sz w:val="22"/>
          <w:szCs w:val="22"/>
        </w:rPr>
        <w:t xml:space="preserve">. </w:t>
      </w:r>
      <w:r w:rsidRPr="008D7566">
        <w:rPr>
          <w:rFonts w:ascii="Arial" w:hAnsi="Arial" w:cs="Arial"/>
          <w:sz w:val="22"/>
          <w:szCs w:val="22"/>
        </w:rPr>
        <w:t>The level of vetting in relation to the purpose of the visit</w:t>
      </w:r>
      <w:r w:rsidR="00FC3E7B" w:rsidRPr="008D7566">
        <w:rPr>
          <w:rFonts w:ascii="Arial" w:hAnsi="Arial" w:cs="Arial"/>
          <w:sz w:val="22"/>
          <w:szCs w:val="22"/>
        </w:rPr>
        <w:t xml:space="preserve">. </w:t>
      </w:r>
      <w:r w:rsidRPr="008D7566">
        <w:rPr>
          <w:rFonts w:ascii="Arial" w:hAnsi="Arial" w:cs="Arial"/>
          <w:sz w:val="22"/>
          <w:szCs w:val="22"/>
        </w:rPr>
        <w:t xml:space="preserve">We also have a responsibility to ensure safe working practice in our provision.  </w:t>
      </w:r>
    </w:p>
    <w:p w:rsidR="006F0351" w:rsidRPr="008D7566" w:rsidRDefault="006F0351" w:rsidP="00D348AC">
      <w:pPr>
        <w:rPr>
          <w:rFonts w:ascii="Arial" w:hAnsi="Arial" w:cs="Arial"/>
          <w:b/>
          <w:sz w:val="22"/>
          <w:szCs w:val="22"/>
        </w:rPr>
      </w:pPr>
    </w:p>
    <w:p w:rsidR="00D348AC" w:rsidRPr="008D7566" w:rsidRDefault="00D348AC" w:rsidP="00D922FF">
      <w:pPr>
        <w:pStyle w:val="Heading1"/>
      </w:pPr>
      <w:bookmarkStart w:id="30" w:name="_Toc488325792"/>
      <w:bookmarkStart w:id="31" w:name="_Toc525230033"/>
      <w:r w:rsidRPr="008D7566">
        <w:t>Staff Code of Conduct (also</w:t>
      </w:r>
      <w:r w:rsidR="00DC05F9" w:rsidRPr="008D7566">
        <w:t xml:space="preserve"> known as staff behaviour</w:t>
      </w:r>
      <w:r w:rsidRPr="008D7566">
        <w:t>)</w:t>
      </w:r>
      <w:bookmarkEnd w:id="30"/>
      <w:bookmarkEnd w:id="31"/>
    </w:p>
    <w:p w:rsidR="00D348AC" w:rsidRPr="008D7566" w:rsidRDefault="00D348AC" w:rsidP="00640EBE">
      <w:pPr>
        <w:jc w:val="both"/>
        <w:rPr>
          <w:rFonts w:ascii="Arial" w:hAnsi="Arial" w:cs="Arial"/>
          <w:b/>
          <w:sz w:val="22"/>
          <w:szCs w:val="22"/>
        </w:rPr>
      </w:pPr>
    </w:p>
    <w:p w:rsidR="00D348AC" w:rsidRPr="008D7566" w:rsidRDefault="008E6DC0" w:rsidP="00640EBE">
      <w:pPr>
        <w:jc w:val="both"/>
        <w:rPr>
          <w:rFonts w:ascii="Arial" w:hAnsi="Arial" w:cs="Arial"/>
          <w:sz w:val="22"/>
          <w:szCs w:val="22"/>
        </w:rPr>
      </w:pPr>
      <w:r w:rsidRPr="008D7566">
        <w:rPr>
          <w:rFonts w:ascii="Arial" w:hAnsi="Arial" w:cs="Arial"/>
          <w:sz w:val="22"/>
          <w:szCs w:val="22"/>
        </w:rPr>
        <w:t xml:space="preserve">All staff are familiar with the </w:t>
      </w:r>
      <w:r w:rsidR="00D03BAE">
        <w:rPr>
          <w:rFonts w:ascii="Arial" w:hAnsi="Arial" w:cs="Arial"/>
          <w:sz w:val="22"/>
          <w:szCs w:val="22"/>
        </w:rPr>
        <w:t xml:space="preserve">expected </w:t>
      </w:r>
      <w:r w:rsidRPr="008D7566">
        <w:rPr>
          <w:rFonts w:ascii="Arial" w:hAnsi="Arial" w:cs="Arial"/>
          <w:sz w:val="22"/>
          <w:szCs w:val="22"/>
        </w:rPr>
        <w:t>code of conduct</w:t>
      </w:r>
      <w:r w:rsidR="00640EBE" w:rsidRPr="008D7566">
        <w:rPr>
          <w:rFonts w:ascii="Arial" w:hAnsi="Arial" w:cs="Arial"/>
          <w:sz w:val="22"/>
          <w:szCs w:val="22"/>
        </w:rPr>
        <w:t>. T</w:t>
      </w:r>
      <w:r w:rsidR="00EE2765" w:rsidRPr="008D7566">
        <w:rPr>
          <w:rFonts w:ascii="Arial" w:hAnsi="Arial" w:cs="Arial"/>
          <w:sz w:val="22"/>
          <w:szCs w:val="22"/>
        </w:rPr>
        <w:t xml:space="preserve">his is </w:t>
      </w:r>
      <w:r w:rsidR="00D03BAE">
        <w:rPr>
          <w:rFonts w:ascii="Arial" w:hAnsi="Arial" w:cs="Arial"/>
          <w:sz w:val="22"/>
          <w:szCs w:val="22"/>
        </w:rPr>
        <w:t>discussed</w:t>
      </w:r>
      <w:r w:rsidR="00EE2765" w:rsidRPr="008D7566">
        <w:rPr>
          <w:rFonts w:ascii="Arial" w:hAnsi="Arial" w:cs="Arial"/>
          <w:sz w:val="22"/>
          <w:szCs w:val="22"/>
        </w:rPr>
        <w:t xml:space="preserve"> at induction and revisited periodically</w:t>
      </w:r>
      <w:r w:rsidR="00640EBE" w:rsidRPr="008D7566">
        <w:rPr>
          <w:rFonts w:ascii="Arial" w:hAnsi="Arial" w:cs="Arial"/>
          <w:sz w:val="22"/>
          <w:szCs w:val="22"/>
        </w:rPr>
        <w:t>. A</w:t>
      </w:r>
      <w:r w:rsidR="00D348AC" w:rsidRPr="008D7566">
        <w:rPr>
          <w:rFonts w:ascii="Arial" w:hAnsi="Arial" w:cs="Arial"/>
          <w:sz w:val="22"/>
          <w:szCs w:val="22"/>
        </w:rPr>
        <w:t>ny breach of the code of conduct should be brought to the attention of</w:t>
      </w:r>
      <w:r w:rsidR="00A903E2" w:rsidRPr="008D7566">
        <w:rPr>
          <w:rFonts w:ascii="Arial" w:hAnsi="Arial" w:cs="Arial"/>
          <w:sz w:val="22"/>
          <w:szCs w:val="22"/>
        </w:rPr>
        <w:t xml:space="preserve"> the </w:t>
      </w:r>
      <w:r w:rsidR="00D03BAE">
        <w:rPr>
          <w:rFonts w:ascii="Arial" w:hAnsi="Arial" w:cs="Arial"/>
          <w:sz w:val="22"/>
          <w:szCs w:val="22"/>
        </w:rPr>
        <w:t>proprietor/ setting lead</w:t>
      </w:r>
      <w:r w:rsidR="008335B0">
        <w:rPr>
          <w:rFonts w:ascii="Arial" w:hAnsi="Arial" w:cs="Arial"/>
          <w:sz w:val="22"/>
          <w:szCs w:val="22"/>
        </w:rPr>
        <w:t xml:space="preserve"> </w:t>
      </w:r>
      <w:r w:rsidR="00A903E2" w:rsidRPr="008D7566">
        <w:rPr>
          <w:rFonts w:ascii="Arial" w:hAnsi="Arial" w:cs="Arial"/>
          <w:sz w:val="22"/>
          <w:szCs w:val="22"/>
        </w:rPr>
        <w:t>where</w:t>
      </w:r>
      <w:r w:rsidR="00D348AC" w:rsidRPr="008D7566">
        <w:rPr>
          <w:rFonts w:ascii="Arial" w:hAnsi="Arial" w:cs="Arial"/>
          <w:sz w:val="22"/>
          <w:szCs w:val="22"/>
        </w:rPr>
        <w:t>:</w:t>
      </w:r>
    </w:p>
    <w:p w:rsidR="00D348AC" w:rsidRPr="008D7566" w:rsidRDefault="00D348AC" w:rsidP="00D348AC">
      <w:pPr>
        <w:rPr>
          <w:rFonts w:ascii="Arial" w:hAnsi="Arial" w:cs="Arial"/>
          <w:sz w:val="22"/>
          <w:szCs w:val="22"/>
        </w:rPr>
      </w:pP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self-reports that they have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is concerned by the behaviour of another member of staff who has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It has come to the attention of a member of staff via another source that a staff member has breached the code of conduct</w:t>
      </w:r>
      <w:r w:rsidR="00640EBE" w:rsidRPr="008D7566">
        <w:rPr>
          <w:rFonts w:ascii="Arial" w:hAnsi="Arial" w:cs="Arial"/>
          <w:sz w:val="22"/>
          <w:szCs w:val="22"/>
        </w:rPr>
        <w:t>.</w:t>
      </w:r>
    </w:p>
    <w:p w:rsidR="00D348AC" w:rsidRPr="008D7566" w:rsidRDefault="00D348AC" w:rsidP="00D348AC">
      <w:pPr>
        <w:ind w:left="720"/>
        <w:rPr>
          <w:rFonts w:ascii="Arial" w:hAnsi="Arial" w:cs="Arial"/>
          <w:sz w:val="22"/>
          <w:szCs w:val="22"/>
        </w:rPr>
      </w:pPr>
    </w:p>
    <w:p w:rsidR="00FC3E7B" w:rsidRPr="008D7566" w:rsidRDefault="00D348AC" w:rsidP="00D922FF">
      <w:pPr>
        <w:pStyle w:val="Heading1"/>
      </w:pPr>
      <w:bookmarkStart w:id="32" w:name="_Toc488325793"/>
      <w:bookmarkStart w:id="33" w:name="_Toc525230034"/>
      <w:r w:rsidRPr="008D7566">
        <w:t>Managing Allegations</w:t>
      </w:r>
      <w:bookmarkEnd w:id="32"/>
      <w:bookmarkEnd w:id="33"/>
    </w:p>
    <w:p w:rsidR="00D348AC" w:rsidRPr="008D7566" w:rsidRDefault="00D348AC" w:rsidP="00D348AC">
      <w:pPr>
        <w:rPr>
          <w:rFonts w:ascii="Arial" w:hAnsi="Arial" w:cs="Arial"/>
          <w:sz w:val="22"/>
          <w:szCs w:val="22"/>
        </w:rPr>
      </w:pPr>
    </w:p>
    <w:p w:rsidR="00EE2765" w:rsidRPr="008D7566" w:rsidRDefault="00D348AC" w:rsidP="000547A0">
      <w:pPr>
        <w:rPr>
          <w:rFonts w:ascii="Arial" w:hAnsi="Arial" w:cs="Arial"/>
          <w:sz w:val="22"/>
          <w:szCs w:val="22"/>
        </w:rPr>
      </w:pPr>
      <w:r w:rsidRPr="008D7566">
        <w:rPr>
          <w:rFonts w:ascii="Arial" w:hAnsi="Arial" w:cs="Arial"/>
          <w:sz w:val="22"/>
          <w:szCs w:val="22"/>
        </w:rPr>
        <w:t>All staff are familiar with the provisions procedures for managing allegations against staff and volunteers (including governors/trustees</w:t>
      </w:r>
      <w:r w:rsidR="00D03BAE">
        <w:rPr>
          <w:rFonts w:ascii="Arial" w:hAnsi="Arial" w:cs="Arial"/>
          <w:sz w:val="22"/>
          <w:szCs w:val="22"/>
        </w:rPr>
        <w:t>/ committee members)</w:t>
      </w:r>
    </w:p>
    <w:p w:rsidR="00D348AC" w:rsidRPr="008D7566" w:rsidRDefault="00D348AC" w:rsidP="00D348AC">
      <w:pPr>
        <w:rPr>
          <w:rFonts w:ascii="Arial" w:hAnsi="Arial" w:cs="Arial"/>
          <w:sz w:val="22"/>
          <w:szCs w:val="22"/>
        </w:rPr>
      </w:pPr>
    </w:p>
    <w:p w:rsidR="00D348AC"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a member of staff or a volunteer should be brought to the immediate attention of the </w:t>
      </w:r>
      <w:r w:rsidR="000547A0" w:rsidRPr="008D7566">
        <w:rPr>
          <w:rFonts w:ascii="Arial" w:hAnsi="Arial" w:cs="Arial"/>
          <w:sz w:val="22"/>
          <w:szCs w:val="22"/>
        </w:rPr>
        <w:t>manager</w:t>
      </w:r>
      <w:r w:rsidR="00FD6FE4" w:rsidRPr="008D7566">
        <w:rPr>
          <w:rFonts w:ascii="Arial" w:hAnsi="Arial" w:cs="Arial"/>
          <w:sz w:val="22"/>
          <w:szCs w:val="22"/>
        </w:rPr>
        <w:t>.</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the </w:t>
      </w:r>
      <w:r w:rsidR="000547A0" w:rsidRPr="008D7566">
        <w:rPr>
          <w:rFonts w:ascii="Arial" w:hAnsi="Arial" w:cs="Arial"/>
          <w:sz w:val="22"/>
          <w:szCs w:val="22"/>
        </w:rPr>
        <w:t xml:space="preserve">manager </w:t>
      </w:r>
      <w:r w:rsidRPr="008D7566">
        <w:rPr>
          <w:rFonts w:ascii="Arial" w:hAnsi="Arial" w:cs="Arial"/>
          <w:sz w:val="22"/>
          <w:szCs w:val="22"/>
        </w:rPr>
        <w:t xml:space="preserve">should be brought to the immediate attention of the </w:t>
      </w:r>
      <w:r w:rsidR="000547A0" w:rsidRPr="008D7566">
        <w:rPr>
          <w:rFonts w:ascii="Arial" w:hAnsi="Arial" w:cs="Arial"/>
          <w:sz w:val="22"/>
          <w:szCs w:val="22"/>
        </w:rPr>
        <w:t>owner/LADO</w:t>
      </w:r>
      <w:r w:rsidR="00D03BAE">
        <w:rPr>
          <w:rFonts w:ascii="Arial" w:hAnsi="Arial" w:cs="Arial"/>
          <w:sz w:val="22"/>
          <w:szCs w:val="22"/>
        </w:rPr>
        <w:t xml:space="preserve"> (Local Authority Designated Officer)</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Allegations can be brought directly to the attention of the local authority duty office</w:t>
      </w:r>
      <w:r w:rsidR="00FD6FE4" w:rsidRPr="008D7566">
        <w:rPr>
          <w:rFonts w:ascii="Arial" w:hAnsi="Arial" w:cs="Arial"/>
          <w:sz w:val="22"/>
          <w:szCs w:val="22"/>
        </w:rPr>
        <w:t>.</w:t>
      </w:r>
    </w:p>
    <w:p w:rsidR="00D348AC" w:rsidRPr="008D7566" w:rsidRDefault="00D348AC" w:rsidP="00640EBE">
      <w:pPr>
        <w:jc w:val="both"/>
        <w:rPr>
          <w:rFonts w:ascii="Arial" w:hAnsi="Arial" w:cs="Arial"/>
          <w:sz w:val="22"/>
          <w:szCs w:val="22"/>
        </w:rPr>
      </w:pPr>
    </w:p>
    <w:p w:rsidR="00713738" w:rsidRPr="008D7566" w:rsidRDefault="00EE2765" w:rsidP="00640EBE">
      <w:pPr>
        <w:jc w:val="both"/>
        <w:rPr>
          <w:rFonts w:ascii="Arial" w:hAnsi="Arial" w:cs="Arial"/>
          <w:sz w:val="22"/>
          <w:szCs w:val="22"/>
        </w:rPr>
      </w:pPr>
      <w:r w:rsidRPr="008D7566">
        <w:rPr>
          <w:rFonts w:ascii="Arial" w:hAnsi="Arial" w:cs="Arial"/>
          <w:sz w:val="22"/>
          <w:szCs w:val="22"/>
        </w:rPr>
        <w:t>All concerns should be recorded</w:t>
      </w:r>
      <w:r w:rsidR="008C5653" w:rsidRPr="008D7566">
        <w:rPr>
          <w:rFonts w:ascii="Arial" w:hAnsi="Arial" w:cs="Arial"/>
          <w:sz w:val="22"/>
          <w:szCs w:val="22"/>
        </w:rPr>
        <w:t xml:space="preserve"> </w:t>
      </w:r>
      <w:r w:rsidRPr="008D7566">
        <w:rPr>
          <w:rFonts w:ascii="Arial" w:hAnsi="Arial" w:cs="Arial"/>
          <w:sz w:val="22"/>
          <w:szCs w:val="22"/>
        </w:rPr>
        <w:t>and a chronology of concerns kept by the case manager</w:t>
      </w:r>
      <w:r w:rsidR="000547A0" w:rsidRPr="008D7566">
        <w:rPr>
          <w:rFonts w:ascii="Arial" w:hAnsi="Arial" w:cs="Arial"/>
          <w:sz w:val="22"/>
          <w:szCs w:val="22"/>
        </w:rPr>
        <w:t>.</w:t>
      </w:r>
      <w:r w:rsidRPr="008D7566">
        <w:rPr>
          <w:rFonts w:ascii="Arial" w:hAnsi="Arial" w:cs="Arial"/>
          <w:sz w:val="22"/>
          <w:szCs w:val="22"/>
        </w:rPr>
        <w:t xml:space="preserve"> </w:t>
      </w:r>
      <w:r w:rsidR="002170A1" w:rsidRPr="008D7566">
        <w:rPr>
          <w:rFonts w:ascii="Arial" w:hAnsi="Arial" w:cs="Arial"/>
          <w:sz w:val="22"/>
          <w:szCs w:val="22"/>
        </w:rPr>
        <w:t xml:space="preserve">We ensure parents are clear about how to raise a concern about a member of </w:t>
      </w:r>
      <w:r w:rsidR="00143686" w:rsidRPr="008D7566">
        <w:rPr>
          <w:rFonts w:ascii="Arial" w:hAnsi="Arial" w:cs="Arial"/>
          <w:sz w:val="22"/>
          <w:szCs w:val="22"/>
        </w:rPr>
        <w:t xml:space="preserve">staff, volunteer or a pupil </w:t>
      </w:r>
      <w:r w:rsidR="00D03BAE">
        <w:rPr>
          <w:rFonts w:ascii="Arial" w:hAnsi="Arial" w:cs="Arial"/>
          <w:sz w:val="22"/>
          <w:szCs w:val="22"/>
        </w:rPr>
        <w:t>through the process for dealing with complaints</w:t>
      </w:r>
    </w:p>
    <w:p w:rsidR="0059226C" w:rsidRPr="008D7566" w:rsidRDefault="0059226C" w:rsidP="00640EBE">
      <w:pPr>
        <w:jc w:val="both"/>
        <w:rPr>
          <w:rFonts w:ascii="Arial" w:hAnsi="Arial" w:cs="Arial"/>
          <w:sz w:val="22"/>
          <w:szCs w:val="22"/>
        </w:rPr>
      </w:pPr>
    </w:p>
    <w:p w:rsidR="0059226C" w:rsidRPr="008D7566" w:rsidRDefault="0059226C" w:rsidP="00640EBE">
      <w:pPr>
        <w:jc w:val="both"/>
        <w:rPr>
          <w:rFonts w:ascii="Arial" w:hAnsi="Arial" w:cs="Arial"/>
          <w:sz w:val="22"/>
          <w:szCs w:val="22"/>
        </w:rPr>
      </w:pPr>
      <w:r w:rsidRPr="008D7566">
        <w:rPr>
          <w:rFonts w:ascii="Arial" w:hAnsi="Arial" w:cs="Arial"/>
          <w:sz w:val="22"/>
          <w:szCs w:val="22"/>
        </w:rPr>
        <w:t xml:space="preserve">The </w:t>
      </w:r>
      <w:r w:rsidR="000547A0" w:rsidRPr="008D7566">
        <w:rPr>
          <w:rFonts w:ascii="Arial" w:hAnsi="Arial" w:cs="Arial"/>
          <w:sz w:val="22"/>
          <w:szCs w:val="22"/>
        </w:rPr>
        <w:t xml:space="preserve">manager </w:t>
      </w:r>
      <w:r w:rsidRPr="008D7566">
        <w:rPr>
          <w:rFonts w:ascii="Arial" w:hAnsi="Arial" w:cs="Arial"/>
          <w:sz w:val="22"/>
          <w:szCs w:val="22"/>
        </w:rPr>
        <w:t xml:space="preserve">should </w:t>
      </w:r>
      <w:r w:rsidR="00242142" w:rsidRPr="008D7566">
        <w:rPr>
          <w:rFonts w:ascii="Arial" w:hAnsi="Arial" w:cs="Arial"/>
          <w:sz w:val="22"/>
          <w:szCs w:val="22"/>
        </w:rPr>
        <w:t>ensure a timely response, and as case manager, maintain oversight of allegations, including</w:t>
      </w:r>
      <w:r w:rsidRPr="008D7566">
        <w:rPr>
          <w:rFonts w:ascii="Arial" w:hAnsi="Arial" w:cs="Arial"/>
          <w:sz w:val="22"/>
          <w:szCs w:val="22"/>
        </w:rPr>
        <w:t xml:space="preserve"> oversight of LADO referrals.</w:t>
      </w:r>
      <w:r w:rsidR="000547A0" w:rsidRPr="008D7566">
        <w:rPr>
          <w:rFonts w:ascii="Arial" w:hAnsi="Arial" w:cs="Arial"/>
          <w:sz w:val="22"/>
          <w:szCs w:val="22"/>
        </w:rPr>
        <w:t xml:space="preserve"> </w:t>
      </w:r>
    </w:p>
    <w:p w:rsidR="007C7740" w:rsidRPr="008D7566" w:rsidRDefault="007C7740" w:rsidP="00640EBE">
      <w:pPr>
        <w:jc w:val="both"/>
        <w:rPr>
          <w:rFonts w:ascii="Arial" w:hAnsi="Arial" w:cs="Arial"/>
          <w:sz w:val="22"/>
          <w:szCs w:val="22"/>
        </w:rPr>
      </w:pPr>
    </w:p>
    <w:p w:rsidR="005B3E28" w:rsidRPr="008D7566" w:rsidRDefault="005B3E28" w:rsidP="00D922FF">
      <w:pPr>
        <w:pStyle w:val="Heading1"/>
      </w:pPr>
      <w:bookmarkStart w:id="34" w:name="_Toc488325794"/>
      <w:bookmarkStart w:id="35" w:name="_Toc525230035"/>
      <w:r w:rsidRPr="008D7566">
        <w:t>Whistleblowing</w:t>
      </w:r>
      <w:bookmarkEnd w:id="34"/>
      <w:bookmarkEnd w:id="35"/>
    </w:p>
    <w:p w:rsidR="005B3E28" w:rsidRPr="008D7566" w:rsidRDefault="005B3E28" w:rsidP="00640EBE">
      <w:pPr>
        <w:jc w:val="both"/>
        <w:rPr>
          <w:rFonts w:ascii="Arial" w:hAnsi="Arial" w:cs="Arial"/>
          <w:b/>
          <w:sz w:val="22"/>
          <w:szCs w:val="22"/>
        </w:rPr>
      </w:pPr>
    </w:p>
    <w:p w:rsidR="00DC05F9" w:rsidRPr="008D7566" w:rsidRDefault="00DC05F9"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bCs/>
          <w:color w:val="000000"/>
          <w:kern w:val="24"/>
          <w:sz w:val="22"/>
          <w:szCs w:val="22"/>
        </w:rPr>
        <w:t>Whistle-blowing</w:t>
      </w:r>
      <w:r w:rsidRPr="008D7566">
        <w:rPr>
          <w:rFonts w:ascii="Arial" w:hAnsi="Arial" w:cs="Arial"/>
          <w:color w:val="000000"/>
          <w:kern w:val="24"/>
          <w:sz w:val="22"/>
          <w:szCs w:val="22"/>
        </w:rPr>
        <w:t xml:space="preserve"> is the mechanism by which adults can voice their concerns, made in good faith, without fear of repercussion. ‘Whistleblowing’ is the term ordinarily used to describe the disclosure of information by an employee about malpractice that is occurring within the organisation.  This will include any illegal, immoral, irregular, dangerous or unethical activity under their employer’s control. This can cover a broad range of matters, including mismanagement, bribery, fraud and health and safety failures.</w:t>
      </w:r>
    </w:p>
    <w:p w:rsidR="00DC05F9" w:rsidRPr="008D7566" w:rsidRDefault="00DC05F9" w:rsidP="00640EBE">
      <w:pPr>
        <w:jc w:val="both"/>
        <w:rPr>
          <w:rFonts w:ascii="Arial" w:hAnsi="Arial" w:cs="Arial"/>
          <w:b/>
          <w:sz w:val="22"/>
          <w:szCs w:val="22"/>
        </w:rPr>
      </w:pPr>
    </w:p>
    <w:p w:rsidR="005B3E28" w:rsidRPr="008D7566" w:rsidRDefault="005B3E28" w:rsidP="00640EBE">
      <w:pPr>
        <w:jc w:val="both"/>
        <w:rPr>
          <w:rFonts w:ascii="Arial" w:hAnsi="Arial" w:cs="Arial"/>
          <w:sz w:val="22"/>
          <w:szCs w:val="22"/>
        </w:rPr>
      </w:pPr>
      <w:r w:rsidRPr="008D7566">
        <w:rPr>
          <w:rFonts w:ascii="Arial" w:hAnsi="Arial" w:cs="Arial"/>
          <w:sz w:val="22"/>
          <w:szCs w:val="22"/>
        </w:rPr>
        <w:t>The Public Interest Disclosure Act 1998 amended the Employment Rights Act 1996 to protect workers from being dismissed or subjected to a detriment because they have made a ‘protected disclosure’.</w:t>
      </w:r>
    </w:p>
    <w:p w:rsidR="005B3E28" w:rsidRPr="008D7566" w:rsidRDefault="005B3E28" w:rsidP="001360CE">
      <w:pPr>
        <w:rPr>
          <w:rFonts w:ascii="Arial" w:hAnsi="Arial" w:cs="Arial"/>
          <w:sz w:val="22"/>
          <w:szCs w:val="22"/>
        </w:rPr>
      </w:pPr>
    </w:p>
    <w:p w:rsidR="005B3E28" w:rsidRPr="008D7566" w:rsidRDefault="005B3E28" w:rsidP="001360CE">
      <w:pPr>
        <w:rPr>
          <w:rFonts w:ascii="Arial" w:hAnsi="Arial" w:cs="Arial"/>
          <w:sz w:val="22"/>
          <w:szCs w:val="22"/>
        </w:rPr>
      </w:pPr>
      <w:r w:rsidRPr="008D7566">
        <w:rPr>
          <w:rFonts w:ascii="Arial" w:hAnsi="Arial" w:cs="Arial"/>
          <w:sz w:val="22"/>
          <w:szCs w:val="22"/>
        </w:rPr>
        <w:t>Protected disclosure is information that, in the reasonable belief of the worker, tends to show that one of the following has occurred, or is occurring, or is likely to occur:</w:t>
      </w:r>
    </w:p>
    <w:p w:rsidR="005B3E28" w:rsidRPr="008D7566" w:rsidRDefault="005B3E28" w:rsidP="001360CE">
      <w:pPr>
        <w:rPr>
          <w:rFonts w:ascii="Arial" w:hAnsi="Arial" w:cs="Arial"/>
          <w:sz w:val="22"/>
          <w:szCs w:val="22"/>
        </w:rPr>
      </w:pP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A criminal offence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Breach of any legal obligation</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Miscarriage of justice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Danger to the health and safety of any individual</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Damage to the environment</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Deliberate concealing of information about any of the above</w:t>
      </w:r>
    </w:p>
    <w:p w:rsidR="005B3E28" w:rsidRPr="008D7566" w:rsidRDefault="005B3E28" w:rsidP="001360CE">
      <w:pPr>
        <w:rPr>
          <w:rFonts w:ascii="Arial" w:hAnsi="Arial" w:cs="Arial"/>
          <w:sz w:val="22"/>
          <w:szCs w:val="22"/>
        </w:rPr>
      </w:pPr>
    </w:p>
    <w:p w:rsidR="00117AD3" w:rsidRPr="008D7566" w:rsidRDefault="00117AD3" w:rsidP="00117AD3">
      <w:pPr>
        <w:kinsoku w:val="0"/>
        <w:overflowPunct w:val="0"/>
        <w:contextualSpacing/>
        <w:textAlignment w:val="baseline"/>
        <w:rPr>
          <w:rFonts w:ascii="Arial" w:eastAsia="MS PGothic" w:hAnsi="Arial" w:cs="Arial"/>
          <w:sz w:val="22"/>
          <w:szCs w:val="22"/>
          <w:lang w:eastAsia="en-GB"/>
        </w:rPr>
      </w:pPr>
      <w:r w:rsidRPr="008D7566">
        <w:rPr>
          <w:rFonts w:ascii="Arial" w:eastAsia="MS PGothic" w:hAnsi="Arial" w:cs="Arial"/>
          <w:sz w:val="22"/>
          <w:szCs w:val="22"/>
          <w:lang w:eastAsia="en-GB"/>
        </w:rPr>
        <w:t>All</w:t>
      </w:r>
      <w:r w:rsidRPr="008D7566">
        <w:rPr>
          <w:rFonts w:ascii="Arial" w:eastAsia="MS PGothic" w:hAnsi="Arial" w:cs="Arial"/>
          <w:color w:val="0000FF"/>
          <w:sz w:val="22"/>
          <w:szCs w:val="22"/>
          <w:lang w:eastAsia="en-GB"/>
        </w:rPr>
        <w:t xml:space="preserve"> </w:t>
      </w:r>
      <w:r w:rsidRPr="008D7566">
        <w:rPr>
          <w:rFonts w:ascii="Arial" w:eastAsia="MS PGothic" w:hAnsi="Arial" w:cs="Arial"/>
          <w:sz w:val="22"/>
          <w:szCs w:val="22"/>
          <w:lang w:eastAsia="en-GB"/>
        </w:rPr>
        <w:t xml:space="preserve">staff and volunteers are able to raise concerns about poor or unsafe practice and potential failures in the provision’s safeguarding regime through the whistleblowing </w:t>
      </w:r>
      <w:r w:rsidR="00D03BAE" w:rsidRPr="008D7566">
        <w:rPr>
          <w:rFonts w:ascii="Arial" w:eastAsia="MS PGothic" w:hAnsi="Arial" w:cs="Arial"/>
          <w:sz w:val="22"/>
          <w:szCs w:val="22"/>
          <w:lang w:eastAsia="en-GB"/>
        </w:rPr>
        <w:t>p</w:t>
      </w:r>
      <w:r w:rsidR="00D03BAE">
        <w:rPr>
          <w:rFonts w:ascii="Arial" w:eastAsia="MS PGothic" w:hAnsi="Arial" w:cs="Arial"/>
          <w:sz w:val="22"/>
          <w:szCs w:val="22"/>
          <w:lang w:eastAsia="en-GB"/>
        </w:rPr>
        <w:t>rocedure …….(in your setting is this a separate policy/ flowchart / expanded below and where is it located]</w:t>
      </w:r>
      <w:r w:rsidRPr="008D7566">
        <w:rPr>
          <w:rFonts w:ascii="Arial" w:eastAsia="MS PGothic" w:hAnsi="Arial" w:cs="Arial"/>
          <w:sz w:val="22"/>
          <w:szCs w:val="22"/>
          <w:lang w:eastAsia="en-GB"/>
        </w:rPr>
        <w:t>.</w:t>
      </w:r>
    </w:p>
    <w:p w:rsidR="00117AD3" w:rsidRPr="008D7566" w:rsidRDefault="00117AD3" w:rsidP="00117AD3">
      <w:pPr>
        <w:rPr>
          <w:rFonts w:ascii="Arial" w:eastAsia="Calibri" w:hAnsi="Arial" w:cs="Arial"/>
          <w:color w:val="0000FF"/>
          <w:sz w:val="22"/>
          <w:szCs w:val="22"/>
        </w:rPr>
      </w:pPr>
    </w:p>
    <w:p w:rsidR="001360CE" w:rsidRPr="008D7566" w:rsidRDefault="00117AD3"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color w:val="000000"/>
          <w:kern w:val="24"/>
          <w:sz w:val="22"/>
          <w:szCs w:val="22"/>
        </w:rPr>
        <w:t xml:space="preserve">Where a staff member feels unable to raise an issue with their employer or feels that their genuine concerns are not being addressed, other whistleblowing channels are </w:t>
      </w:r>
      <w:r w:rsidR="008335B0">
        <w:rPr>
          <w:rFonts w:ascii="Arial" w:hAnsi="Arial" w:cs="Arial"/>
          <w:color w:val="000000"/>
          <w:kern w:val="24"/>
          <w:sz w:val="22"/>
          <w:szCs w:val="22"/>
        </w:rPr>
        <w:t>available</w:t>
      </w:r>
      <w:r w:rsidR="008335B0" w:rsidRPr="008D7566">
        <w:rPr>
          <w:rFonts w:ascii="Arial" w:hAnsi="Arial" w:cs="Arial"/>
          <w:color w:val="000000"/>
          <w:kern w:val="24"/>
          <w:sz w:val="22"/>
          <w:szCs w:val="22"/>
        </w:rPr>
        <w:t>.</w:t>
      </w:r>
      <w:r w:rsidR="002170A1" w:rsidRPr="008D7566">
        <w:rPr>
          <w:rFonts w:ascii="Arial" w:hAnsi="Arial" w:cs="Arial"/>
          <w:color w:val="000000"/>
          <w:kern w:val="24"/>
          <w:sz w:val="22"/>
          <w:szCs w:val="22"/>
        </w:rPr>
        <w:t xml:space="preserve"> </w:t>
      </w:r>
      <w:r w:rsidRPr="008D7566">
        <w:rPr>
          <w:rFonts w:ascii="Arial" w:hAnsi="Arial" w:cs="Arial"/>
          <w:color w:val="000000"/>
          <w:kern w:val="24"/>
          <w:sz w:val="22"/>
          <w:szCs w:val="22"/>
        </w:rPr>
        <w:t xml:space="preserve"> </w:t>
      </w:r>
      <w:r w:rsidR="001360CE" w:rsidRPr="008D7566">
        <w:rPr>
          <w:rFonts w:ascii="Arial" w:hAnsi="Arial" w:cs="Arial"/>
          <w:sz w:val="22"/>
          <w:szCs w:val="22"/>
        </w:rPr>
        <w:t xml:space="preserve">The NSPCC Whistleblowing Helpline has been developed to provide support to employees wishing to raise concerns over how child protection issues are being handled in their own or other organisations. The NSPCC Whistleblowing Advice Line can be reached on </w:t>
      </w:r>
      <w:r w:rsidR="001360CE" w:rsidRPr="008D7566">
        <w:rPr>
          <w:rFonts w:ascii="Arial" w:hAnsi="Arial" w:cs="Arial"/>
          <w:b/>
          <w:sz w:val="22"/>
          <w:szCs w:val="22"/>
        </w:rPr>
        <w:t>0800 028 0285</w:t>
      </w:r>
      <w:r w:rsidR="001360CE" w:rsidRPr="008D7566">
        <w:rPr>
          <w:rFonts w:ascii="Arial" w:hAnsi="Arial" w:cs="Arial"/>
          <w:sz w:val="22"/>
          <w:szCs w:val="22"/>
        </w:rPr>
        <w:t xml:space="preserve">. </w:t>
      </w:r>
      <w:r w:rsidR="002170A1" w:rsidRPr="008D7566">
        <w:rPr>
          <w:rFonts w:ascii="Arial" w:hAnsi="Arial" w:cs="Arial"/>
          <w:sz w:val="22"/>
          <w:szCs w:val="22"/>
        </w:rPr>
        <w:t>(</w:t>
      </w:r>
      <w:r w:rsidR="001360CE" w:rsidRPr="008D7566">
        <w:rPr>
          <w:rFonts w:ascii="Arial" w:hAnsi="Arial" w:cs="Arial"/>
          <w:sz w:val="22"/>
          <w:szCs w:val="22"/>
        </w:rPr>
        <w:t xml:space="preserve">The Home Office and Department for Education commissioned the NSPCC to manage the advice line after a firm commitment to do so was made by the Government in its Tackling CSE report in March 2015.  The advice line is </w:t>
      </w:r>
      <w:r w:rsidR="001360CE" w:rsidRPr="008D7566">
        <w:rPr>
          <w:rFonts w:ascii="Arial" w:hAnsi="Arial" w:cs="Arial"/>
          <w:sz w:val="22"/>
          <w:szCs w:val="22"/>
          <w:u w:val="single"/>
        </w:rPr>
        <w:t>not</w:t>
      </w:r>
      <w:r w:rsidR="001360CE" w:rsidRPr="008D7566">
        <w:rPr>
          <w:rFonts w:ascii="Arial" w:hAnsi="Arial" w:cs="Arial"/>
          <w:sz w:val="22"/>
          <w:szCs w:val="22"/>
        </w:rPr>
        <w:t xml:space="preserve">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r w:rsidR="002170A1" w:rsidRPr="008D7566">
        <w:rPr>
          <w:rFonts w:ascii="Arial" w:hAnsi="Arial" w:cs="Arial"/>
          <w:sz w:val="22"/>
          <w:szCs w:val="22"/>
        </w:rPr>
        <w:t xml:space="preserve">) Further advice about whistleblowing is available at </w:t>
      </w:r>
      <w:hyperlink r:id="rId14" w:history="1">
        <w:r w:rsidR="00A903E2" w:rsidRPr="008D7566">
          <w:rPr>
            <w:rStyle w:val="Hyperlink"/>
            <w:rFonts w:ascii="Arial" w:hAnsi="Arial" w:cs="Arial"/>
            <w:kern w:val="24"/>
            <w:sz w:val="22"/>
            <w:szCs w:val="22"/>
          </w:rPr>
          <w:t>www.gov.uk/whistleblowing</w:t>
        </w:r>
      </w:hyperlink>
      <w:r w:rsidR="00FD6FE4" w:rsidRPr="008D7566">
        <w:rPr>
          <w:rFonts w:ascii="Arial" w:hAnsi="Arial" w:cs="Arial"/>
          <w:color w:val="000000"/>
          <w:kern w:val="24"/>
          <w:sz w:val="22"/>
          <w:szCs w:val="22"/>
        </w:rPr>
        <w:t>.</w:t>
      </w:r>
    </w:p>
    <w:p w:rsidR="002170A1" w:rsidRPr="008D7566" w:rsidRDefault="002170A1" w:rsidP="00E70AA3">
      <w:pPr>
        <w:rPr>
          <w:rFonts w:ascii="Arial" w:hAnsi="Arial" w:cs="Arial"/>
          <w:sz w:val="22"/>
          <w:szCs w:val="22"/>
        </w:rPr>
      </w:pPr>
    </w:p>
    <w:p w:rsidR="00FC33E9" w:rsidRPr="008D7566" w:rsidRDefault="00FC33E9" w:rsidP="00D922FF">
      <w:pPr>
        <w:pStyle w:val="Heading1"/>
      </w:pPr>
      <w:bookmarkStart w:id="36" w:name="_Toc525230036"/>
      <w:r w:rsidRPr="008D7566">
        <w:t xml:space="preserve">Online safety </w:t>
      </w:r>
      <w:bookmarkEnd w:id="36"/>
    </w:p>
    <w:p w:rsidR="000547A0" w:rsidRPr="008D7566" w:rsidRDefault="005C2D4A" w:rsidP="000547A0">
      <w:pPr>
        <w:rPr>
          <w:rFonts w:ascii="Arial" w:hAnsi="Arial" w:cs="Arial"/>
          <w:sz w:val="22"/>
          <w:szCs w:val="22"/>
        </w:rPr>
      </w:pPr>
      <w:r>
        <w:rPr>
          <w:rFonts w:ascii="Arial" w:hAnsi="Arial" w:cs="Arial"/>
          <w:sz w:val="22"/>
          <w:szCs w:val="22"/>
        </w:rPr>
        <w:t>This includes the full range of mobile technology.</w:t>
      </w:r>
    </w:p>
    <w:p w:rsidR="000547A0" w:rsidRPr="008D7566" w:rsidRDefault="000547A0" w:rsidP="000547A0">
      <w:pPr>
        <w:pStyle w:val="Heading2"/>
        <w:rPr>
          <w:rFonts w:cs="Arial"/>
          <w:szCs w:val="22"/>
        </w:rPr>
      </w:pPr>
      <w:bookmarkStart w:id="37" w:name="_Toc525230038"/>
      <w:r w:rsidRPr="008D7566">
        <w:rPr>
          <w:rFonts w:cs="Arial"/>
          <w:szCs w:val="22"/>
        </w:rPr>
        <w:lastRenderedPageBreak/>
        <w:t>Working with parents and carers</w:t>
      </w:r>
      <w:bookmarkEnd w:id="37"/>
    </w:p>
    <w:p w:rsidR="000547A0" w:rsidRPr="008D7566" w:rsidRDefault="000547A0" w:rsidP="000547A0">
      <w:pPr>
        <w:pStyle w:val="BodyText"/>
        <w:rPr>
          <w:rFonts w:cs="Arial"/>
          <w:sz w:val="22"/>
          <w:szCs w:val="22"/>
        </w:rPr>
      </w:pPr>
      <w:r w:rsidRPr="008D7566">
        <w:rPr>
          <w:rFonts w:cs="Arial"/>
          <w:sz w:val="22"/>
          <w:szCs w:val="22"/>
        </w:rPr>
        <w:t>We work with parents and carers to raise awareness of online and digital safety, including them as much as possible in this process so that parents and carers can help ensure their children are also safe at home.</w:t>
      </w:r>
      <w:r w:rsidR="008C22EC">
        <w:rPr>
          <w:rFonts w:cs="Arial"/>
          <w:sz w:val="22"/>
          <w:szCs w:val="22"/>
        </w:rPr>
        <w:t xml:space="preserve"> Parents and children are expected to adhere to the settings procedures and this includes (outline setting procedures)………. When a pupil or parent does not adhere to the acceptable use requirements a discussion will take place with pupil and/ or parents and all will agree the future arrangements to keep all children safe. </w:t>
      </w:r>
    </w:p>
    <w:p w:rsidR="00FC33E9" w:rsidRPr="008D7566" w:rsidRDefault="00FC33E9" w:rsidP="008335B0">
      <w:pPr>
        <w:pStyle w:val="Heading2"/>
        <w:rPr>
          <w:rFonts w:cs="Arial"/>
          <w:szCs w:val="22"/>
        </w:rPr>
      </w:pPr>
      <w:r w:rsidRPr="008D7566">
        <w:rPr>
          <w:rFonts w:cs="Arial"/>
          <w:szCs w:val="22"/>
        </w:rPr>
        <w:br/>
      </w:r>
      <w:r w:rsidRPr="008D7566">
        <w:rPr>
          <w:rFonts w:cs="Arial"/>
          <w:szCs w:val="22"/>
        </w:rPr>
        <w:br/>
      </w:r>
    </w:p>
    <w:p w:rsidR="00FC33E9" w:rsidRPr="008D7566" w:rsidRDefault="00FC33E9" w:rsidP="00D922FF">
      <w:pPr>
        <w:pStyle w:val="Heading2"/>
        <w:rPr>
          <w:rFonts w:cs="Arial"/>
          <w:szCs w:val="22"/>
        </w:rPr>
      </w:pPr>
      <w:bookmarkStart w:id="38" w:name="_Toc525230040"/>
      <w:r w:rsidRPr="008D7566">
        <w:rPr>
          <w:rFonts w:cs="Arial"/>
          <w:szCs w:val="22"/>
        </w:rPr>
        <w:t>Filtration and monitoring</w:t>
      </w:r>
      <w:bookmarkEnd w:id="38"/>
    </w:p>
    <w:p w:rsidR="004F3265" w:rsidRPr="008D7566" w:rsidRDefault="00FC33E9" w:rsidP="004F3265">
      <w:pPr>
        <w:pStyle w:val="BodyText"/>
        <w:rPr>
          <w:rFonts w:cs="Arial"/>
          <w:sz w:val="22"/>
          <w:szCs w:val="22"/>
        </w:rPr>
      </w:pPr>
      <w:r w:rsidRPr="008D7566">
        <w:rPr>
          <w:rFonts w:cs="Arial"/>
          <w:sz w:val="22"/>
          <w:szCs w:val="22"/>
        </w:rPr>
        <w:t>We do all that we reasonably can to limit users’ exposure to online risks when using our IT systems and we ensure we have appropriate filtration and monitoring systems in place.  We take into account the age range of our pupils, the number of pupils, how often they access the IT system and the proportionality of costs balanced against risks. We include risk assessments as required by the Prevent Duty.  We have procedures that support filtering and monitoring and also to help us deal with incidents where there has been potential misuse or inappropriate/illegal activities.</w:t>
      </w:r>
      <w:r w:rsidRPr="008D7566">
        <w:rPr>
          <w:rFonts w:cs="Arial"/>
          <w:sz w:val="22"/>
          <w:szCs w:val="22"/>
        </w:rPr>
        <w:br/>
      </w:r>
    </w:p>
    <w:p w:rsidR="00FC33E9" w:rsidRPr="008D7566" w:rsidRDefault="00FC33E9" w:rsidP="00D922FF">
      <w:pPr>
        <w:pStyle w:val="Heading2"/>
        <w:rPr>
          <w:rFonts w:cs="Arial"/>
          <w:szCs w:val="22"/>
        </w:rPr>
      </w:pPr>
      <w:bookmarkStart w:id="39" w:name="_Toc525230041"/>
      <w:r w:rsidRPr="008D7566">
        <w:rPr>
          <w:rFonts w:cs="Arial"/>
          <w:szCs w:val="22"/>
        </w:rPr>
        <w:t>Use of social media</w:t>
      </w:r>
      <w:bookmarkEnd w:id="39"/>
    </w:p>
    <w:p w:rsidR="00FC33E9" w:rsidRPr="008D7566" w:rsidRDefault="00DA6945" w:rsidP="00FC33E9">
      <w:pPr>
        <w:pStyle w:val="BodyText"/>
        <w:rPr>
          <w:rFonts w:cs="Arial"/>
          <w:sz w:val="22"/>
          <w:szCs w:val="22"/>
        </w:rPr>
      </w:pPr>
      <w:r>
        <w:rPr>
          <w:rFonts w:cs="Arial"/>
          <w:sz w:val="22"/>
          <w:szCs w:val="22"/>
        </w:rPr>
        <w:t>Safe and responsible</w:t>
      </w:r>
      <w:r w:rsidR="00FC33E9" w:rsidRPr="008D7566">
        <w:rPr>
          <w:rFonts w:cs="Arial"/>
          <w:sz w:val="22"/>
          <w:szCs w:val="22"/>
        </w:rPr>
        <w:t xml:space="preserve"> </w:t>
      </w:r>
      <w:r w:rsidR="00FC33E9" w:rsidRPr="008D7566">
        <w:rPr>
          <w:rFonts w:cs="Arial"/>
          <w:b/>
          <w:sz w:val="22"/>
          <w:szCs w:val="22"/>
        </w:rPr>
        <w:t>social media</w:t>
      </w:r>
      <w:r>
        <w:rPr>
          <w:rFonts w:cs="Arial"/>
          <w:b/>
          <w:sz w:val="22"/>
          <w:szCs w:val="22"/>
        </w:rPr>
        <w:t xml:space="preserve"> behaviour requirements</w:t>
      </w:r>
      <w:r w:rsidR="00FC33E9" w:rsidRPr="008D7566">
        <w:rPr>
          <w:rFonts w:cs="Arial"/>
          <w:b/>
          <w:sz w:val="22"/>
          <w:szCs w:val="22"/>
        </w:rPr>
        <w:t xml:space="preserve"> </w:t>
      </w:r>
      <w:r w:rsidR="00FC33E9" w:rsidRPr="008D7566">
        <w:rPr>
          <w:rFonts w:cs="Arial"/>
          <w:sz w:val="22"/>
          <w:szCs w:val="22"/>
        </w:rPr>
        <w:t>for</w:t>
      </w:r>
      <w:r w:rsidR="00FC33E9" w:rsidRPr="008D7566">
        <w:rPr>
          <w:rFonts w:cs="Arial"/>
          <w:b/>
          <w:sz w:val="22"/>
          <w:szCs w:val="22"/>
        </w:rPr>
        <w:t xml:space="preserve"> staff</w:t>
      </w:r>
      <w:r w:rsidR="00FC33E9" w:rsidRPr="008D7566">
        <w:rPr>
          <w:rFonts w:cs="Arial"/>
          <w:sz w:val="22"/>
          <w:szCs w:val="22"/>
        </w:rPr>
        <w:t xml:space="preserve"> makes </w:t>
      </w:r>
      <w:r>
        <w:rPr>
          <w:rFonts w:cs="Arial"/>
          <w:sz w:val="22"/>
          <w:szCs w:val="22"/>
        </w:rPr>
        <w:t xml:space="preserve">it </w:t>
      </w:r>
      <w:r w:rsidR="00FC33E9" w:rsidRPr="008D7566">
        <w:rPr>
          <w:rFonts w:cs="Arial"/>
          <w:sz w:val="22"/>
          <w:szCs w:val="22"/>
        </w:rPr>
        <w:t xml:space="preserve">clear what standards are expected of anyone who works for us and uses social media.  It also explains what actions will be taken when it is considered a member of staff may have breached this </w:t>
      </w:r>
      <w:r>
        <w:rPr>
          <w:rFonts w:cs="Arial"/>
          <w:sz w:val="22"/>
          <w:szCs w:val="22"/>
        </w:rPr>
        <w:t>expectation</w:t>
      </w:r>
      <w:r w:rsidR="00FC33E9" w:rsidRPr="008D7566">
        <w:rPr>
          <w:rFonts w:cs="Arial"/>
          <w:sz w:val="22"/>
          <w:szCs w:val="22"/>
        </w:rPr>
        <w:t xml:space="preserve">. </w:t>
      </w:r>
      <w:r w:rsidR="00FC33E9" w:rsidRPr="008D7566">
        <w:rPr>
          <w:rFonts w:cs="Arial"/>
          <w:sz w:val="22"/>
          <w:szCs w:val="22"/>
        </w:rPr>
        <w:br/>
      </w:r>
    </w:p>
    <w:p w:rsidR="00FC33E9" w:rsidRPr="008D7566" w:rsidRDefault="00FC33E9" w:rsidP="00FC33E9">
      <w:pPr>
        <w:pStyle w:val="BodyText"/>
        <w:rPr>
          <w:rFonts w:cs="Arial"/>
          <w:sz w:val="22"/>
          <w:szCs w:val="22"/>
        </w:rPr>
      </w:pPr>
      <w:r w:rsidRPr="008D7566">
        <w:rPr>
          <w:rFonts w:cs="Arial"/>
          <w:sz w:val="22"/>
          <w:szCs w:val="22"/>
        </w:rPr>
        <w:t xml:space="preserve"> </w:t>
      </w:r>
    </w:p>
    <w:p w:rsidR="00FC33E9" w:rsidRPr="008D7566" w:rsidRDefault="00FC33E9" w:rsidP="004F3265">
      <w:pPr>
        <w:pStyle w:val="BodyText"/>
        <w:rPr>
          <w:rFonts w:cs="Arial"/>
          <w:sz w:val="22"/>
          <w:szCs w:val="22"/>
        </w:rPr>
      </w:pPr>
      <w:r w:rsidRPr="008335B0">
        <w:rPr>
          <w:rFonts w:cs="Arial"/>
          <w:b/>
          <w:sz w:val="22"/>
          <w:szCs w:val="22"/>
        </w:rPr>
        <w:br/>
        <w:t>Media recordings</w:t>
      </w:r>
      <w:r w:rsidRPr="008D7566">
        <w:rPr>
          <w:rFonts w:cs="Arial"/>
          <w:sz w:val="22"/>
          <w:szCs w:val="22"/>
        </w:rPr>
        <w:t xml:space="preserve"> – audio, image and video (including digital files)</w:t>
      </w:r>
    </w:p>
    <w:p w:rsidR="00FC33E9" w:rsidRPr="008D7566" w:rsidRDefault="00FC33E9" w:rsidP="00FC33E9">
      <w:pPr>
        <w:pStyle w:val="BodyText"/>
        <w:rPr>
          <w:rFonts w:cs="Arial"/>
          <w:sz w:val="22"/>
          <w:szCs w:val="22"/>
        </w:rPr>
      </w:pPr>
      <w:r w:rsidRPr="008D7566">
        <w:rPr>
          <w:rFonts w:cs="Arial"/>
          <w:sz w:val="22"/>
          <w:szCs w:val="22"/>
        </w:rPr>
        <w:t>Appropriate media recordings are taken to capture activities</w:t>
      </w:r>
      <w:r w:rsidR="002C1CEF" w:rsidRPr="008D7566">
        <w:rPr>
          <w:rFonts w:cs="Arial"/>
          <w:sz w:val="22"/>
          <w:szCs w:val="22"/>
        </w:rPr>
        <w:t xml:space="preserve"> undertaken by our children</w:t>
      </w:r>
      <w:r w:rsidRPr="008D7566">
        <w:rPr>
          <w:rFonts w:cs="Arial"/>
          <w:sz w:val="22"/>
          <w:szCs w:val="22"/>
        </w:rPr>
        <w:t>, wider activities or as celebrations of life</w:t>
      </w:r>
      <w:r w:rsidR="002C1CEF" w:rsidRPr="008D7566">
        <w:rPr>
          <w:rFonts w:cs="Arial"/>
          <w:sz w:val="22"/>
          <w:szCs w:val="22"/>
        </w:rPr>
        <w:t xml:space="preserve"> in our setting</w:t>
      </w:r>
      <w:r w:rsidRPr="008D7566">
        <w:rPr>
          <w:rFonts w:cs="Arial"/>
          <w:sz w:val="22"/>
          <w:szCs w:val="22"/>
        </w:rPr>
        <w:t xml:space="preserve">.  .  </w:t>
      </w:r>
      <w:r w:rsidRPr="008D7566">
        <w:rPr>
          <w:rFonts w:cs="Arial"/>
          <w:sz w:val="22"/>
          <w:szCs w:val="22"/>
        </w:rPr>
        <w:br/>
      </w:r>
    </w:p>
    <w:p w:rsidR="00FC33E9" w:rsidRPr="008D7566" w:rsidRDefault="00FC33E9" w:rsidP="00FC33E9">
      <w:pPr>
        <w:pStyle w:val="Bulletskeyfindings"/>
        <w:rPr>
          <w:rFonts w:cs="Arial"/>
          <w:sz w:val="22"/>
          <w:szCs w:val="22"/>
        </w:rPr>
      </w:pPr>
      <w:r w:rsidRPr="008D7566">
        <w:rPr>
          <w:rFonts w:cs="Arial"/>
          <w:sz w:val="22"/>
          <w:szCs w:val="22"/>
        </w:rPr>
        <w:t xml:space="preserve">Written permission from parents or carers must be obtained before media recordings </w:t>
      </w:r>
      <w:r w:rsidR="002C1CEF" w:rsidRPr="008D7566">
        <w:rPr>
          <w:rFonts w:cs="Arial"/>
          <w:sz w:val="22"/>
          <w:szCs w:val="22"/>
        </w:rPr>
        <w:t>of children</w:t>
      </w:r>
      <w:r w:rsidRPr="008D7566">
        <w:rPr>
          <w:rFonts w:cs="Arial"/>
          <w:sz w:val="22"/>
          <w:szCs w:val="22"/>
        </w:rPr>
        <w:t xml:space="preserve"> are </w:t>
      </w:r>
      <w:r w:rsidR="005C2D4A">
        <w:rPr>
          <w:rFonts w:cs="Arial"/>
          <w:sz w:val="22"/>
          <w:szCs w:val="22"/>
        </w:rPr>
        <w:t>shared</w:t>
      </w:r>
      <w:r w:rsidRPr="008D7566">
        <w:rPr>
          <w:rFonts w:cs="Arial"/>
          <w:sz w:val="22"/>
          <w:szCs w:val="22"/>
        </w:rPr>
        <w:t xml:space="preserve">.  </w:t>
      </w:r>
    </w:p>
    <w:p w:rsidR="00FC33E9" w:rsidRPr="008D7566" w:rsidRDefault="002C1CEF" w:rsidP="00FC33E9">
      <w:pPr>
        <w:pStyle w:val="Bulletskeyfindings"/>
        <w:rPr>
          <w:rFonts w:cs="Arial"/>
          <w:sz w:val="22"/>
          <w:szCs w:val="22"/>
        </w:rPr>
      </w:pPr>
      <w:r w:rsidRPr="008D7566">
        <w:rPr>
          <w:rFonts w:cs="Arial"/>
          <w:sz w:val="22"/>
          <w:szCs w:val="22"/>
        </w:rPr>
        <w:t>M</w:t>
      </w:r>
      <w:r w:rsidR="00FC33E9" w:rsidRPr="008D7566">
        <w:rPr>
          <w:rFonts w:cs="Arial"/>
          <w:sz w:val="22"/>
          <w:szCs w:val="22"/>
        </w:rPr>
        <w:t xml:space="preserve">edia recordings should only be taken on </w:t>
      </w:r>
      <w:r w:rsidRPr="008D7566">
        <w:rPr>
          <w:rFonts w:cs="Arial"/>
          <w:sz w:val="22"/>
          <w:szCs w:val="22"/>
        </w:rPr>
        <w:t>setting</w:t>
      </w:r>
      <w:r w:rsidR="00FC33E9" w:rsidRPr="008D7566">
        <w:rPr>
          <w:rFonts w:cs="Arial"/>
          <w:sz w:val="22"/>
          <w:szCs w:val="22"/>
        </w:rPr>
        <w:t xml:space="preserve"> equipment unless there is prior agreement with the [</w:t>
      </w:r>
      <w:r w:rsidRPr="008D7566">
        <w:rPr>
          <w:rFonts w:cs="Arial"/>
          <w:sz w:val="22"/>
          <w:szCs w:val="22"/>
        </w:rPr>
        <w:t>manager/owner</w:t>
      </w:r>
      <w:r w:rsidR="005C2D4A">
        <w:rPr>
          <w:rFonts w:cs="Arial"/>
          <w:sz w:val="22"/>
          <w:szCs w:val="22"/>
        </w:rPr>
        <w:t>]</w:t>
      </w:r>
      <w:r w:rsidR="005C2D4A" w:rsidRPr="008D7566">
        <w:rPr>
          <w:rFonts w:cs="Arial"/>
          <w:sz w:val="22"/>
          <w:szCs w:val="22"/>
        </w:rPr>
        <w:t xml:space="preserve"> </w:t>
      </w:r>
    </w:p>
    <w:p w:rsidR="00FC33E9" w:rsidRPr="008D7566" w:rsidRDefault="00FC33E9" w:rsidP="00FC33E9">
      <w:pPr>
        <w:pStyle w:val="Bulletskeyfindings"/>
        <w:rPr>
          <w:rFonts w:cs="Arial"/>
          <w:sz w:val="22"/>
          <w:szCs w:val="22"/>
        </w:rPr>
      </w:pPr>
      <w:r w:rsidRPr="008D7566">
        <w:rPr>
          <w:rFonts w:cs="Arial"/>
          <w:sz w:val="22"/>
          <w:szCs w:val="22"/>
        </w:rPr>
        <w:t xml:space="preserve">All media recordings will only be stored, edited or archived onto </w:t>
      </w:r>
      <w:r w:rsidR="002C1CEF" w:rsidRPr="008D7566">
        <w:rPr>
          <w:rFonts w:cs="Arial"/>
          <w:sz w:val="22"/>
          <w:szCs w:val="22"/>
        </w:rPr>
        <w:t>setting</w:t>
      </w:r>
      <w:r w:rsidRPr="008D7566">
        <w:rPr>
          <w:rFonts w:cs="Arial"/>
          <w:sz w:val="22"/>
          <w:szCs w:val="22"/>
        </w:rPr>
        <w:t xml:space="preserve"> systems and equipment unless there is prior agreement with the </w:t>
      </w:r>
      <w:r w:rsidR="002C1CEF" w:rsidRPr="008D7566">
        <w:rPr>
          <w:rFonts w:cs="Arial"/>
          <w:sz w:val="22"/>
          <w:szCs w:val="22"/>
        </w:rPr>
        <w:t>manager/owner.</w:t>
      </w:r>
    </w:p>
    <w:p w:rsidR="005C2D4A" w:rsidRPr="005C2D4A" w:rsidRDefault="002C1CEF" w:rsidP="005C2D4A">
      <w:pPr>
        <w:pStyle w:val="Bulletskeyfindings-lastbullet"/>
        <w:rPr>
          <w:rFonts w:cs="Arial"/>
          <w:sz w:val="22"/>
          <w:szCs w:val="22"/>
        </w:rPr>
      </w:pPr>
      <w:r w:rsidRPr="008D7566">
        <w:rPr>
          <w:rFonts w:cs="Arial"/>
          <w:sz w:val="22"/>
          <w:szCs w:val="22"/>
        </w:rPr>
        <w:t>Staff and children</w:t>
      </w:r>
      <w:r w:rsidR="00FC33E9" w:rsidRPr="008D7566">
        <w:rPr>
          <w:rFonts w:cs="Arial"/>
          <w:sz w:val="22"/>
          <w:szCs w:val="22"/>
        </w:rPr>
        <w:t xml:space="preserve"> must not take, use, share, publish or distribute media recordings of others without their permission.</w:t>
      </w:r>
    </w:p>
    <w:p w:rsidR="00FC33E9" w:rsidRPr="008D7566" w:rsidRDefault="00FC33E9" w:rsidP="00D922FF">
      <w:pPr>
        <w:pStyle w:val="Heading1"/>
      </w:pPr>
      <w:r w:rsidRPr="008D7566">
        <w:br/>
      </w:r>
      <w:bookmarkStart w:id="40" w:name="_Toc525230043"/>
      <w:r w:rsidRPr="008D7566">
        <w:t>Information and data security</w:t>
      </w:r>
      <w:bookmarkEnd w:id="40"/>
    </w:p>
    <w:p w:rsidR="00FC33E9" w:rsidRPr="008D7566" w:rsidRDefault="00FC33E9" w:rsidP="00FC33E9">
      <w:pPr>
        <w:pStyle w:val="BodyText"/>
        <w:rPr>
          <w:rFonts w:cs="Arial"/>
          <w:sz w:val="22"/>
          <w:szCs w:val="22"/>
        </w:rPr>
      </w:pPr>
      <w:r w:rsidRPr="008D7566">
        <w:rPr>
          <w:rFonts w:cs="Arial"/>
          <w:sz w:val="22"/>
          <w:szCs w:val="22"/>
        </w:rPr>
        <w:t xml:space="preserve">We take information and data security seriously. We comply with data protection legislation.    </w:t>
      </w:r>
    </w:p>
    <w:p w:rsidR="00FC33E9" w:rsidRPr="008D7566" w:rsidRDefault="00FC33E9" w:rsidP="00FC33E9">
      <w:pPr>
        <w:pStyle w:val="BodyText"/>
        <w:rPr>
          <w:rFonts w:cs="Arial"/>
          <w:sz w:val="22"/>
          <w:szCs w:val="22"/>
        </w:rPr>
      </w:pPr>
    </w:p>
    <w:p w:rsidR="00F971C7" w:rsidRPr="008D7566" w:rsidRDefault="00F971C7" w:rsidP="0078424D">
      <w:pPr>
        <w:jc w:val="both"/>
        <w:rPr>
          <w:rFonts w:ascii="Arial" w:hAnsi="Arial" w:cs="Arial"/>
          <w:b/>
          <w:sz w:val="22"/>
          <w:szCs w:val="22"/>
          <w:u w:val="single"/>
        </w:rPr>
      </w:pPr>
    </w:p>
    <w:p w:rsidR="008E6DC0" w:rsidRPr="008D7566" w:rsidRDefault="008E6DC0" w:rsidP="00D922FF">
      <w:pPr>
        <w:pStyle w:val="Heading1"/>
      </w:pPr>
      <w:bookmarkStart w:id="41" w:name="_Toc488325802"/>
      <w:bookmarkStart w:id="42" w:name="_Toc525230044"/>
      <w:r w:rsidRPr="008D7566">
        <w:t>Site and Premises Security and Site Safety</w:t>
      </w:r>
      <w:r w:rsidR="00372A4C" w:rsidRPr="008D7566">
        <w:t xml:space="preserve"> including fire risk assessment, fire drills</w:t>
      </w:r>
      <w:r w:rsidR="00DC0BAD" w:rsidRPr="008D7566">
        <w:t>,</w:t>
      </w:r>
      <w:r w:rsidR="00372A4C" w:rsidRPr="008D7566">
        <w:t xml:space="preserve"> and first aid</w:t>
      </w:r>
      <w:bookmarkEnd w:id="41"/>
      <w:bookmarkEnd w:id="42"/>
    </w:p>
    <w:p w:rsidR="008E6DC0" w:rsidRPr="008D7566" w:rsidRDefault="008E6DC0" w:rsidP="0078424D">
      <w:pPr>
        <w:jc w:val="both"/>
        <w:rPr>
          <w:rFonts w:ascii="Arial" w:hAnsi="Arial" w:cs="Arial"/>
          <w:sz w:val="22"/>
          <w:szCs w:val="22"/>
        </w:rPr>
      </w:pPr>
    </w:p>
    <w:p w:rsidR="00372A4C" w:rsidRPr="008D7566" w:rsidRDefault="008E6DC0" w:rsidP="0078424D">
      <w:pPr>
        <w:jc w:val="both"/>
        <w:rPr>
          <w:rFonts w:ascii="Arial" w:hAnsi="Arial" w:cs="Arial"/>
          <w:sz w:val="22"/>
          <w:szCs w:val="22"/>
        </w:rPr>
      </w:pPr>
      <w:r w:rsidRPr="008D7566">
        <w:rPr>
          <w:rFonts w:ascii="Arial" w:hAnsi="Arial" w:cs="Arial"/>
          <w:sz w:val="22"/>
          <w:szCs w:val="22"/>
        </w:rPr>
        <w:t xml:space="preserve">Our health and safety </w:t>
      </w:r>
      <w:r w:rsidR="005C2D4A" w:rsidRPr="008D7566">
        <w:rPr>
          <w:rFonts w:ascii="Arial" w:hAnsi="Arial" w:cs="Arial"/>
          <w:sz w:val="22"/>
          <w:szCs w:val="22"/>
        </w:rPr>
        <w:t>procedures</w:t>
      </w:r>
      <w:r w:rsidR="005C2D4A">
        <w:rPr>
          <w:rFonts w:ascii="Arial" w:hAnsi="Arial" w:cs="Arial"/>
          <w:sz w:val="22"/>
          <w:szCs w:val="22"/>
        </w:rPr>
        <w:t xml:space="preserve"> help </w:t>
      </w:r>
      <w:r w:rsidRPr="008D7566">
        <w:rPr>
          <w:rFonts w:ascii="Arial" w:hAnsi="Arial" w:cs="Arial"/>
          <w:sz w:val="22"/>
          <w:szCs w:val="22"/>
        </w:rPr>
        <w:t>in ensuring the site and premises are safe and secure</w:t>
      </w:r>
      <w:r w:rsidR="00372A4C"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B0367" w:rsidRPr="008D7566" w:rsidRDefault="008E6DC0" w:rsidP="0078424D">
      <w:pPr>
        <w:jc w:val="both"/>
        <w:rPr>
          <w:rFonts w:ascii="Arial" w:hAnsi="Arial" w:cs="Arial"/>
          <w:sz w:val="22"/>
          <w:szCs w:val="22"/>
        </w:rPr>
      </w:pPr>
      <w:r w:rsidRPr="008D7566">
        <w:rPr>
          <w:rFonts w:ascii="Arial" w:hAnsi="Arial" w:cs="Arial"/>
          <w:sz w:val="22"/>
          <w:szCs w:val="22"/>
        </w:rPr>
        <w:t>This includes our risk assessment procedures, including</w:t>
      </w:r>
      <w:r w:rsidR="003B0367"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T</w:t>
      </w:r>
      <w:r w:rsidR="002C1CEF" w:rsidRPr="008D7566">
        <w:rPr>
          <w:rFonts w:ascii="Arial" w:hAnsi="Arial" w:cs="Arial"/>
          <w:sz w:val="22"/>
          <w:szCs w:val="22"/>
        </w:rPr>
        <w:t>he safety of staff, children and visitors to the</w:t>
      </w:r>
      <w:r w:rsidR="008E6DC0" w:rsidRPr="008D7566">
        <w:rPr>
          <w:rFonts w:ascii="Arial" w:hAnsi="Arial" w:cs="Arial"/>
          <w:sz w:val="22"/>
          <w:szCs w:val="22"/>
        </w:rPr>
        <w:t xml:space="preserve"> site</w:t>
      </w:r>
      <w:r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F</w:t>
      </w:r>
      <w:r w:rsidR="003B0367" w:rsidRPr="008D7566">
        <w:rPr>
          <w:rFonts w:ascii="Arial" w:hAnsi="Arial" w:cs="Arial"/>
          <w:sz w:val="22"/>
          <w:szCs w:val="22"/>
        </w:rPr>
        <w:t>encing and boundary security</w:t>
      </w:r>
      <w:r w:rsidRPr="008D7566">
        <w:rPr>
          <w:rFonts w:ascii="Arial" w:hAnsi="Arial" w:cs="Arial"/>
          <w:sz w:val="22"/>
          <w:szCs w:val="22"/>
        </w:rPr>
        <w:t>.</w:t>
      </w:r>
    </w:p>
    <w:p w:rsidR="008E6DC0"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P</w:t>
      </w:r>
      <w:r w:rsidR="008E6DC0" w:rsidRPr="008D7566">
        <w:rPr>
          <w:rFonts w:ascii="Arial" w:hAnsi="Arial" w:cs="Arial"/>
          <w:sz w:val="22"/>
          <w:szCs w:val="22"/>
        </w:rPr>
        <w:t>rocedures around the security of external doors</w:t>
      </w:r>
      <w:r w:rsidR="003B0367" w:rsidRPr="008D7566">
        <w:rPr>
          <w:rFonts w:ascii="Arial" w:hAnsi="Arial" w:cs="Arial"/>
          <w:sz w:val="22"/>
          <w:szCs w:val="22"/>
        </w:rPr>
        <w:t xml:space="preserve"> (such as the external</w:t>
      </w:r>
      <w:r w:rsidR="00D321BC" w:rsidRPr="008D7566">
        <w:rPr>
          <w:rFonts w:ascii="Arial" w:hAnsi="Arial" w:cs="Arial"/>
          <w:sz w:val="22"/>
          <w:szCs w:val="22"/>
        </w:rPr>
        <w:t xml:space="preserve"> </w:t>
      </w:r>
      <w:r w:rsidR="008E6DC0" w:rsidRPr="008D7566">
        <w:rPr>
          <w:rFonts w:ascii="Arial" w:hAnsi="Arial" w:cs="Arial"/>
          <w:sz w:val="22"/>
          <w:szCs w:val="22"/>
        </w:rPr>
        <w:t>kitchen door)</w:t>
      </w:r>
      <w:r w:rsidR="003B0367" w:rsidRPr="008D7566">
        <w:rPr>
          <w:rFonts w:ascii="Arial" w:hAnsi="Arial" w:cs="Arial"/>
          <w:sz w:val="22"/>
          <w:szCs w:val="22"/>
        </w:rPr>
        <w:t xml:space="preserve"> and access to the site</w:t>
      </w:r>
      <w:r w:rsidRPr="008D7566">
        <w:rPr>
          <w:rFonts w:ascii="Arial" w:hAnsi="Arial" w:cs="Arial"/>
          <w:sz w:val="22"/>
          <w:szCs w:val="22"/>
        </w:rPr>
        <w:t>.</w:t>
      </w:r>
    </w:p>
    <w:p w:rsidR="00EB60C1"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S</w:t>
      </w:r>
      <w:r w:rsidR="003B0367" w:rsidRPr="008D7566">
        <w:rPr>
          <w:rFonts w:ascii="Arial" w:hAnsi="Arial" w:cs="Arial"/>
          <w:sz w:val="22"/>
          <w:szCs w:val="22"/>
        </w:rPr>
        <w:t>torage of hazardous substances</w:t>
      </w:r>
      <w:r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ensure and annual fire risk assessment takes place and any actions are swiftly addressed. Regular </w:t>
      </w:r>
      <w:r w:rsidR="00A0782A">
        <w:rPr>
          <w:rFonts w:ascii="Arial" w:hAnsi="Arial" w:cs="Arial"/>
          <w:sz w:val="22"/>
          <w:szCs w:val="22"/>
        </w:rPr>
        <w:t>emergency</w:t>
      </w:r>
      <w:r w:rsidRPr="008D7566">
        <w:rPr>
          <w:rFonts w:ascii="Arial" w:hAnsi="Arial" w:cs="Arial"/>
          <w:sz w:val="22"/>
          <w:szCs w:val="22"/>
        </w:rPr>
        <w:t xml:space="preserve"> evacuation drills take place and logged. Any actions identified through fire evacuation drills are addressed.</w:t>
      </w:r>
      <w:r w:rsidR="005C2D4A">
        <w:rPr>
          <w:rFonts w:ascii="Arial" w:hAnsi="Arial" w:cs="Arial"/>
          <w:sz w:val="22"/>
          <w:szCs w:val="22"/>
        </w:rPr>
        <w:t xml:space="preserve"> We also ensure we practice ‘lock down’ procedures so that action can be taken should this be necessary. </w:t>
      </w:r>
    </w:p>
    <w:p w:rsidR="00EB60C1" w:rsidRPr="008D7566" w:rsidRDefault="00EB60C1"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We will undertake to ensure compliance with the relevant legislation with regard to the provision of first aid</w:t>
      </w:r>
      <w:r w:rsidR="005C2D4A">
        <w:rPr>
          <w:rFonts w:ascii="Arial" w:hAnsi="Arial" w:cs="Arial"/>
          <w:sz w:val="22"/>
          <w:szCs w:val="22"/>
        </w:rPr>
        <w:t xml:space="preserve">, infection control, medicines, allergies and specific </w:t>
      </w:r>
      <w:r w:rsidR="008335B0">
        <w:rPr>
          <w:rFonts w:ascii="Arial" w:hAnsi="Arial" w:cs="Arial"/>
          <w:sz w:val="22"/>
          <w:szCs w:val="22"/>
        </w:rPr>
        <w:t>dietary</w:t>
      </w:r>
      <w:r w:rsidR="005C2D4A">
        <w:rPr>
          <w:rFonts w:ascii="Arial" w:hAnsi="Arial" w:cs="Arial"/>
          <w:sz w:val="22"/>
          <w:szCs w:val="22"/>
        </w:rPr>
        <w:t xml:space="preserve"> requirements and healthy food preparation</w:t>
      </w:r>
      <w:r w:rsidRPr="008D7566">
        <w:rPr>
          <w:rFonts w:ascii="Arial" w:hAnsi="Arial" w:cs="Arial"/>
          <w:sz w:val="22"/>
          <w:szCs w:val="22"/>
        </w:rPr>
        <w:t xml:space="preserve"> and will make sure that procedures are in place to meet that responsibility.</w:t>
      </w:r>
    </w:p>
    <w:p w:rsidR="00DC0BAD" w:rsidRPr="008D7566" w:rsidRDefault="00DC0BAD" w:rsidP="0078424D">
      <w:pPr>
        <w:jc w:val="both"/>
        <w:rPr>
          <w:rFonts w:ascii="Arial" w:hAnsi="Arial" w:cs="Arial"/>
          <w:sz w:val="22"/>
          <w:szCs w:val="22"/>
        </w:rPr>
      </w:pPr>
    </w:p>
    <w:p w:rsidR="00DC0BAD" w:rsidRPr="008D7566" w:rsidRDefault="00DC0BAD" w:rsidP="00D922FF">
      <w:pPr>
        <w:pStyle w:val="Heading1"/>
      </w:pPr>
      <w:bookmarkStart w:id="43" w:name="_Toc525230045"/>
      <w:r w:rsidRPr="008D7566">
        <w:t>Driving at Work</w:t>
      </w:r>
      <w:bookmarkEnd w:id="43"/>
    </w:p>
    <w:p w:rsidR="00DC0BAD" w:rsidRPr="008D7566" w:rsidRDefault="005C2D4A" w:rsidP="003B0367">
      <w:pPr>
        <w:rPr>
          <w:rFonts w:ascii="Arial" w:hAnsi="Arial" w:cs="Arial"/>
          <w:sz w:val="22"/>
          <w:szCs w:val="22"/>
        </w:rPr>
      </w:pPr>
      <w:r>
        <w:rPr>
          <w:rFonts w:ascii="Arial" w:hAnsi="Arial" w:cs="Arial"/>
          <w:sz w:val="22"/>
          <w:szCs w:val="22"/>
        </w:rPr>
        <w:t>S</w:t>
      </w:r>
      <w:r w:rsidR="00DC0BAD" w:rsidRPr="008D7566">
        <w:rPr>
          <w:rFonts w:ascii="Arial" w:hAnsi="Arial" w:cs="Arial"/>
          <w:sz w:val="22"/>
          <w:szCs w:val="22"/>
        </w:rPr>
        <w:t xml:space="preserve">taff </w:t>
      </w:r>
      <w:r w:rsidR="008335B0">
        <w:rPr>
          <w:rFonts w:ascii="Arial" w:hAnsi="Arial" w:cs="Arial"/>
          <w:sz w:val="22"/>
          <w:szCs w:val="22"/>
        </w:rPr>
        <w:t xml:space="preserve">have </w:t>
      </w:r>
      <w:r w:rsidR="008335B0" w:rsidRPr="008D7566">
        <w:rPr>
          <w:rFonts w:ascii="Arial" w:hAnsi="Arial" w:cs="Arial"/>
          <w:sz w:val="22"/>
          <w:szCs w:val="22"/>
        </w:rPr>
        <w:t>clear</w:t>
      </w:r>
      <w:r w:rsidR="00DC0BAD" w:rsidRPr="008D7566">
        <w:rPr>
          <w:rFonts w:ascii="Arial" w:hAnsi="Arial" w:cs="Arial"/>
          <w:sz w:val="22"/>
          <w:szCs w:val="22"/>
        </w:rPr>
        <w:t xml:space="preserve"> guidance on driving at work.</w:t>
      </w:r>
    </w:p>
    <w:p w:rsidR="00372A4C" w:rsidRPr="008D7566" w:rsidRDefault="00372A4C" w:rsidP="003B0367">
      <w:pPr>
        <w:rPr>
          <w:rFonts w:ascii="Arial" w:hAnsi="Arial" w:cs="Arial"/>
          <w:sz w:val="22"/>
          <w:szCs w:val="22"/>
        </w:rPr>
      </w:pPr>
    </w:p>
    <w:p w:rsidR="00EB60C1" w:rsidRPr="008D7566" w:rsidRDefault="002C1CEF" w:rsidP="00D922FF">
      <w:pPr>
        <w:pStyle w:val="Heading1"/>
      </w:pPr>
      <w:bookmarkStart w:id="44" w:name="_Toc525230046"/>
      <w:r w:rsidRPr="008D7566">
        <w:t xml:space="preserve">Outings and </w:t>
      </w:r>
      <w:r w:rsidR="00EB60C1" w:rsidRPr="008D7566">
        <w:t>Visits</w:t>
      </w:r>
      <w:bookmarkEnd w:id="44"/>
    </w:p>
    <w:p w:rsidR="00EB60C1" w:rsidRPr="008D7566" w:rsidRDefault="00EB60C1" w:rsidP="003B0367">
      <w:pPr>
        <w:rPr>
          <w:rFonts w:ascii="Arial" w:hAnsi="Arial" w:cs="Arial"/>
          <w:sz w:val="22"/>
          <w:szCs w:val="22"/>
        </w:rPr>
      </w:pPr>
    </w:p>
    <w:p w:rsidR="00EB60C1" w:rsidRPr="008D7566" w:rsidRDefault="00EB60C1" w:rsidP="003B0367">
      <w:pPr>
        <w:rPr>
          <w:rFonts w:ascii="Arial" w:hAnsi="Arial" w:cs="Arial"/>
          <w:sz w:val="22"/>
          <w:szCs w:val="22"/>
        </w:rPr>
      </w:pPr>
      <w:r w:rsidRPr="008D7566">
        <w:rPr>
          <w:rFonts w:ascii="Arial" w:hAnsi="Arial" w:cs="Arial"/>
          <w:sz w:val="22"/>
          <w:szCs w:val="22"/>
        </w:rPr>
        <w:t xml:space="preserve">Our </w:t>
      </w:r>
      <w:r w:rsidR="005C2D4A">
        <w:rPr>
          <w:rFonts w:ascii="Arial" w:hAnsi="Arial" w:cs="Arial"/>
          <w:sz w:val="22"/>
          <w:szCs w:val="22"/>
        </w:rPr>
        <w:t xml:space="preserve">setting ensures children are safe and protected from harm whilst on </w:t>
      </w:r>
      <w:r w:rsidRPr="008D7566">
        <w:rPr>
          <w:rFonts w:ascii="Arial" w:hAnsi="Arial" w:cs="Arial"/>
          <w:sz w:val="22"/>
          <w:szCs w:val="22"/>
        </w:rPr>
        <w:t xml:space="preserve">educational visits </w:t>
      </w:r>
      <w:r w:rsidR="005C2D4A" w:rsidRPr="008D7566">
        <w:rPr>
          <w:rFonts w:ascii="Arial" w:hAnsi="Arial" w:cs="Arial"/>
          <w:sz w:val="22"/>
          <w:szCs w:val="22"/>
        </w:rPr>
        <w:t>provid</w:t>
      </w:r>
      <w:r w:rsidR="005C2D4A">
        <w:rPr>
          <w:rFonts w:ascii="Arial" w:hAnsi="Arial" w:cs="Arial"/>
          <w:sz w:val="22"/>
          <w:szCs w:val="22"/>
        </w:rPr>
        <w:t>ing</w:t>
      </w:r>
      <w:r w:rsidR="005C2D4A" w:rsidRPr="008D7566">
        <w:rPr>
          <w:rFonts w:ascii="Arial" w:hAnsi="Arial" w:cs="Arial"/>
          <w:sz w:val="22"/>
          <w:szCs w:val="22"/>
        </w:rPr>
        <w:t xml:space="preserve"> </w:t>
      </w:r>
      <w:r w:rsidRPr="008D7566">
        <w:rPr>
          <w:rFonts w:ascii="Arial" w:hAnsi="Arial" w:cs="Arial"/>
          <w:sz w:val="22"/>
          <w:szCs w:val="22"/>
        </w:rPr>
        <w:t>staff with guidance on planning educational visits and undertaking risk assessments.</w:t>
      </w:r>
    </w:p>
    <w:p w:rsidR="002544FF" w:rsidRPr="008D7566" w:rsidRDefault="002544FF" w:rsidP="00C41924">
      <w:pPr>
        <w:pStyle w:val="Heading2"/>
        <w:rPr>
          <w:rFonts w:cs="Arial"/>
          <w:szCs w:val="22"/>
        </w:rPr>
      </w:pPr>
      <w:bookmarkStart w:id="45" w:name="_Toc488325803"/>
    </w:p>
    <w:bookmarkEnd w:id="45"/>
    <w:p w:rsidR="00344F72" w:rsidRPr="008D7566" w:rsidRDefault="00730A41" w:rsidP="00D922FF">
      <w:pPr>
        <w:pStyle w:val="Heading1"/>
      </w:pPr>
      <w:r>
        <w:t>Procedures for a parent failing to collect a child and for missing children</w:t>
      </w:r>
    </w:p>
    <w:p w:rsidR="00344F72" w:rsidRPr="008D7566" w:rsidRDefault="00344F72" w:rsidP="00344F72">
      <w:pPr>
        <w:rPr>
          <w:rFonts w:ascii="Arial" w:hAnsi="Arial" w:cs="Arial"/>
          <w:sz w:val="22"/>
          <w:szCs w:val="22"/>
        </w:rPr>
      </w:pPr>
    </w:p>
    <w:p w:rsidR="00143686" w:rsidRPr="008D7566" w:rsidRDefault="00344F72" w:rsidP="0078424D">
      <w:pPr>
        <w:jc w:val="both"/>
        <w:rPr>
          <w:rFonts w:ascii="Arial" w:hAnsi="Arial" w:cs="Arial"/>
          <w:sz w:val="22"/>
          <w:szCs w:val="22"/>
        </w:rPr>
      </w:pPr>
      <w:r w:rsidRPr="008D7566">
        <w:rPr>
          <w:rFonts w:ascii="Arial" w:hAnsi="Arial" w:cs="Arial"/>
          <w:sz w:val="22"/>
          <w:szCs w:val="22"/>
        </w:rPr>
        <w:t xml:space="preserve">In the event of a child not being collected at the end of the day, every effort should be made by the </w:t>
      </w:r>
      <w:r w:rsidR="002C1CEF" w:rsidRPr="008D7566">
        <w:rPr>
          <w:rFonts w:ascii="Arial" w:hAnsi="Arial" w:cs="Arial"/>
          <w:sz w:val="22"/>
          <w:szCs w:val="22"/>
        </w:rPr>
        <w:t xml:space="preserve">setting </w:t>
      </w:r>
      <w:r w:rsidRPr="008D7566">
        <w:rPr>
          <w:rFonts w:ascii="Arial" w:hAnsi="Arial" w:cs="Arial"/>
          <w:sz w:val="22"/>
          <w:szCs w:val="22"/>
        </w:rPr>
        <w:t>to contact the pare</w:t>
      </w:r>
      <w:r w:rsidR="00143686" w:rsidRPr="008D7566">
        <w:rPr>
          <w:rFonts w:ascii="Arial" w:hAnsi="Arial" w:cs="Arial"/>
          <w:sz w:val="22"/>
          <w:szCs w:val="22"/>
        </w:rPr>
        <w:t xml:space="preserve">nts and emergency contacts.  In the event that </w:t>
      </w:r>
      <w:r w:rsidRPr="008D7566">
        <w:rPr>
          <w:rFonts w:ascii="Arial" w:hAnsi="Arial" w:cs="Arial"/>
          <w:sz w:val="22"/>
          <w:szCs w:val="22"/>
        </w:rPr>
        <w:t>contact with parents and emergency contacts cannot be established and the child remains uncollected, the police should be contacted.</w:t>
      </w:r>
      <w:r w:rsidR="00730A41">
        <w:rPr>
          <w:rFonts w:ascii="Arial" w:hAnsi="Arial" w:cs="Arial"/>
          <w:sz w:val="22"/>
          <w:szCs w:val="22"/>
        </w:rPr>
        <w:t xml:space="preserve"> The setting has a separate policy outlining the procedure for the above circumstance.</w:t>
      </w:r>
    </w:p>
    <w:p w:rsidR="00344F72" w:rsidRPr="008D7566" w:rsidRDefault="00344F72" w:rsidP="0078424D">
      <w:pPr>
        <w:jc w:val="both"/>
        <w:rPr>
          <w:rFonts w:ascii="Arial" w:hAnsi="Arial" w:cs="Arial"/>
          <w:sz w:val="22"/>
          <w:szCs w:val="22"/>
        </w:rPr>
      </w:pPr>
    </w:p>
    <w:p w:rsidR="00344F72" w:rsidRPr="008D7566" w:rsidRDefault="00344F72" w:rsidP="0078424D">
      <w:pPr>
        <w:jc w:val="both"/>
        <w:rPr>
          <w:rFonts w:ascii="Arial" w:hAnsi="Arial" w:cs="Arial"/>
          <w:sz w:val="22"/>
          <w:szCs w:val="22"/>
        </w:rPr>
      </w:pPr>
      <w:r w:rsidRPr="008D7566">
        <w:rPr>
          <w:rFonts w:ascii="Arial" w:hAnsi="Arial" w:cs="Arial"/>
          <w:sz w:val="22"/>
          <w:szCs w:val="22"/>
        </w:rPr>
        <w:t xml:space="preserve">If non-collection or late collection is a regular occurrence, early help should be offered by the </w:t>
      </w:r>
      <w:r w:rsidR="002C1CEF" w:rsidRPr="008D7566">
        <w:rPr>
          <w:rFonts w:ascii="Arial" w:hAnsi="Arial" w:cs="Arial"/>
          <w:sz w:val="22"/>
          <w:szCs w:val="22"/>
        </w:rPr>
        <w:t xml:space="preserve">setting </w:t>
      </w:r>
      <w:r w:rsidRPr="008D7566">
        <w:rPr>
          <w:rFonts w:ascii="Arial" w:hAnsi="Arial" w:cs="Arial"/>
          <w:sz w:val="22"/>
          <w:szCs w:val="22"/>
        </w:rPr>
        <w:t xml:space="preserve">in the first instance through a formal meeting with parents.  If the situation does not improve, engagement with the early help service or a referral to </w:t>
      </w:r>
      <w:r w:rsidR="00263673" w:rsidRPr="008D7566">
        <w:rPr>
          <w:rFonts w:ascii="Arial" w:hAnsi="Arial" w:cs="Arial"/>
          <w:sz w:val="22"/>
          <w:szCs w:val="22"/>
        </w:rPr>
        <w:t>Solihull multi-agency safeguarding hub (</w:t>
      </w:r>
      <w:r w:rsidRPr="008D7566">
        <w:rPr>
          <w:rFonts w:ascii="Arial" w:hAnsi="Arial" w:cs="Arial"/>
          <w:sz w:val="22"/>
          <w:szCs w:val="22"/>
        </w:rPr>
        <w:t>MASH</w:t>
      </w:r>
      <w:r w:rsidR="00263673" w:rsidRPr="008D7566">
        <w:rPr>
          <w:rFonts w:ascii="Arial" w:hAnsi="Arial" w:cs="Arial"/>
          <w:sz w:val="22"/>
          <w:szCs w:val="22"/>
        </w:rPr>
        <w:t>)</w:t>
      </w:r>
      <w:r w:rsidRPr="008D7566">
        <w:rPr>
          <w:rFonts w:ascii="Arial" w:hAnsi="Arial" w:cs="Arial"/>
          <w:sz w:val="22"/>
          <w:szCs w:val="22"/>
        </w:rPr>
        <w:t xml:space="preserve"> might be considered if a wider picture of neglect is emerging.</w:t>
      </w:r>
      <w:r w:rsidR="00263673" w:rsidRPr="008D7566">
        <w:rPr>
          <w:rFonts w:ascii="Arial" w:hAnsi="Arial" w:cs="Arial"/>
          <w:sz w:val="22"/>
          <w:szCs w:val="22"/>
        </w:rPr>
        <w:t xml:space="preserve">  The child protection policy should be followed in such an event.</w:t>
      </w:r>
    </w:p>
    <w:p w:rsidR="00D063B1" w:rsidRPr="008D7566" w:rsidRDefault="00D063B1" w:rsidP="0078424D">
      <w:pPr>
        <w:jc w:val="both"/>
        <w:rPr>
          <w:rFonts w:ascii="Arial" w:hAnsi="Arial" w:cs="Arial"/>
          <w:b/>
          <w:sz w:val="22"/>
          <w:szCs w:val="22"/>
        </w:rPr>
      </w:pPr>
    </w:p>
    <w:p w:rsidR="00AD260A" w:rsidRPr="008D7566" w:rsidRDefault="00AD260A" w:rsidP="00D922FF">
      <w:pPr>
        <w:pStyle w:val="Heading1"/>
      </w:pPr>
      <w:bookmarkStart w:id="46" w:name="_Toc488325805"/>
      <w:bookmarkStart w:id="47" w:name="_Toc525230048"/>
      <w:r w:rsidRPr="008D7566">
        <w:t>Complaints</w:t>
      </w:r>
      <w:bookmarkEnd w:id="46"/>
      <w:bookmarkEnd w:id="47"/>
      <w:r w:rsidR="00A0782A">
        <w:t xml:space="preserve">- </w:t>
      </w:r>
      <w:r w:rsidR="00A0782A" w:rsidRPr="00A0782A">
        <w:t>Procedure for dealing with concerns and complaints</w:t>
      </w:r>
    </w:p>
    <w:p w:rsidR="00AD260A" w:rsidRPr="008D7566" w:rsidRDefault="00AD260A" w:rsidP="0078424D">
      <w:pPr>
        <w:jc w:val="both"/>
        <w:rPr>
          <w:rFonts w:ascii="Arial" w:hAnsi="Arial" w:cs="Arial"/>
          <w:sz w:val="22"/>
          <w:szCs w:val="22"/>
        </w:rPr>
      </w:pPr>
    </w:p>
    <w:p w:rsidR="00DB49CA" w:rsidRPr="008D7566" w:rsidRDefault="00AD260A" w:rsidP="0078424D">
      <w:pPr>
        <w:jc w:val="both"/>
        <w:rPr>
          <w:rFonts w:ascii="Arial" w:hAnsi="Arial" w:cs="Arial"/>
          <w:sz w:val="22"/>
          <w:szCs w:val="22"/>
        </w:rPr>
      </w:pPr>
      <w:r w:rsidRPr="008D7566">
        <w:rPr>
          <w:rFonts w:ascii="Arial" w:hAnsi="Arial" w:cs="Arial"/>
          <w:sz w:val="22"/>
          <w:szCs w:val="22"/>
        </w:rPr>
        <w:t>Our procedures for dealing with complaints are clearly set out in our complaints policy and are available to parents.  In the first instance we work to resolve any misunderstanding or concern.</w:t>
      </w:r>
      <w:r w:rsidR="00DB49CA" w:rsidRPr="008D7566">
        <w:rPr>
          <w:rFonts w:ascii="Arial" w:hAnsi="Arial" w:cs="Arial"/>
          <w:sz w:val="22"/>
          <w:szCs w:val="22"/>
        </w:rPr>
        <w:t xml:space="preserve"> </w:t>
      </w:r>
    </w:p>
    <w:p w:rsidR="00517388" w:rsidRPr="008D7566" w:rsidRDefault="00517388" w:rsidP="00344F72">
      <w:pPr>
        <w:rPr>
          <w:rFonts w:ascii="Arial" w:hAnsi="Arial" w:cs="Arial"/>
          <w:sz w:val="22"/>
          <w:szCs w:val="22"/>
        </w:rPr>
      </w:pPr>
    </w:p>
    <w:p w:rsidR="00C05390" w:rsidRPr="008D7566" w:rsidRDefault="00C05390" w:rsidP="00344F72">
      <w:pPr>
        <w:rPr>
          <w:rFonts w:ascii="Arial" w:hAnsi="Arial" w:cs="Arial"/>
          <w:sz w:val="22"/>
          <w:szCs w:val="22"/>
        </w:rPr>
      </w:pPr>
    </w:p>
    <w:p w:rsidR="00AB29A8" w:rsidRPr="008D7566" w:rsidRDefault="002C1CEF" w:rsidP="00D922FF">
      <w:pPr>
        <w:pStyle w:val="Heading1"/>
      </w:pPr>
      <w:bookmarkStart w:id="48" w:name="_Toc525230049"/>
      <w:r w:rsidRPr="008D7566">
        <w:lastRenderedPageBreak/>
        <w:t>Children</w:t>
      </w:r>
      <w:r w:rsidR="00AB29A8" w:rsidRPr="008D7566">
        <w:t xml:space="preserve"> with Special Educational Needs and Disabilities</w:t>
      </w:r>
      <w:bookmarkEnd w:id="48"/>
    </w:p>
    <w:p w:rsidR="00FB022F" w:rsidRPr="008D7566" w:rsidRDefault="00FB022F" w:rsidP="00AB29A8">
      <w:pPr>
        <w:rPr>
          <w:rFonts w:ascii="Arial" w:hAnsi="Arial" w:cs="Arial"/>
          <w:b/>
          <w:sz w:val="22"/>
          <w:szCs w:val="22"/>
        </w:rPr>
      </w:pPr>
    </w:p>
    <w:p w:rsidR="00FB022F" w:rsidRPr="008D7566" w:rsidRDefault="002C1CEF" w:rsidP="00AB29A8">
      <w:pPr>
        <w:rPr>
          <w:rFonts w:ascii="Arial" w:hAnsi="Arial" w:cs="Arial"/>
          <w:sz w:val="22"/>
          <w:szCs w:val="22"/>
        </w:rPr>
      </w:pPr>
      <w:r w:rsidRPr="008D7566">
        <w:rPr>
          <w:rFonts w:ascii="Arial" w:hAnsi="Arial" w:cs="Arial"/>
          <w:sz w:val="22"/>
          <w:szCs w:val="22"/>
        </w:rPr>
        <w:t>Children</w:t>
      </w:r>
      <w:r w:rsidR="00FB022F" w:rsidRPr="008D7566">
        <w:rPr>
          <w:rFonts w:ascii="Arial" w:hAnsi="Arial" w:cs="Arial"/>
          <w:sz w:val="22"/>
          <w:szCs w:val="22"/>
        </w:rPr>
        <w:t xml:space="preserve"> with special educational needs and disabilities can face additional safeguarding challenges. The child protection policy reflects the fact that additional barriers can exist when recognising abuse and neglect in this group of children.  These can include:</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Assumptions that indicators of possible abuse such as behaviour, mood and injury relate to the child’s disability without further exploration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Being more prone to peer group isolation than other children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The potential for children with SEN and disabilities being proportionally impacted by behaviours such as bullying, without outwardly showing any signs; and</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Communication barriers and difficulties in overcoming these barriers</w:t>
      </w:r>
    </w:p>
    <w:p w:rsidR="00897436" w:rsidRPr="008D7566" w:rsidRDefault="00897436" w:rsidP="00AB29A8">
      <w:pPr>
        <w:rPr>
          <w:rFonts w:ascii="Arial" w:hAnsi="Arial" w:cs="Arial"/>
          <w:sz w:val="22"/>
          <w:szCs w:val="22"/>
        </w:rPr>
      </w:pPr>
    </w:p>
    <w:p w:rsidR="00897436" w:rsidRPr="008D7566" w:rsidRDefault="00897436" w:rsidP="00AB29A8">
      <w:pPr>
        <w:rPr>
          <w:rFonts w:ascii="Arial" w:hAnsi="Arial" w:cs="Arial"/>
          <w:sz w:val="22"/>
          <w:szCs w:val="22"/>
        </w:rPr>
      </w:pPr>
      <w:r w:rsidRPr="008D7566">
        <w:rPr>
          <w:rFonts w:ascii="Arial" w:hAnsi="Arial" w:cs="Arial"/>
          <w:sz w:val="22"/>
          <w:szCs w:val="22"/>
        </w:rPr>
        <w:t>The special education needs co-ordinator works closely with the designated safeguarding lead and</w:t>
      </w:r>
      <w:r w:rsidR="00A0782A">
        <w:rPr>
          <w:rFonts w:ascii="Arial" w:hAnsi="Arial" w:cs="Arial"/>
          <w:sz w:val="22"/>
          <w:szCs w:val="22"/>
        </w:rPr>
        <w:t xml:space="preserve"> those administering</w:t>
      </w:r>
      <w:r w:rsidRPr="008D7566">
        <w:rPr>
          <w:rFonts w:ascii="Arial" w:hAnsi="Arial" w:cs="Arial"/>
          <w:sz w:val="22"/>
          <w:szCs w:val="22"/>
        </w:rPr>
        <w:t xml:space="preserve"> medicines to ensure vulnerable pupils are safeguarded.</w:t>
      </w:r>
    </w:p>
    <w:p w:rsidR="00897436" w:rsidRPr="008D7566" w:rsidRDefault="00897436" w:rsidP="00AB29A8">
      <w:pPr>
        <w:rPr>
          <w:rFonts w:ascii="Arial" w:hAnsi="Arial" w:cs="Arial"/>
          <w:sz w:val="22"/>
          <w:szCs w:val="22"/>
        </w:rPr>
      </w:pPr>
    </w:p>
    <w:p w:rsidR="002544FF" w:rsidRPr="008D7566" w:rsidRDefault="002544FF" w:rsidP="002544FF">
      <w:pPr>
        <w:jc w:val="both"/>
        <w:rPr>
          <w:rFonts w:ascii="Arial" w:hAnsi="Arial" w:cs="Arial"/>
          <w:b/>
          <w:sz w:val="22"/>
          <w:szCs w:val="22"/>
        </w:rPr>
      </w:pPr>
      <w:bookmarkStart w:id="49" w:name="_Toc488325807"/>
    </w:p>
    <w:p w:rsidR="00CE3F64" w:rsidRPr="008D7566" w:rsidRDefault="00FB2925" w:rsidP="00D922FF">
      <w:pPr>
        <w:pStyle w:val="Heading1"/>
        <w:rPr>
          <w:u w:val="single"/>
        </w:rPr>
      </w:pPr>
      <w:bookmarkStart w:id="50" w:name="_Toc525230050"/>
      <w:r w:rsidRPr="008D7566">
        <w:t xml:space="preserve">Administering </w:t>
      </w:r>
      <w:r w:rsidR="00AD260A" w:rsidRPr="008D7566">
        <w:t>Medicines</w:t>
      </w:r>
      <w:bookmarkEnd w:id="50"/>
      <w:r w:rsidR="00AD260A" w:rsidRPr="008D7566">
        <w:t xml:space="preserve"> </w:t>
      </w:r>
      <w:bookmarkEnd w:id="49"/>
    </w:p>
    <w:p w:rsidR="00416A6C" w:rsidRPr="008D7566" w:rsidRDefault="00CE3F64" w:rsidP="0078424D">
      <w:pPr>
        <w:jc w:val="both"/>
        <w:rPr>
          <w:rFonts w:ascii="Arial" w:hAnsi="Arial" w:cs="Arial"/>
          <w:sz w:val="22"/>
          <w:szCs w:val="22"/>
        </w:rPr>
      </w:pPr>
      <w:r w:rsidRPr="008D7566">
        <w:rPr>
          <w:rFonts w:ascii="Arial" w:hAnsi="Arial" w:cs="Arial"/>
          <w:sz w:val="22"/>
          <w:szCs w:val="22"/>
        </w:rPr>
        <w:t xml:space="preserve">This </w:t>
      </w:r>
      <w:r w:rsidR="00FB2925" w:rsidRPr="008D7566">
        <w:rPr>
          <w:rFonts w:ascii="Arial" w:hAnsi="Arial" w:cs="Arial"/>
          <w:sz w:val="22"/>
          <w:szCs w:val="22"/>
        </w:rPr>
        <w:t>setting</w:t>
      </w:r>
      <w:r w:rsidRPr="008D7566">
        <w:rPr>
          <w:rFonts w:ascii="Arial" w:hAnsi="Arial" w:cs="Arial"/>
          <w:sz w:val="22"/>
          <w:szCs w:val="22"/>
        </w:rPr>
        <w:t xml:space="preserve"> is an inclusive community that welcomes and supports </w:t>
      </w:r>
      <w:r w:rsidR="00FB2925" w:rsidRPr="008D7566">
        <w:rPr>
          <w:rFonts w:ascii="Arial" w:hAnsi="Arial" w:cs="Arial"/>
          <w:sz w:val="22"/>
          <w:szCs w:val="22"/>
        </w:rPr>
        <w:t>children</w:t>
      </w:r>
      <w:r w:rsidRPr="008D7566">
        <w:rPr>
          <w:rFonts w:ascii="Arial" w:hAnsi="Arial" w:cs="Arial"/>
          <w:sz w:val="22"/>
          <w:szCs w:val="22"/>
        </w:rPr>
        <w:t xml:space="preserve"> with medical conditions. </w:t>
      </w:r>
      <w:r w:rsidR="0035066F" w:rsidRPr="008D7566">
        <w:rPr>
          <w:rFonts w:ascii="Arial" w:hAnsi="Arial" w:cs="Arial"/>
          <w:sz w:val="22"/>
          <w:szCs w:val="22"/>
        </w:rPr>
        <w:t>We provide</w:t>
      </w:r>
      <w:r w:rsidRPr="008D7566">
        <w:rPr>
          <w:rFonts w:ascii="Arial" w:hAnsi="Arial" w:cs="Arial"/>
          <w:sz w:val="22"/>
          <w:szCs w:val="22"/>
        </w:rPr>
        <w:t xml:space="preserve"> all </w:t>
      </w:r>
      <w:r w:rsidR="00FB2925" w:rsidRPr="008D7566">
        <w:rPr>
          <w:rFonts w:ascii="Arial" w:hAnsi="Arial" w:cs="Arial"/>
          <w:sz w:val="22"/>
          <w:szCs w:val="22"/>
        </w:rPr>
        <w:t xml:space="preserve">children </w:t>
      </w:r>
      <w:r w:rsidRPr="008D7566">
        <w:rPr>
          <w:rFonts w:ascii="Arial" w:hAnsi="Arial" w:cs="Arial"/>
          <w:sz w:val="22"/>
          <w:szCs w:val="22"/>
        </w:rPr>
        <w:t>with any medical condition the same o</w:t>
      </w:r>
      <w:r w:rsidR="00FB2925" w:rsidRPr="008D7566">
        <w:rPr>
          <w:rFonts w:ascii="Arial" w:hAnsi="Arial" w:cs="Arial"/>
          <w:sz w:val="22"/>
          <w:szCs w:val="22"/>
        </w:rPr>
        <w:t>pportunities as others</w:t>
      </w:r>
      <w:r w:rsidR="00850970" w:rsidRPr="008D7566">
        <w:rPr>
          <w:rFonts w:ascii="Arial" w:hAnsi="Arial" w:cs="Arial"/>
          <w:sz w:val="22"/>
          <w:szCs w:val="22"/>
        </w:rPr>
        <w:t xml:space="preserve">. </w:t>
      </w:r>
      <w:r w:rsidR="0035066F" w:rsidRPr="008D7566">
        <w:rPr>
          <w:rFonts w:ascii="Arial" w:hAnsi="Arial" w:cs="Arial"/>
          <w:sz w:val="22"/>
          <w:szCs w:val="22"/>
        </w:rPr>
        <w:t xml:space="preserve">All staff understand the medical conditions that affect pupils at this </w:t>
      </w:r>
      <w:r w:rsidR="00FB2925" w:rsidRPr="008D7566">
        <w:rPr>
          <w:rFonts w:ascii="Arial" w:hAnsi="Arial" w:cs="Arial"/>
          <w:sz w:val="22"/>
          <w:szCs w:val="22"/>
        </w:rPr>
        <w:t>setting</w:t>
      </w:r>
      <w:r w:rsidR="0035066F" w:rsidRPr="008D7566">
        <w:rPr>
          <w:rFonts w:ascii="Arial" w:hAnsi="Arial" w:cs="Arial"/>
          <w:sz w:val="22"/>
          <w:szCs w:val="22"/>
        </w:rPr>
        <w:t xml:space="preserve">. Staff receive training on the impact medical conditions can have on pupils. </w:t>
      </w:r>
      <w:r w:rsidR="00A0782A">
        <w:rPr>
          <w:rFonts w:ascii="Arial" w:hAnsi="Arial" w:cs="Arial"/>
          <w:sz w:val="22"/>
          <w:szCs w:val="22"/>
        </w:rPr>
        <w:t>A</w:t>
      </w:r>
      <w:r w:rsidR="00416A6C" w:rsidRPr="008D7566">
        <w:rPr>
          <w:rFonts w:ascii="Arial" w:hAnsi="Arial" w:cs="Arial"/>
          <w:sz w:val="22"/>
          <w:szCs w:val="22"/>
        </w:rPr>
        <w:t>ppropriate information is shared to safeguard pupils.</w:t>
      </w:r>
      <w:r w:rsidR="00730A41">
        <w:rPr>
          <w:rFonts w:ascii="Arial" w:hAnsi="Arial" w:cs="Arial"/>
          <w:sz w:val="22"/>
          <w:szCs w:val="22"/>
        </w:rPr>
        <w:t xml:space="preserve"> There is a separate policy/ procedure for administering medicines and responding to illness.</w:t>
      </w:r>
    </w:p>
    <w:p w:rsidR="00D46288" w:rsidRPr="008D7566" w:rsidRDefault="00D46288" w:rsidP="0078424D">
      <w:pPr>
        <w:jc w:val="both"/>
        <w:rPr>
          <w:rFonts w:ascii="Arial" w:hAnsi="Arial" w:cs="Arial"/>
          <w:sz w:val="22"/>
          <w:szCs w:val="22"/>
        </w:rPr>
      </w:pPr>
    </w:p>
    <w:p w:rsidR="00D46288" w:rsidRPr="008D7566" w:rsidRDefault="00D46288" w:rsidP="0078424D">
      <w:pPr>
        <w:jc w:val="both"/>
        <w:rPr>
          <w:rFonts w:ascii="Arial" w:hAnsi="Arial" w:cs="Arial"/>
          <w:b/>
          <w:sz w:val="22"/>
          <w:szCs w:val="22"/>
        </w:rPr>
      </w:pPr>
    </w:p>
    <w:p w:rsidR="002170A1" w:rsidRPr="008D7566" w:rsidRDefault="002170A1" w:rsidP="00D922FF">
      <w:pPr>
        <w:pStyle w:val="Heading1"/>
      </w:pPr>
      <w:bookmarkStart w:id="51" w:name="_Toc488325809"/>
      <w:bookmarkStart w:id="52" w:name="_Toc525230051"/>
      <w:r w:rsidRPr="008D7566">
        <w:t>Other Providers Operating on Education Provision Site (</w:t>
      </w:r>
      <w:r w:rsidR="00E1299B" w:rsidRPr="008D7566">
        <w:t>L</w:t>
      </w:r>
      <w:r w:rsidRPr="008D7566">
        <w:t xml:space="preserve">ettings and </w:t>
      </w:r>
      <w:r w:rsidR="00E1299B" w:rsidRPr="008D7566">
        <w:t>C</w:t>
      </w:r>
      <w:r w:rsidRPr="008D7566">
        <w:t xml:space="preserve">ontracted </w:t>
      </w:r>
      <w:r w:rsidR="00E1299B" w:rsidRPr="008D7566">
        <w:t>A</w:t>
      </w:r>
      <w:r w:rsidRPr="008D7566">
        <w:t>rrangements)</w:t>
      </w:r>
      <w:bookmarkEnd w:id="51"/>
      <w:bookmarkEnd w:id="52"/>
    </w:p>
    <w:p w:rsidR="002170A1" w:rsidRPr="008D7566" w:rsidRDefault="002170A1" w:rsidP="0078424D">
      <w:pPr>
        <w:jc w:val="both"/>
        <w:rPr>
          <w:rFonts w:ascii="Arial" w:hAnsi="Arial" w:cs="Arial"/>
          <w:sz w:val="22"/>
          <w:szCs w:val="22"/>
        </w:rPr>
      </w:pPr>
    </w:p>
    <w:p w:rsidR="00893B50" w:rsidRPr="008D7566" w:rsidRDefault="002170A1" w:rsidP="0078424D">
      <w:pPr>
        <w:jc w:val="both"/>
        <w:rPr>
          <w:rFonts w:ascii="Arial" w:hAnsi="Arial" w:cs="Arial"/>
          <w:sz w:val="22"/>
          <w:szCs w:val="22"/>
        </w:rPr>
      </w:pPr>
      <w:r w:rsidRPr="008D7566">
        <w:rPr>
          <w:rFonts w:ascii="Arial" w:hAnsi="Arial" w:cs="Arial"/>
          <w:sz w:val="22"/>
          <w:szCs w:val="22"/>
        </w:rPr>
        <w:t xml:space="preserve">Where other providers operate </w:t>
      </w:r>
      <w:r w:rsidR="00FB2925" w:rsidRPr="008D7566">
        <w:rPr>
          <w:rFonts w:ascii="Arial" w:hAnsi="Arial" w:cs="Arial"/>
          <w:sz w:val="22"/>
          <w:szCs w:val="22"/>
        </w:rPr>
        <w:t>in the setting</w:t>
      </w:r>
      <w:r w:rsidRPr="008D7566">
        <w:rPr>
          <w:rFonts w:ascii="Arial" w:hAnsi="Arial" w:cs="Arial"/>
          <w:sz w:val="22"/>
          <w:szCs w:val="22"/>
        </w:rPr>
        <w:t xml:space="preserve"> through lettings or contracted arrangements, the </w:t>
      </w:r>
      <w:r w:rsidR="00FB2925" w:rsidRPr="008D7566">
        <w:rPr>
          <w:rFonts w:ascii="Arial" w:hAnsi="Arial" w:cs="Arial"/>
          <w:sz w:val="22"/>
          <w:szCs w:val="22"/>
        </w:rPr>
        <w:t xml:space="preserve">setting </w:t>
      </w:r>
      <w:r w:rsidRPr="008D7566">
        <w:rPr>
          <w:rFonts w:ascii="Arial" w:hAnsi="Arial" w:cs="Arial"/>
          <w:sz w:val="22"/>
          <w:szCs w:val="22"/>
        </w:rPr>
        <w:t xml:space="preserve">should ensure that robust safeguarding procedures are in place. </w:t>
      </w:r>
    </w:p>
    <w:p w:rsidR="00CE0BE3" w:rsidRPr="008D7566" w:rsidRDefault="00627229" w:rsidP="00893B50">
      <w:pPr>
        <w:rPr>
          <w:rFonts w:ascii="Arial" w:hAnsi="Arial" w:cs="Arial"/>
          <w:sz w:val="22"/>
          <w:szCs w:val="22"/>
        </w:rPr>
      </w:pPr>
      <w:r w:rsidRPr="008D7566">
        <w:rPr>
          <w:rFonts w:ascii="Arial" w:hAnsi="Arial" w:cs="Arial"/>
          <w:sz w:val="22"/>
          <w:szCs w:val="22"/>
        </w:rPr>
        <w:t>Further guidance is available via</w:t>
      </w:r>
      <w:r w:rsidR="00404E50" w:rsidRPr="008D7566">
        <w:rPr>
          <w:rFonts w:ascii="Arial" w:hAnsi="Arial" w:cs="Arial"/>
          <w:sz w:val="22"/>
          <w:szCs w:val="22"/>
        </w:rPr>
        <w:t xml:space="preserve"> NSPCC website</w:t>
      </w:r>
      <w:r w:rsidRPr="008D7566">
        <w:rPr>
          <w:rFonts w:ascii="Arial" w:hAnsi="Arial" w:cs="Arial"/>
          <w:sz w:val="22"/>
          <w:szCs w:val="22"/>
        </w:rPr>
        <w:t xml:space="preserve">. </w:t>
      </w:r>
      <w:r w:rsidR="00404E50" w:rsidRPr="008D7566">
        <w:rPr>
          <w:rFonts w:ascii="Arial" w:hAnsi="Arial" w:cs="Arial"/>
          <w:sz w:val="22"/>
          <w:szCs w:val="22"/>
        </w:rPr>
        <w:t xml:space="preserve"> </w:t>
      </w:r>
    </w:p>
    <w:p w:rsidR="00CE0BE3" w:rsidRPr="008D7566" w:rsidRDefault="00CE0BE3" w:rsidP="00893B50">
      <w:pPr>
        <w:rPr>
          <w:rFonts w:ascii="Arial" w:hAnsi="Arial" w:cs="Arial"/>
          <w:sz w:val="22"/>
          <w:szCs w:val="22"/>
        </w:rPr>
      </w:pPr>
    </w:p>
    <w:p w:rsidR="00F776F6" w:rsidRPr="008D7566" w:rsidRDefault="00404E50" w:rsidP="00D922FF">
      <w:pPr>
        <w:pStyle w:val="Heading1"/>
      </w:pPr>
      <w:r w:rsidRPr="008D7566">
        <w:t xml:space="preserve"> </w:t>
      </w:r>
      <w:bookmarkStart w:id="53" w:name="_Toc488325810"/>
      <w:bookmarkStart w:id="54" w:name="_Toc525230052"/>
      <w:r w:rsidR="002B062B" w:rsidRPr="008D7566">
        <w:t>Evaluating and Monitoring Process</w:t>
      </w:r>
      <w:bookmarkEnd w:id="53"/>
      <w:bookmarkEnd w:id="54"/>
    </w:p>
    <w:p w:rsidR="002B062B" w:rsidRPr="008D7566" w:rsidRDefault="002B062B" w:rsidP="00F776F6">
      <w:pPr>
        <w:rPr>
          <w:rFonts w:ascii="Arial" w:hAnsi="Arial" w:cs="Arial"/>
          <w:b/>
          <w:sz w:val="22"/>
          <w:szCs w:val="22"/>
        </w:rPr>
      </w:pPr>
    </w:p>
    <w:p w:rsidR="002B062B" w:rsidRPr="008D7566" w:rsidRDefault="00581386" w:rsidP="0078424D">
      <w:pPr>
        <w:jc w:val="both"/>
        <w:rPr>
          <w:rFonts w:ascii="Arial" w:eastAsia="Corbel" w:hAnsi="Arial" w:cs="Arial"/>
          <w:sz w:val="22"/>
          <w:szCs w:val="22"/>
        </w:rPr>
      </w:pPr>
      <w:r w:rsidRPr="008D7566">
        <w:rPr>
          <w:rFonts w:ascii="Arial" w:eastAsia="Corbel" w:hAnsi="Arial" w:cs="Arial"/>
          <w:sz w:val="22"/>
          <w:szCs w:val="22"/>
        </w:rPr>
        <w:t>Our Safeguard</w:t>
      </w:r>
      <w:r w:rsidR="00AC5F5C" w:rsidRPr="008D7566">
        <w:rPr>
          <w:rFonts w:ascii="Arial" w:eastAsia="Corbel" w:hAnsi="Arial" w:cs="Arial"/>
          <w:sz w:val="22"/>
          <w:szCs w:val="22"/>
        </w:rPr>
        <w:t>ing</w:t>
      </w:r>
      <w:r w:rsidRPr="008D7566">
        <w:rPr>
          <w:rFonts w:ascii="Arial" w:eastAsia="Corbel" w:hAnsi="Arial" w:cs="Arial"/>
          <w:sz w:val="22"/>
          <w:szCs w:val="22"/>
        </w:rPr>
        <w:t xml:space="preserve"> Policy</w:t>
      </w:r>
      <w:r w:rsidR="002B062B" w:rsidRPr="008D7566">
        <w:rPr>
          <w:rFonts w:ascii="Arial" w:eastAsia="Corbel" w:hAnsi="Arial" w:cs="Arial"/>
          <w:sz w:val="22"/>
          <w:szCs w:val="22"/>
        </w:rPr>
        <w:t xml:space="preserve"> will be monitored and evaluated by:</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Line management and task management of staff</w:t>
      </w:r>
      <w:r w:rsidR="00FD6FE4" w:rsidRPr="008D7566">
        <w:rPr>
          <w:rFonts w:ascii="Arial" w:eastAsia="Corbel" w:hAnsi="Arial" w:cs="Arial"/>
          <w:sz w:val="22"/>
          <w:szCs w:val="22"/>
          <w:lang w:val="en-US"/>
        </w:rPr>
        <w:t>.</w:t>
      </w:r>
    </w:p>
    <w:p w:rsidR="002B062B" w:rsidRPr="008D7566" w:rsidRDefault="00581386"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Audits of safeguarding records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Discussions with staff i</w:t>
      </w:r>
      <w:r w:rsidR="00581386" w:rsidRPr="008D7566">
        <w:rPr>
          <w:rFonts w:ascii="Arial" w:eastAsia="Corbel" w:hAnsi="Arial" w:cs="Arial"/>
          <w:sz w:val="22"/>
          <w:szCs w:val="22"/>
          <w:lang w:val="en-US"/>
        </w:rPr>
        <w:t>nvolved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Pupil surveys, questionnaires and evidence of the pupil</w:t>
      </w:r>
      <w:r w:rsidR="00581386" w:rsidRPr="008D7566">
        <w:rPr>
          <w:rFonts w:ascii="Arial" w:eastAsia="Corbel" w:hAnsi="Arial" w:cs="Arial"/>
          <w:sz w:val="22"/>
          <w:szCs w:val="22"/>
          <w:lang w:val="en-US"/>
        </w:rPr>
        <w:t xml:space="preserve"> voice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w:t>
      </w:r>
      <w:r w:rsidR="00581386" w:rsidRPr="008D7566">
        <w:rPr>
          <w:rFonts w:ascii="Arial" w:eastAsia="Corbel" w:hAnsi="Arial" w:cs="Arial"/>
          <w:sz w:val="22"/>
          <w:szCs w:val="22"/>
          <w:lang w:val="en-US"/>
        </w:rPr>
        <w:t>data sets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range of risk assessments and information (including attendance, bullying logs, behaviour records, </w:t>
      </w:r>
      <w:r w:rsidR="00C26DB5" w:rsidRPr="008D7566">
        <w:rPr>
          <w:rFonts w:ascii="Arial" w:eastAsia="Corbel" w:hAnsi="Arial" w:cs="Arial"/>
          <w:sz w:val="22"/>
          <w:szCs w:val="22"/>
          <w:lang w:val="en-US"/>
        </w:rPr>
        <w:t xml:space="preserve">health and safety risk assessments, fire risk assessment, educational visit risk assessment, safer recruitment information, </w:t>
      </w:r>
      <w:r w:rsidRPr="008D7566">
        <w:rPr>
          <w:rFonts w:ascii="Arial" w:eastAsia="Corbel" w:hAnsi="Arial" w:cs="Arial"/>
          <w:sz w:val="22"/>
          <w:szCs w:val="22"/>
          <w:lang w:val="en-US"/>
        </w:rPr>
        <w:t xml:space="preserve">to ensure a </w:t>
      </w:r>
      <w:r w:rsidR="00693BCB" w:rsidRPr="008D7566">
        <w:rPr>
          <w:rFonts w:ascii="Arial" w:eastAsia="Corbel" w:hAnsi="Arial" w:cs="Arial"/>
          <w:sz w:val="22"/>
          <w:szCs w:val="22"/>
          <w:lang w:val="en-US"/>
        </w:rPr>
        <w:t>coordinated</w:t>
      </w:r>
      <w:r w:rsidRPr="008D7566">
        <w:rPr>
          <w:rFonts w:ascii="Arial" w:eastAsia="Corbel" w:hAnsi="Arial" w:cs="Arial"/>
          <w:sz w:val="22"/>
          <w:szCs w:val="22"/>
          <w:lang w:val="en-US"/>
        </w:rPr>
        <w:t xml:space="preserve"> approach)</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Review of parental concerns and parent questionnaires</w:t>
      </w:r>
      <w:r w:rsidR="00FD6FE4" w:rsidRPr="008D7566">
        <w:rPr>
          <w:rFonts w:ascii="Arial" w:eastAsia="Corbel" w:hAnsi="Arial" w:cs="Arial"/>
          <w:sz w:val="22"/>
          <w:szCs w:val="22"/>
          <w:lang w:val="en-US"/>
        </w:rPr>
        <w:t>.</w:t>
      </w:r>
    </w:p>
    <w:p w:rsidR="007C412B" w:rsidRPr="008D7566" w:rsidRDefault="007C412B" w:rsidP="0078424D">
      <w:pPr>
        <w:jc w:val="both"/>
        <w:rPr>
          <w:rFonts w:ascii="Arial" w:hAnsi="Arial" w:cs="Arial"/>
          <w:b/>
          <w:sz w:val="22"/>
          <w:szCs w:val="22"/>
        </w:rPr>
      </w:pPr>
    </w:p>
    <w:p w:rsidR="002B062B" w:rsidRPr="008D7566" w:rsidRDefault="002B062B" w:rsidP="00D922FF">
      <w:pPr>
        <w:pStyle w:val="Heading1"/>
      </w:pPr>
      <w:bookmarkStart w:id="55" w:name="_Toc525230053"/>
      <w:r w:rsidRPr="008D7566">
        <w:t>Success Criteria:</w:t>
      </w:r>
      <w:bookmarkEnd w:id="55"/>
      <w:r w:rsidRPr="008D7566">
        <w:t xml:space="preserve"> </w:t>
      </w:r>
    </w:p>
    <w:p w:rsidR="002B062B" w:rsidRPr="008D7566" w:rsidRDefault="002B062B" w:rsidP="0078424D">
      <w:pPr>
        <w:jc w:val="both"/>
        <w:rPr>
          <w:rFonts w:ascii="Arial" w:hAnsi="Arial" w:cs="Arial"/>
          <w:sz w:val="22"/>
          <w:szCs w:val="22"/>
        </w:rPr>
      </w:pPr>
    </w:p>
    <w:p w:rsidR="002B062B" w:rsidRPr="008D7566" w:rsidRDefault="002B062B" w:rsidP="0078424D">
      <w:pPr>
        <w:ind w:left="426" w:hanging="426"/>
        <w:jc w:val="both"/>
        <w:rPr>
          <w:rFonts w:ascii="Arial" w:hAnsi="Arial" w:cs="Arial"/>
          <w:sz w:val="22"/>
          <w:szCs w:val="22"/>
        </w:rPr>
      </w:pPr>
      <w:r w:rsidRPr="008D7566">
        <w:rPr>
          <w:rFonts w:ascii="Arial" w:hAnsi="Arial" w:cs="Arial"/>
          <w:sz w:val="22"/>
          <w:szCs w:val="22"/>
        </w:rPr>
        <w:t xml:space="preserve">1. </w:t>
      </w:r>
      <w:r w:rsidRPr="008D7566">
        <w:rPr>
          <w:rFonts w:ascii="Arial" w:hAnsi="Arial" w:cs="Arial"/>
          <w:sz w:val="22"/>
          <w:szCs w:val="22"/>
        </w:rPr>
        <w:tab/>
        <w:t xml:space="preserve">Staff, when questioned feel confident that they know what to do, or who to contact, when they have </w:t>
      </w:r>
      <w:r w:rsidR="00581386" w:rsidRPr="008D7566">
        <w:rPr>
          <w:rFonts w:ascii="Arial" w:hAnsi="Arial" w:cs="Arial"/>
          <w:sz w:val="22"/>
          <w:szCs w:val="22"/>
        </w:rPr>
        <w:t>safeguarding concerns.</w:t>
      </w:r>
    </w:p>
    <w:p w:rsidR="002B062B" w:rsidRPr="008D7566" w:rsidRDefault="002B062B" w:rsidP="0078424D">
      <w:pPr>
        <w:jc w:val="both"/>
        <w:rPr>
          <w:rFonts w:ascii="Arial" w:hAnsi="Arial" w:cs="Arial"/>
          <w:sz w:val="22"/>
          <w:szCs w:val="22"/>
        </w:rPr>
      </w:pPr>
    </w:p>
    <w:p w:rsidR="002B062B" w:rsidRPr="008D7566" w:rsidRDefault="00581386"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2. </w:t>
      </w:r>
      <w:r w:rsidRPr="008D7566">
        <w:rPr>
          <w:rFonts w:ascii="Arial" w:hAnsi="Arial" w:cs="Arial"/>
          <w:sz w:val="22"/>
          <w:szCs w:val="22"/>
        </w:rPr>
        <w:tab/>
        <w:t>Scrutiny of safeguarding</w:t>
      </w:r>
      <w:r w:rsidR="002B062B" w:rsidRPr="008D7566">
        <w:rPr>
          <w:rFonts w:ascii="Arial" w:hAnsi="Arial" w:cs="Arial"/>
          <w:sz w:val="22"/>
          <w:szCs w:val="22"/>
        </w:rPr>
        <w:t xml:space="preserve"> records confirms that safeguarding procedures set out in this policy are</w:t>
      </w:r>
      <w:r w:rsidRPr="008D7566">
        <w:rPr>
          <w:rFonts w:ascii="Arial" w:hAnsi="Arial" w:cs="Arial"/>
          <w:sz w:val="22"/>
          <w:szCs w:val="22"/>
        </w:rPr>
        <w:t xml:space="preserve"> being consistently followed.  </w:t>
      </w:r>
    </w:p>
    <w:p w:rsidR="002B062B" w:rsidRPr="008D7566" w:rsidRDefault="002B062B" w:rsidP="0078424D">
      <w:pPr>
        <w:jc w:val="both"/>
        <w:rPr>
          <w:rFonts w:ascii="Arial" w:hAnsi="Arial" w:cs="Arial"/>
          <w:sz w:val="22"/>
          <w:szCs w:val="22"/>
        </w:rPr>
      </w:pPr>
    </w:p>
    <w:p w:rsidR="002B062B" w:rsidRPr="008D7566"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3. </w:t>
      </w:r>
      <w:r w:rsidRPr="008D7566">
        <w:rPr>
          <w:rFonts w:ascii="Arial" w:hAnsi="Arial" w:cs="Arial"/>
          <w:sz w:val="22"/>
          <w:szCs w:val="22"/>
        </w:rPr>
        <w:tab/>
        <w:t xml:space="preserve">Staff, when questioned believe that safeguarding procedures set out in the policy are being consistently followed throughout the education provision. </w:t>
      </w:r>
    </w:p>
    <w:p w:rsidR="002B062B" w:rsidRPr="008D7566" w:rsidRDefault="002B062B" w:rsidP="0078424D">
      <w:pPr>
        <w:jc w:val="both"/>
        <w:rPr>
          <w:rFonts w:ascii="Arial" w:hAnsi="Arial" w:cs="Arial"/>
          <w:sz w:val="22"/>
          <w:szCs w:val="22"/>
        </w:rPr>
      </w:pPr>
    </w:p>
    <w:p w:rsidR="00D03425"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4. </w:t>
      </w:r>
      <w:r w:rsidRPr="008D7566">
        <w:rPr>
          <w:rFonts w:ascii="Arial" w:hAnsi="Arial" w:cs="Arial"/>
          <w:sz w:val="22"/>
          <w:szCs w:val="22"/>
        </w:rPr>
        <w:tab/>
        <w:t>Content of the policy remains up to</w:t>
      </w:r>
      <w:r w:rsidR="00581386" w:rsidRPr="008D7566">
        <w:rPr>
          <w:rFonts w:ascii="Arial" w:hAnsi="Arial" w:cs="Arial"/>
          <w:sz w:val="22"/>
          <w:szCs w:val="22"/>
        </w:rPr>
        <w:t xml:space="preserve"> date with reference to relevant </w:t>
      </w:r>
      <w:r w:rsidRPr="008D7566">
        <w:rPr>
          <w:rFonts w:ascii="Arial" w:hAnsi="Arial" w:cs="Arial"/>
          <w:sz w:val="22"/>
          <w:szCs w:val="22"/>
        </w:rPr>
        <w:t>legislation</w:t>
      </w:r>
      <w:r w:rsidR="00581386" w:rsidRPr="008D7566">
        <w:rPr>
          <w:rFonts w:ascii="Arial" w:hAnsi="Arial" w:cs="Arial"/>
          <w:sz w:val="22"/>
          <w:szCs w:val="22"/>
        </w:rPr>
        <w:t xml:space="preserve"> and local guidance</w:t>
      </w:r>
      <w:r w:rsidR="00D03425" w:rsidRPr="008D7566">
        <w:rPr>
          <w:rFonts w:ascii="Arial" w:hAnsi="Arial" w:cs="Arial"/>
          <w:sz w:val="22"/>
          <w:szCs w:val="22"/>
        </w:rPr>
        <w:t>.</w:t>
      </w:r>
    </w:p>
    <w:p w:rsidR="00A0782A" w:rsidRDefault="00A0782A" w:rsidP="0078424D">
      <w:pPr>
        <w:tabs>
          <w:tab w:val="left" w:pos="426"/>
        </w:tabs>
        <w:ind w:left="426" w:hanging="426"/>
        <w:jc w:val="both"/>
        <w:rPr>
          <w:rFonts w:ascii="Arial" w:hAnsi="Arial" w:cs="Arial"/>
          <w:sz w:val="22"/>
          <w:szCs w:val="22"/>
        </w:rPr>
      </w:pPr>
    </w:p>
    <w:p w:rsidR="00A0782A" w:rsidRPr="008D7566"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On-going self-evaluation will monitor and evaluate the effectiveness of the settings safeguarding policy and procedure in practice and this will include the views of staff, parents and children. </w:t>
      </w:r>
    </w:p>
    <w:p w:rsidR="00D03425" w:rsidRPr="008D7566" w:rsidRDefault="00D03425"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Pr="00D922FF" w:rsidRDefault="00A0782A" w:rsidP="0078424D">
      <w:pPr>
        <w:tabs>
          <w:tab w:val="left" w:pos="426"/>
        </w:tabs>
        <w:ind w:left="426" w:hanging="426"/>
        <w:jc w:val="both"/>
        <w:rPr>
          <w:rFonts w:ascii="Arial" w:hAnsi="Arial" w:cs="Arial"/>
          <w:sz w:val="22"/>
          <w:szCs w:val="22"/>
        </w:rPr>
      </w:pPr>
      <w:r>
        <w:rPr>
          <w:rFonts w:ascii="Arial" w:hAnsi="Arial" w:cs="Arial"/>
          <w:sz w:val="22"/>
          <w:szCs w:val="22"/>
        </w:rPr>
        <w:t>This gui</w:t>
      </w:r>
      <w:r w:rsidR="00BF5A1F">
        <w:rPr>
          <w:rFonts w:ascii="Arial" w:hAnsi="Arial" w:cs="Arial"/>
          <w:sz w:val="22"/>
          <w:szCs w:val="22"/>
        </w:rPr>
        <w:t>dance was updated in summer 2019</w:t>
      </w:r>
      <w:r>
        <w:rPr>
          <w:rFonts w:ascii="Arial" w:hAnsi="Arial" w:cs="Arial"/>
          <w:sz w:val="22"/>
          <w:szCs w:val="22"/>
        </w:rPr>
        <w:t xml:space="preserve"> by Solihull Early Years and Education Improvement Service as a broad guide for Solihull settings. </w:t>
      </w:r>
    </w:p>
    <w:p w:rsidR="00160C97" w:rsidRPr="001B347B" w:rsidRDefault="00160C97" w:rsidP="0078424D">
      <w:pPr>
        <w:tabs>
          <w:tab w:val="left" w:pos="1800"/>
        </w:tabs>
        <w:jc w:val="both"/>
        <w:rPr>
          <w:rFonts w:ascii="Arial" w:hAnsi="Arial" w:cs="Arial"/>
          <w:sz w:val="22"/>
          <w:szCs w:val="22"/>
        </w:rPr>
      </w:pPr>
    </w:p>
    <w:p w:rsidR="003C49B4" w:rsidRPr="00CA6F87" w:rsidRDefault="003C49B4" w:rsidP="0078424D">
      <w:pPr>
        <w:tabs>
          <w:tab w:val="left" w:pos="1800"/>
        </w:tabs>
        <w:jc w:val="both"/>
        <w:rPr>
          <w:rFonts w:ascii="Arial" w:hAnsi="Arial" w:cs="Arial"/>
          <w:b/>
          <w:szCs w:val="24"/>
        </w:rPr>
      </w:pPr>
    </w:p>
    <w:p w:rsidR="003C49B4" w:rsidRDefault="003C49B4" w:rsidP="0078424D">
      <w:pPr>
        <w:tabs>
          <w:tab w:val="left" w:pos="1800"/>
        </w:tabs>
        <w:jc w:val="both"/>
        <w:rPr>
          <w:rFonts w:ascii="Arial" w:hAnsi="Arial" w:cs="Arial"/>
          <w:szCs w:val="24"/>
        </w:rPr>
      </w:pPr>
    </w:p>
    <w:p w:rsidR="003C49B4" w:rsidRDefault="003C49B4" w:rsidP="0078424D">
      <w:pPr>
        <w:tabs>
          <w:tab w:val="left" w:pos="1800"/>
        </w:tabs>
        <w:jc w:val="both"/>
        <w:rPr>
          <w:rFonts w:ascii="Arial" w:hAnsi="Arial" w:cs="Arial"/>
          <w:szCs w:val="24"/>
        </w:rPr>
      </w:pPr>
    </w:p>
    <w:p w:rsidR="00BB3A4D" w:rsidRPr="003D2B78" w:rsidRDefault="00BB3A4D" w:rsidP="00D922FF">
      <w:pPr>
        <w:pStyle w:val="Heading2"/>
        <w:rPr>
          <w:rFonts w:cs="Arial"/>
          <w:b w:val="0"/>
        </w:rPr>
      </w:pPr>
      <w:bookmarkStart w:id="56" w:name="_APPENDIX_1:_Governors’"/>
      <w:bookmarkStart w:id="57" w:name="_APPENDIX_2:_Lettings"/>
      <w:bookmarkStart w:id="58" w:name="_APPENDIX_3:_Example"/>
      <w:bookmarkEnd w:id="56"/>
      <w:bookmarkEnd w:id="57"/>
      <w:bookmarkEnd w:id="58"/>
    </w:p>
    <w:sectPr w:rsidR="00BB3A4D" w:rsidRPr="003D2B78" w:rsidSect="00D922FF">
      <w:headerReference w:type="even" r:id="rId15"/>
      <w:headerReference w:type="default" r:id="rId16"/>
      <w:footerReference w:type="even" r:id="rId17"/>
      <w:footerReference w:type="default" r:id="rId18"/>
      <w:headerReference w:type="first" r:id="rId19"/>
      <w:pgSz w:w="16839" w:h="23814" w:code="8"/>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B0" w:rsidRDefault="008335B0">
      <w:r>
        <w:separator/>
      </w:r>
    </w:p>
  </w:endnote>
  <w:endnote w:type="continuationSeparator" w:id="0">
    <w:p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rsidP="00B2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5B0" w:rsidRDefault="008335B0" w:rsidP="00B27C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Footer"/>
      <w:jc w:val="right"/>
    </w:pPr>
    <w:r>
      <w:fldChar w:fldCharType="begin"/>
    </w:r>
    <w:r>
      <w:instrText xml:space="preserve"> PAGE   \* MERGEFORMAT </w:instrText>
    </w:r>
    <w:r>
      <w:fldChar w:fldCharType="separate"/>
    </w:r>
    <w:r w:rsidR="00235C75">
      <w:rPr>
        <w:noProof/>
      </w:rPr>
      <w:t>6</w:t>
    </w:r>
    <w:r>
      <w:rPr>
        <w:noProof/>
      </w:rPr>
      <w:fldChar w:fldCharType="end"/>
    </w:r>
  </w:p>
  <w:p w:rsidR="008335B0" w:rsidRDefault="008335B0" w:rsidP="00B27C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B0" w:rsidRDefault="008335B0">
      <w:r>
        <w:separator/>
      </w:r>
    </w:p>
  </w:footnote>
  <w:footnote w:type="continuationSeparator" w:id="0">
    <w:p w:rsidR="008335B0" w:rsidRDefault="0083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23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3" o:spid="_x0000_s2050" type="#_x0000_t136" style="position:absolute;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23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4" o:spid="_x0000_s2051" type="#_x0000_t136" style="position:absolute;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23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2" o:spid="_x0000_s2049" type="#_x0000_t136" style="position:absolute;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3893F25"/>
    <w:multiLevelType w:val="hybridMultilevel"/>
    <w:tmpl w:val="77E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B1156"/>
    <w:multiLevelType w:val="hybridMultilevel"/>
    <w:tmpl w:val="81E24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73D5C8E"/>
    <w:multiLevelType w:val="hybridMultilevel"/>
    <w:tmpl w:val="FA7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678AD"/>
    <w:multiLevelType w:val="hybridMultilevel"/>
    <w:tmpl w:val="BB0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11A48"/>
    <w:multiLevelType w:val="hybridMultilevel"/>
    <w:tmpl w:val="EA6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D7F30"/>
    <w:multiLevelType w:val="hybridMultilevel"/>
    <w:tmpl w:val="598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14A9D"/>
    <w:multiLevelType w:val="hybridMultilevel"/>
    <w:tmpl w:val="8EA4CFEC"/>
    <w:lvl w:ilvl="0" w:tplc="D436A836">
      <w:numFmt w:val="bullet"/>
      <w:lvlText w:val="-"/>
      <w:lvlJc w:val="left"/>
      <w:pPr>
        <w:ind w:left="1806" w:hanging="360"/>
      </w:pPr>
      <w:rPr>
        <w:rFonts w:ascii="Arial" w:eastAsia="Times New Roman" w:hAnsi="Arial" w:cs="Aria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nsid w:val="2559751C"/>
    <w:multiLevelType w:val="hybridMultilevel"/>
    <w:tmpl w:val="1B2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43831"/>
    <w:multiLevelType w:val="hybridMultilevel"/>
    <w:tmpl w:val="AA6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E3933"/>
    <w:multiLevelType w:val="hybridMultilevel"/>
    <w:tmpl w:val="1CC4F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8993F52"/>
    <w:multiLevelType w:val="hybridMultilevel"/>
    <w:tmpl w:val="DFDE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C11317"/>
    <w:multiLevelType w:val="hybridMultilevel"/>
    <w:tmpl w:val="267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A48B3"/>
    <w:multiLevelType w:val="hybridMultilevel"/>
    <w:tmpl w:val="E7C62B22"/>
    <w:lvl w:ilvl="0" w:tplc="FD18262C">
      <w:start w:val="1"/>
      <w:numFmt w:val="bullet"/>
      <w:pStyle w:val="Bulletskeyfindings"/>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EB0D6B"/>
    <w:multiLevelType w:val="hybridMultilevel"/>
    <w:tmpl w:val="F0B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78F2"/>
    <w:multiLevelType w:val="hybridMultilevel"/>
    <w:tmpl w:val="3B4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94942"/>
    <w:multiLevelType w:val="hybridMultilevel"/>
    <w:tmpl w:val="49A2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A37C0"/>
    <w:multiLevelType w:val="hybridMultilevel"/>
    <w:tmpl w:val="F5B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C74B2"/>
    <w:multiLevelType w:val="hybridMultilevel"/>
    <w:tmpl w:val="3AD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82170F"/>
    <w:multiLevelType w:val="hybridMultilevel"/>
    <w:tmpl w:val="E72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8F1012"/>
    <w:multiLevelType w:val="hybridMultilevel"/>
    <w:tmpl w:val="7AB61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35B098D"/>
    <w:multiLevelType w:val="hybridMultilevel"/>
    <w:tmpl w:val="A0266F04"/>
    <w:lvl w:ilvl="0" w:tplc="802EC6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96BA8"/>
    <w:multiLevelType w:val="hybridMultilevel"/>
    <w:tmpl w:val="AF1E9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7F0796"/>
    <w:multiLevelType w:val="hybridMultilevel"/>
    <w:tmpl w:val="4FD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33630"/>
    <w:multiLevelType w:val="hybridMultilevel"/>
    <w:tmpl w:val="26AE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04A68"/>
    <w:multiLevelType w:val="hybridMultilevel"/>
    <w:tmpl w:val="BF78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5A001E6"/>
    <w:multiLevelType w:val="hybridMultilevel"/>
    <w:tmpl w:val="297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DF1634"/>
    <w:multiLevelType w:val="hybridMultilevel"/>
    <w:tmpl w:val="0C0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F266BF"/>
    <w:multiLevelType w:val="hybridMultilevel"/>
    <w:tmpl w:val="132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9107E"/>
    <w:multiLevelType w:val="hybridMultilevel"/>
    <w:tmpl w:val="0A747772"/>
    <w:lvl w:ilvl="0" w:tplc="7B724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E2903"/>
    <w:multiLevelType w:val="hybridMultilevel"/>
    <w:tmpl w:val="0E4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A1628"/>
    <w:multiLevelType w:val="hybridMultilevel"/>
    <w:tmpl w:val="7F1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948D6"/>
    <w:multiLevelType w:val="hybridMultilevel"/>
    <w:tmpl w:val="12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E31B85"/>
    <w:multiLevelType w:val="hybridMultilevel"/>
    <w:tmpl w:val="053E581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1"/>
  </w:num>
  <w:num w:numId="4">
    <w:abstractNumId w:val="29"/>
  </w:num>
  <w:num w:numId="5">
    <w:abstractNumId w:val="5"/>
  </w:num>
  <w:num w:numId="6">
    <w:abstractNumId w:val="6"/>
  </w:num>
  <w:num w:numId="7">
    <w:abstractNumId w:val="3"/>
  </w:num>
  <w:num w:numId="8">
    <w:abstractNumId w:val="15"/>
  </w:num>
  <w:num w:numId="9">
    <w:abstractNumId w:val="32"/>
  </w:num>
  <w:num w:numId="10">
    <w:abstractNumId w:val="10"/>
  </w:num>
  <w:num w:numId="11">
    <w:abstractNumId w:val="19"/>
  </w:num>
  <w:num w:numId="12">
    <w:abstractNumId w:val="7"/>
  </w:num>
  <w:num w:numId="13">
    <w:abstractNumId w:val="34"/>
  </w:num>
  <w:num w:numId="14">
    <w:abstractNumId w:val="4"/>
  </w:num>
  <w:num w:numId="15">
    <w:abstractNumId w:val="25"/>
  </w:num>
  <w:num w:numId="16">
    <w:abstractNumId w:val="12"/>
  </w:num>
  <w:num w:numId="17">
    <w:abstractNumId w:val="28"/>
  </w:num>
  <w:num w:numId="18">
    <w:abstractNumId w:val="8"/>
  </w:num>
  <w:num w:numId="19">
    <w:abstractNumId w:val="26"/>
  </w:num>
  <w:num w:numId="20">
    <w:abstractNumId w:val="20"/>
  </w:num>
  <w:num w:numId="21">
    <w:abstractNumId w:val="1"/>
  </w:num>
  <w:num w:numId="22">
    <w:abstractNumId w:val="23"/>
  </w:num>
  <w:num w:numId="23">
    <w:abstractNumId w:val="14"/>
  </w:num>
  <w:num w:numId="24">
    <w:abstractNumId w:val="31"/>
  </w:num>
  <w:num w:numId="25">
    <w:abstractNumId w:val="16"/>
  </w:num>
  <w:num w:numId="26">
    <w:abstractNumId w:val="24"/>
  </w:num>
  <w:num w:numId="27">
    <w:abstractNumId w:val="33"/>
  </w:num>
  <w:num w:numId="28">
    <w:abstractNumId w:val="21"/>
  </w:num>
  <w:num w:numId="29">
    <w:abstractNumId w:val="9"/>
  </w:num>
  <w:num w:numId="30">
    <w:abstractNumId w:val="22"/>
  </w:num>
  <w:num w:numId="31">
    <w:abstractNumId w:val="17"/>
  </w:num>
  <w:num w:numId="32">
    <w:abstractNumId w:val="18"/>
  </w:num>
  <w:num w:numId="33">
    <w:abstractNumId w:val="27"/>
  </w:num>
  <w:num w:numId="34">
    <w:abstractNumId w:val="30"/>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3"/>
    <w:rsid w:val="000052A1"/>
    <w:rsid w:val="000058CE"/>
    <w:rsid w:val="00010F70"/>
    <w:rsid w:val="00011833"/>
    <w:rsid w:val="00013761"/>
    <w:rsid w:val="00013C7B"/>
    <w:rsid w:val="000140AF"/>
    <w:rsid w:val="00017951"/>
    <w:rsid w:val="00020287"/>
    <w:rsid w:val="0002040F"/>
    <w:rsid w:val="00024B92"/>
    <w:rsid w:val="00035C30"/>
    <w:rsid w:val="000407F3"/>
    <w:rsid w:val="00043CBA"/>
    <w:rsid w:val="00044449"/>
    <w:rsid w:val="00046A37"/>
    <w:rsid w:val="0005088B"/>
    <w:rsid w:val="000547A0"/>
    <w:rsid w:val="00055DA0"/>
    <w:rsid w:val="00055E4C"/>
    <w:rsid w:val="0005789B"/>
    <w:rsid w:val="00061101"/>
    <w:rsid w:val="000627A5"/>
    <w:rsid w:val="00063DDE"/>
    <w:rsid w:val="0007083E"/>
    <w:rsid w:val="00070BBA"/>
    <w:rsid w:val="00073F0B"/>
    <w:rsid w:val="00073F13"/>
    <w:rsid w:val="000743A5"/>
    <w:rsid w:val="00081EF9"/>
    <w:rsid w:val="00091A32"/>
    <w:rsid w:val="00091C02"/>
    <w:rsid w:val="0009784F"/>
    <w:rsid w:val="000A0C28"/>
    <w:rsid w:val="000A2494"/>
    <w:rsid w:val="000A273C"/>
    <w:rsid w:val="000A6236"/>
    <w:rsid w:val="000B58B6"/>
    <w:rsid w:val="000C00D3"/>
    <w:rsid w:val="000C0216"/>
    <w:rsid w:val="000C19B4"/>
    <w:rsid w:val="000C1FC8"/>
    <w:rsid w:val="000C3893"/>
    <w:rsid w:val="000C5F07"/>
    <w:rsid w:val="000C7F56"/>
    <w:rsid w:val="000D1B74"/>
    <w:rsid w:val="000D3373"/>
    <w:rsid w:val="000D7105"/>
    <w:rsid w:val="000E1795"/>
    <w:rsid w:val="000E18F5"/>
    <w:rsid w:val="000E2116"/>
    <w:rsid w:val="000E37B9"/>
    <w:rsid w:val="000E4ED1"/>
    <w:rsid w:val="000E5985"/>
    <w:rsid w:val="000F1DCC"/>
    <w:rsid w:val="000F4FDB"/>
    <w:rsid w:val="000F632A"/>
    <w:rsid w:val="000F77B6"/>
    <w:rsid w:val="00100FBA"/>
    <w:rsid w:val="0010100E"/>
    <w:rsid w:val="001021F4"/>
    <w:rsid w:val="00103B7B"/>
    <w:rsid w:val="00117AD3"/>
    <w:rsid w:val="00117F90"/>
    <w:rsid w:val="00121620"/>
    <w:rsid w:val="00123277"/>
    <w:rsid w:val="001246FF"/>
    <w:rsid w:val="00124C99"/>
    <w:rsid w:val="00126DF9"/>
    <w:rsid w:val="0013106E"/>
    <w:rsid w:val="001323C8"/>
    <w:rsid w:val="00132D38"/>
    <w:rsid w:val="001350C6"/>
    <w:rsid w:val="00135BB7"/>
    <w:rsid w:val="001360CE"/>
    <w:rsid w:val="00136A3C"/>
    <w:rsid w:val="0014052B"/>
    <w:rsid w:val="00141085"/>
    <w:rsid w:val="00141CC7"/>
    <w:rsid w:val="00143686"/>
    <w:rsid w:val="00144617"/>
    <w:rsid w:val="0015065A"/>
    <w:rsid w:val="00151ECC"/>
    <w:rsid w:val="00154FD4"/>
    <w:rsid w:val="001561F9"/>
    <w:rsid w:val="00156E2D"/>
    <w:rsid w:val="00157680"/>
    <w:rsid w:val="00160C97"/>
    <w:rsid w:val="00162426"/>
    <w:rsid w:val="0016246F"/>
    <w:rsid w:val="001635A5"/>
    <w:rsid w:val="00164AD8"/>
    <w:rsid w:val="001665BE"/>
    <w:rsid w:val="00166D3C"/>
    <w:rsid w:val="00172518"/>
    <w:rsid w:val="00173E35"/>
    <w:rsid w:val="00176D81"/>
    <w:rsid w:val="00181606"/>
    <w:rsid w:val="00192374"/>
    <w:rsid w:val="001928B3"/>
    <w:rsid w:val="001A06A9"/>
    <w:rsid w:val="001A3104"/>
    <w:rsid w:val="001A7D99"/>
    <w:rsid w:val="001B08DC"/>
    <w:rsid w:val="001B2703"/>
    <w:rsid w:val="001B2D83"/>
    <w:rsid w:val="001B347B"/>
    <w:rsid w:val="001B39C9"/>
    <w:rsid w:val="001B7130"/>
    <w:rsid w:val="001B786B"/>
    <w:rsid w:val="001C4863"/>
    <w:rsid w:val="001C57A1"/>
    <w:rsid w:val="001D0C07"/>
    <w:rsid w:val="001D0D31"/>
    <w:rsid w:val="001D489C"/>
    <w:rsid w:val="001E07E4"/>
    <w:rsid w:val="001F183F"/>
    <w:rsid w:val="001F2663"/>
    <w:rsid w:val="001F4CFF"/>
    <w:rsid w:val="00202B4A"/>
    <w:rsid w:val="002043D3"/>
    <w:rsid w:val="002045E5"/>
    <w:rsid w:val="0020614F"/>
    <w:rsid w:val="0020663D"/>
    <w:rsid w:val="00207CE7"/>
    <w:rsid w:val="002122F4"/>
    <w:rsid w:val="002163D5"/>
    <w:rsid w:val="002170A1"/>
    <w:rsid w:val="002172BA"/>
    <w:rsid w:val="00221AA4"/>
    <w:rsid w:val="00227463"/>
    <w:rsid w:val="00235C75"/>
    <w:rsid w:val="0024152E"/>
    <w:rsid w:val="00242142"/>
    <w:rsid w:val="0024417B"/>
    <w:rsid w:val="00245032"/>
    <w:rsid w:val="002476F1"/>
    <w:rsid w:val="00250DB1"/>
    <w:rsid w:val="002544FF"/>
    <w:rsid w:val="00255B75"/>
    <w:rsid w:val="00255B88"/>
    <w:rsid w:val="00256F2F"/>
    <w:rsid w:val="00260350"/>
    <w:rsid w:val="00262073"/>
    <w:rsid w:val="00263673"/>
    <w:rsid w:val="00266836"/>
    <w:rsid w:val="002701C8"/>
    <w:rsid w:val="00270BE0"/>
    <w:rsid w:val="00272970"/>
    <w:rsid w:val="00274441"/>
    <w:rsid w:val="00274BD2"/>
    <w:rsid w:val="00274F51"/>
    <w:rsid w:val="00282E1D"/>
    <w:rsid w:val="00284265"/>
    <w:rsid w:val="002877E7"/>
    <w:rsid w:val="00287DBD"/>
    <w:rsid w:val="00287E73"/>
    <w:rsid w:val="00293515"/>
    <w:rsid w:val="00295FC0"/>
    <w:rsid w:val="002976DD"/>
    <w:rsid w:val="002A0EAF"/>
    <w:rsid w:val="002A22E3"/>
    <w:rsid w:val="002B0167"/>
    <w:rsid w:val="002B062B"/>
    <w:rsid w:val="002B4CA0"/>
    <w:rsid w:val="002C1CEF"/>
    <w:rsid w:val="002C2783"/>
    <w:rsid w:val="002C3A8A"/>
    <w:rsid w:val="002C5237"/>
    <w:rsid w:val="002D1649"/>
    <w:rsid w:val="002D1EF5"/>
    <w:rsid w:val="002D248B"/>
    <w:rsid w:val="002D3ADE"/>
    <w:rsid w:val="002D56A9"/>
    <w:rsid w:val="002D6385"/>
    <w:rsid w:val="002E06FA"/>
    <w:rsid w:val="002E1CB6"/>
    <w:rsid w:val="002E2A26"/>
    <w:rsid w:val="002E5AC6"/>
    <w:rsid w:val="002F0DFE"/>
    <w:rsid w:val="002F33E7"/>
    <w:rsid w:val="002F587F"/>
    <w:rsid w:val="002F5A2E"/>
    <w:rsid w:val="00300901"/>
    <w:rsid w:val="003058FD"/>
    <w:rsid w:val="00310CF5"/>
    <w:rsid w:val="00314330"/>
    <w:rsid w:val="00316069"/>
    <w:rsid w:val="003161BB"/>
    <w:rsid w:val="00316EF7"/>
    <w:rsid w:val="00317188"/>
    <w:rsid w:val="0032026C"/>
    <w:rsid w:val="00320EE2"/>
    <w:rsid w:val="0032358E"/>
    <w:rsid w:val="00325CEC"/>
    <w:rsid w:val="00330B67"/>
    <w:rsid w:val="003310F8"/>
    <w:rsid w:val="0033413C"/>
    <w:rsid w:val="00335DED"/>
    <w:rsid w:val="00336A30"/>
    <w:rsid w:val="00341437"/>
    <w:rsid w:val="003418DB"/>
    <w:rsid w:val="00344F72"/>
    <w:rsid w:val="00345DD3"/>
    <w:rsid w:val="00347054"/>
    <w:rsid w:val="0035066F"/>
    <w:rsid w:val="0035298F"/>
    <w:rsid w:val="003573FD"/>
    <w:rsid w:val="0036146C"/>
    <w:rsid w:val="00362849"/>
    <w:rsid w:val="003632E5"/>
    <w:rsid w:val="003636B0"/>
    <w:rsid w:val="003636B5"/>
    <w:rsid w:val="003642EE"/>
    <w:rsid w:val="00365A02"/>
    <w:rsid w:val="00367A82"/>
    <w:rsid w:val="00372A4C"/>
    <w:rsid w:val="003739D4"/>
    <w:rsid w:val="00380C4D"/>
    <w:rsid w:val="00380DA7"/>
    <w:rsid w:val="00382CB0"/>
    <w:rsid w:val="003867B6"/>
    <w:rsid w:val="00390634"/>
    <w:rsid w:val="00391291"/>
    <w:rsid w:val="00391982"/>
    <w:rsid w:val="003929E5"/>
    <w:rsid w:val="00394B1D"/>
    <w:rsid w:val="00397C5B"/>
    <w:rsid w:val="003A2C2F"/>
    <w:rsid w:val="003A31C0"/>
    <w:rsid w:val="003A4489"/>
    <w:rsid w:val="003A763A"/>
    <w:rsid w:val="003B0367"/>
    <w:rsid w:val="003B6E73"/>
    <w:rsid w:val="003C0713"/>
    <w:rsid w:val="003C465F"/>
    <w:rsid w:val="003C49B4"/>
    <w:rsid w:val="003C4BA2"/>
    <w:rsid w:val="003C54AD"/>
    <w:rsid w:val="003C78C5"/>
    <w:rsid w:val="003C7CCE"/>
    <w:rsid w:val="003C7F75"/>
    <w:rsid w:val="003D15DE"/>
    <w:rsid w:val="003D2B78"/>
    <w:rsid w:val="003D3D74"/>
    <w:rsid w:val="003D5734"/>
    <w:rsid w:val="003E1BAF"/>
    <w:rsid w:val="003E5290"/>
    <w:rsid w:val="003E6047"/>
    <w:rsid w:val="003E60D1"/>
    <w:rsid w:val="003F2AD4"/>
    <w:rsid w:val="003F58FF"/>
    <w:rsid w:val="003F788A"/>
    <w:rsid w:val="00401312"/>
    <w:rsid w:val="00404E50"/>
    <w:rsid w:val="00405C88"/>
    <w:rsid w:val="00406A6A"/>
    <w:rsid w:val="00406A91"/>
    <w:rsid w:val="00407F15"/>
    <w:rsid w:val="00414BE9"/>
    <w:rsid w:val="00416A6C"/>
    <w:rsid w:val="00417FCD"/>
    <w:rsid w:val="004230FE"/>
    <w:rsid w:val="00423281"/>
    <w:rsid w:val="004235B4"/>
    <w:rsid w:val="00424855"/>
    <w:rsid w:val="004264C1"/>
    <w:rsid w:val="004322BA"/>
    <w:rsid w:val="0043627A"/>
    <w:rsid w:val="00440CD4"/>
    <w:rsid w:val="0044105B"/>
    <w:rsid w:val="0044380E"/>
    <w:rsid w:val="004448E4"/>
    <w:rsid w:val="00446686"/>
    <w:rsid w:val="00462399"/>
    <w:rsid w:val="00466473"/>
    <w:rsid w:val="00466557"/>
    <w:rsid w:val="00466D4D"/>
    <w:rsid w:val="0046741D"/>
    <w:rsid w:val="00474289"/>
    <w:rsid w:val="00474E3E"/>
    <w:rsid w:val="004771D3"/>
    <w:rsid w:val="004778A5"/>
    <w:rsid w:val="0048278B"/>
    <w:rsid w:val="00484748"/>
    <w:rsid w:val="00485311"/>
    <w:rsid w:val="00485B8D"/>
    <w:rsid w:val="00486926"/>
    <w:rsid w:val="00490F7E"/>
    <w:rsid w:val="00492761"/>
    <w:rsid w:val="0049398B"/>
    <w:rsid w:val="00495341"/>
    <w:rsid w:val="00495C38"/>
    <w:rsid w:val="004967A7"/>
    <w:rsid w:val="0049731E"/>
    <w:rsid w:val="004A026F"/>
    <w:rsid w:val="004B1072"/>
    <w:rsid w:val="004B26CD"/>
    <w:rsid w:val="004B2E50"/>
    <w:rsid w:val="004B5921"/>
    <w:rsid w:val="004B5CFE"/>
    <w:rsid w:val="004B6CBE"/>
    <w:rsid w:val="004B76EA"/>
    <w:rsid w:val="004C0947"/>
    <w:rsid w:val="004C1634"/>
    <w:rsid w:val="004C479C"/>
    <w:rsid w:val="004D03F3"/>
    <w:rsid w:val="004D1B2B"/>
    <w:rsid w:val="004D2EC7"/>
    <w:rsid w:val="004D3993"/>
    <w:rsid w:val="004D5F2A"/>
    <w:rsid w:val="004D674E"/>
    <w:rsid w:val="004D6A31"/>
    <w:rsid w:val="004E2E45"/>
    <w:rsid w:val="004E537A"/>
    <w:rsid w:val="004E6478"/>
    <w:rsid w:val="004F0B53"/>
    <w:rsid w:val="004F2243"/>
    <w:rsid w:val="004F3265"/>
    <w:rsid w:val="004F3741"/>
    <w:rsid w:val="004F5A88"/>
    <w:rsid w:val="00503CBF"/>
    <w:rsid w:val="00504BCF"/>
    <w:rsid w:val="00505A22"/>
    <w:rsid w:val="00506264"/>
    <w:rsid w:val="00506CCD"/>
    <w:rsid w:val="0051020C"/>
    <w:rsid w:val="00512042"/>
    <w:rsid w:val="00517388"/>
    <w:rsid w:val="0052086B"/>
    <w:rsid w:val="00527840"/>
    <w:rsid w:val="00532691"/>
    <w:rsid w:val="0053306E"/>
    <w:rsid w:val="00534D08"/>
    <w:rsid w:val="005370CC"/>
    <w:rsid w:val="00537600"/>
    <w:rsid w:val="005408D9"/>
    <w:rsid w:val="005409A2"/>
    <w:rsid w:val="005430F6"/>
    <w:rsid w:val="0054794E"/>
    <w:rsid w:val="00550093"/>
    <w:rsid w:val="005517C5"/>
    <w:rsid w:val="005529E8"/>
    <w:rsid w:val="00562210"/>
    <w:rsid w:val="00563447"/>
    <w:rsid w:val="00563759"/>
    <w:rsid w:val="005657E9"/>
    <w:rsid w:val="00566424"/>
    <w:rsid w:val="00570421"/>
    <w:rsid w:val="00570994"/>
    <w:rsid w:val="00570E96"/>
    <w:rsid w:val="00580B0C"/>
    <w:rsid w:val="00581386"/>
    <w:rsid w:val="00585AEE"/>
    <w:rsid w:val="00587273"/>
    <w:rsid w:val="0059226C"/>
    <w:rsid w:val="005A0041"/>
    <w:rsid w:val="005A1810"/>
    <w:rsid w:val="005A70CE"/>
    <w:rsid w:val="005B0532"/>
    <w:rsid w:val="005B163B"/>
    <w:rsid w:val="005B3E28"/>
    <w:rsid w:val="005B653A"/>
    <w:rsid w:val="005B6572"/>
    <w:rsid w:val="005C1C36"/>
    <w:rsid w:val="005C2D4A"/>
    <w:rsid w:val="005C54D9"/>
    <w:rsid w:val="005C74E5"/>
    <w:rsid w:val="005E7DA1"/>
    <w:rsid w:val="005E7F1B"/>
    <w:rsid w:val="005F0C7F"/>
    <w:rsid w:val="005F625E"/>
    <w:rsid w:val="00600092"/>
    <w:rsid w:val="00601014"/>
    <w:rsid w:val="006010C1"/>
    <w:rsid w:val="0060204F"/>
    <w:rsid w:val="00603ACA"/>
    <w:rsid w:val="00604120"/>
    <w:rsid w:val="0060754C"/>
    <w:rsid w:val="00607D70"/>
    <w:rsid w:val="00610FDB"/>
    <w:rsid w:val="00611050"/>
    <w:rsid w:val="00611968"/>
    <w:rsid w:val="00613CF2"/>
    <w:rsid w:val="0061649A"/>
    <w:rsid w:val="00623145"/>
    <w:rsid w:val="00626DB8"/>
    <w:rsid w:val="00627229"/>
    <w:rsid w:val="00632CC0"/>
    <w:rsid w:val="0063459C"/>
    <w:rsid w:val="00634BB6"/>
    <w:rsid w:val="00637ECE"/>
    <w:rsid w:val="00640138"/>
    <w:rsid w:val="00640EBE"/>
    <w:rsid w:val="00643058"/>
    <w:rsid w:val="00643C40"/>
    <w:rsid w:val="006443C3"/>
    <w:rsid w:val="00646024"/>
    <w:rsid w:val="0065052D"/>
    <w:rsid w:val="00650585"/>
    <w:rsid w:val="00651738"/>
    <w:rsid w:val="00652324"/>
    <w:rsid w:val="0065277F"/>
    <w:rsid w:val="006528A7"/>
    <w:rsid w:val="00652C2C"/>
    <w:rsid w:val="00654429"/>
    <w:rsid w:val="00656A04"/>
    <w:rsid w:val="00656D14"/>
    <w:rsid w:val="00660DBB"/>
    <w:rsid w:val="00660F18"/>
    <w:rsid w:val="00660F9D"/>
    <w:rsid w:val="00662A6E"/>
    <w:rsid w:val="00662F47"/>
    <w:rsid w:val="006719D3"/>
    <w:rsid w:val="006733AB"/>
    <w:rsid w:val="006747F1"/>
    <w:rsid w:val="006763C5"/>
    <w:rsid w:val="00680326"/>
    <w:rsid w:val="00680357"/>
    <w:rsid w:val="0068293E"/>
    <w:rsid w:val="006837CF"/>
    <w:rsid w:val="00683C60"/>
    <w:rsid w:val="00690327"/>
    <w:rsid w:val="00691565"/>
    <w:rsid w:val="00693BCB"/>
    <w:rsid w:val="00696F84"/>
    <w:rsid w:val="006A21A7"/>
    <w:rsid w:val="006A421C"/>
    <w:rsid w:val="006A45F8"/>
    <w:rsid w:val="006A46B0"/>
    <w:rsid w:val="006A60F9"/>
    <w:rsid w:val="006A793F"/>
    <w:rsid w:val="006B05D2"/>
    <w:rsid w:val="006B310B"/>
    <w:rsid w:val="006B4BD6"/>
    <w:rsid w:val="006B5AE6"/>
    <w:rsid w:val="006B5FA6"/>
    <w:rsid w:val="006B6814"/>
    <w:rsid w:val="006C0198"/>
    <w:rsid w:val="006C2FA4"/>
    <w:rsid w:val="006C3020"/>
    <w:rsid w:val="006C31AE"/>
    <w:rsid w:val="006C63D5"/>
    <w:rsid w:val="006D2CB0"/>
    <w:rsid w:val="006D375E"/>
    <w:rsid w:val="006D461D"/>
    <w:rsid w:val="006D69C1"/>
    <w:rsid w:val="006D6F79"/>
    <w:rsid w:val="006D7F6B"/>
    <w:rsid w:val="006E049E"/>
    <w:rsid w:val="006E310B"/>
    <w:rsid w:val="006E368E"/>
    <w:rsid w:val="006E47B1"/>
    <w:rsid w:val="006E4917"/>
    <w:rsid w:val="006E5976"/>
    <w:rsid w:val="006F0351"/>
    <w:rsid w:val="006F1D5E"/>
    <w:rsid w:val="006F4D4E"/>
    <w:rsid w:val="006F5B32"/>
    <w:rsid w:val="007017DB"/>
    <w:rsid w:val="00701880"/>
    <w:rsid w:val="00706938"/>
    <w:rsid w:val="00713738"/>
    <w:rsid w:val="00714BEE"/>
    <w:rsid w:val="007220D9"/>
    <w:rsid w:val="00722C21"/>
    <w:rsid w:val="00722D6E"/>
    <w:rsid w:val="00723704"/>
    <w:rsid w:val="00723C77"/>
    <w:rsid w:val="00724FA6"/>
    <w:rsid w:val="00727460"/>
    <w:rsid w:val="00727F4F"/>
    <w:rsid w:val="00730A41"/>
    <w:rsid w:val="00733F62"/>
    <w:rsid w:val="007353A3"/>
    <w:rsid w:val="0073740D"/>
    <w:rsid w:val="007400B5"/>
    <w:rsid w:val="00742FB6"/>
    <w:rsid w:val="007459C0"/>
    <w:rsid w:val="007475CA"/>
    <w:rsid w:val="007517D3"/>
    <w:rsid w:val="00751D73"/>
    <w:rsid w:val="00753C07"/>
    <w:rsid w:val="00755622"/>
    <w:rsid w:val="00760BDD"/>
    <w:rsid w:val="00766243"/>
    <w:rsid w:val="00767FDD"/>
    <w:rsid w:val="007709B7"/>
    <w:rsid w:val="00771811"/>
    <w:rsid w:val="0077555A"/>
    <w:rsid w:val="00775707"/>
    <w:rsid w:val="0077718C"/>
    <w:rsid w:val="007811D4"/>
    <w:rsid w:val="00783636"/>
    <w:rsid w:val="0078424D"/>
    <w:rsid w:val="007854D4"/>
    <w:rsid w:val="00790CF2"/>
    <w:rsid w:val="00791E14"/>
    <w:rsid w:val="00794C66"/>
    <w:rsid w:val="00796FB8"/>
    <w:rsid w:val="007A592A"/>
    <w:rsid w:val="007B0176"/>
    <w:rsid w:val="007B05A7"/>
    <w:rsid w:val="007B08EC"/>
    <w:rsid w:val="007B2473"/>
    <w:rsid w:val="007B5F07"/>
    <w:rsid w:val="007B6844"/>
    <w:rsid w:val="007C1E99"/>
    <w:rsid w:val="007C2593"/>
    <w:rsid w:val="007C3ED2"/>
    <w:rsid w:val="007C412B"/>
    <w:rsid w:val="007C7740"/>
    <w:rsid w:val="007D0483"/>
    <w:rsid w:val="007D3301"/>
    <w:rsid w:val="007E2731"/>
    <w:rsid w:val="007F2FE8"/>
    <w:rsid w:val="007F7643"/>
    <w:rsid w:val="007F79EF"/>
    <w:rsid w:val="00806D48"/>
    <w:rsid w:val="00811F60"/>
    <w:rsid w:val="00820EC0"/>
    <w:rsid w:val="00822D4A"/>
    <w:rsid w:val="00824254"/>
    <w:rsid w:val="00825E91"/>
    <w:rsid w:val="00825F5C"/>
    <w:rsid w:val="008260CE"/>
    <w:rsid w:val="008265C8"/>
    <w:rsid w:val="00831CA3"/>
    <w:rsid w:val="008327E2"/>
    <w:rsid w:val="0083356E"/>
    <w:rsid w:val="008335B0"/>
    <w:rsid w:val="008359A8"/>
    <w:rsid w:val="0084221B"/>
    <w:rsid w:val="00846545"/>
    <w:rsid w:val="00850507"/>
    <w:rsid w:val="00850970"/>
    <w:rsid w:val="00851FAE"/>
    <w:rsid w:val="00854B10"/>
    <w:rsid w:val="0086408D"/>
    <w:rsid w:val="00864201"/>
    <w:rsid w:val="00864DC2"/>
    <w:rsid w:val="00865782"/>
    <w:rsid w:val="008666CC"/>
    <w:rsid w:val="0086697F"/>
    <w:rsid w:val="008769CE"/>
    <w:rsid w:val="00877E11"/>
    <w:rsid w:val="00883174"/>
    <w:rsid w:val="00884057"/>
    <w:rsid w:val="0088694E"/>
    <w:rsid w:val="008922DF"/>
    <w:rsid w:val="00892760"/>
    <w:rsid w:val="00893B50"/>
    <w:rsid w:val="00897436"/>
    <w:rsid w:val="008978C2"/>
    <w:rsid w:val="008A3350"/>
    <w:rsid w:val="008A3787"/>
    <w:rsid w:val="008A4A52"/>
    <w:rsid w:val="008A73E4"/>
    <w:rsid w:val="008B0AAA"/>
    <w:rsid w:val="008B18AA"/>
    <w:rsid w:val="008B4DD9"/>
    <w:rsid w:val="008B4EA1"/>
    <w:rsid w:val="008B63F6"/>
    <w:rsid w:val="008C22EC"/>
    <w:rsid w:val="008C2827"/>
    <w:rsid w:val="008C3633"/>
    <w:rsid w:val="008C5653"/>
    <w:rsid w:val="008C65E0"/>
    <w:rsid w:val="008D0D64"/>
    <w:rsid w:val="008D16EB"/>
    <w:rsid w:val="008D6460"/>
    <w:rsid w:val="008D7566"/>
    <w:rsid w:val="008D77B4"/>
    <w:rsid w:val="008E6DC0"/>
    <w:rsid w:val="009002EE"/>
    <w:rsid w:val="0090133E"/>
    <w:rsid w:val="00904253"/>
    <w:rsid w:val="009132B5"/>
    <w:rsid w:val="009173AC"/>
    <w:rsid w:val="00920446"/>
    <w:rsid w:val="009205F7"/>
    <w:rsid w:val="00923358"/>
    <w:rsid w:val="009238A7"/>
    <w:rsid w:val="00923F7C"/>
    <w:rsid w:val="0092418C"/>
    <w:rsid w:val="00925E1E"/>
    <w:rsid w:val="00925FE1"/>
    <w:rsid w:val="00930823"/>
    <w:rsid w:val="00933A6C"/>
    <w:rsid w:val="00934A32"/>
    <w:rsid w:val="00934B1A"/>
    <w:rsid w:val="00936483"/>
    <w:rsid w:val="00936ECC"/>
    <w:rsid w:val="00943D84"/>
    <w:rsid w:val="00944240"/>
    <w:rsid w:val="009464C8"/>
    <w:rsid w:val="00946B56"/>
    <w:rsid w:val="00946F40"/>
    <w:rsid w:val="0095130B"/>
    <w:rsid w:val="009514F6"/>
    <w:rsid w:val="00951BD7"/>
    <w:rsid w:val="00954FEC"/>
    <w:rsid w:val="0096242D"/>
    <w:rsid w:val="00963041"/>
    <w:rsid w:val="00967FD0"/>
    <w:rsid w:val="0097250F"/>
    <w:rsid w:val="009755B5"/>
    <w:rsid w:val="00977366"/>
    <w:rsid w:val="00984062"/>
    <w:rsid w:val="009851FC"/>
    <w:rsid w:val="00985E8C"/>
    <w:rsid w:val="009868FA"/>
    <w:rsid w:val="00986949"/>
    <w:rsid w:val="009878ED"/>
    <w:rsid w:val="00992C45"/>
    <w:rsid w:val="00992DAB"/>
    <w:rsid w:val="00994180"/>
    <w:rsid w:val="0099434D"/>
    <w:rsid w:val="00997B21"/>
    <w:rsid w:val="009A01EB"/>
    <w:rsid w:val="009A30A4"/>
    <w:rsid w:val="009A7729"/>
    <w:rsid w:val="009B038D"/>
    <w:rsid w:val="009B44D1"/>
    <w:rsid w:val="009B46BB"/>
    <w:rsid w:val="009B5DE2"/>
    <w:rsid w:val="009B7C99"/>
    <w:rsid w:val="009B7FF1"/>
    <w:rsid w:val="009C3D54"/>
    <w:rsid w:val="009C48D4"/>
    <w:rsid w:val="009D0ECA"/>
    <w:rsid w:val="009D1A27"/>
    <w:rsid w:val="009D251D"/>
    <w:rsid w:val="009D3521"/>
    <w:rsid w:val="009D57A5"/>
    <w:rsid w:val="009D6A89"/>
    <w:rsid w:val="009D6C3B"/>
    <w:rsid w:val="009E09CE"/>
    <w:rsid w:val="009E3825"/>
    <w:rsid w:val="009E4116"/>
    <w:rsid w:val="009E7547"/>
    <w:rsid w:val="009F5BB8"/>
    <w:rsid w:val="009F7377"/>
    <w:rsid w:val="00A00D3A"/>
    <w:rsid w:val="00A04418"/>
    <w:rsid w:val="00A0554D"/>
    <w:rsid w:val="00A06209"/>
    <w:rsid w:val="00A0782A"/>
    <w:rsid w:val="00A11066"/>
    <w:rsid w:val="00A141C0"/>
    <w:rsid w:val="00A14A23"/>
    <w:rsid w:val="00A16354"/>
    <w:rsid w:val="00A1679B"/>
    <w:rsid w:val="00A17A0E"/>
    <w:rsid w:val="00A25217"/>
    <w:rsid w:val="00A318E9"/>
    <w:rsid w:val="00A328AE"/>
    <w:rsid w:val="00A356ED"/>
    <w:rsid w:val="00A3574D"/>
    <w:rsid w:val="00A3578D"/>
    <w:rsid w:val="00A36CAA"/>
    <w:rsid w:val="00A36EC2"/>
    <w:rsid w:val="00A410C7"/>
    <w:rsid w:val="00A4297B"/>
    <w:rsid w:val="00A42C9D"/>
    <w:rsid w:val="00A5006B"/>
    <w:rsid w:val="00A506D5"/>
    <w:rsid w:val="00A50878"/>
    <w:rsid w:val="00A54765"/>
    <w:rsid w:val="00A555CE"/>
    <w:rsid w:val="00A60643"/>
    <w:rsid w:val="00A63C02"/>
    <w:rsid w:val="00A67256"/>
    <w:rsid w:val="00A6772C"/>
    <w:rsid w:val="00A719A8"/>
    <w:rsid w:val="00A73361"/>
    <w:rsid w:val="00A73FF2"/>
    <w:rsid w:val="00A74861"/>
    <w:rsid w:val="00A7554A"/>
    <w:rsid w:val="00A75891"/>
    <w:rsid w:val="00A772FE"/>
    <w:rsid w:val="00A77F5A"/>
    <w:rsid w:val="00A80411"/>
    <w:rsid w:val="00A80921"/>
    <w:rsid w:val="00A84908"/>
    <w:rsid w:val="00A85E7D"/>
    <w:rsid w:val="00A903E2"/>
    <w:rsid w:val="00A94956"/>
    <w:rsid w:val="00A97CA1"/>
    <w:rsid w:val="00AA0EF2"/>
    <w:rsid w:val="00AA1605"/>
    <w:rsid w:val="00AA55AE"/>
    <w:rsid w:val="00AA5E21"/>
    <w:rsid w:val="00AA5F95"/>
    <w:rsid w:val="00AB0C44"/>
    <w:rsid w:val="00AB29A8"/>
    <w:rsid w:val="00AB3BA7"/>
    <w:rsid w:val="00AB4549"/>
    <w:rsid w:val="00AB51B4"/>
    <w:rsid w:val="00AB5638"/>
    <w:rsid w:val="00AB6774"/>
    <w:rsid w:val="00AB7EDE"/>
    <w:rsid w:val="00AC175A"/>
    <w:rsid w:val="00AC18FC"/>
    <w:rsid w:val="00AC5F5C"/>
    <w:rsid w:val="00AD1599"/>
    <w:rsid w:val="00AD260A"/>
    <w:rsid w:val="00AD65C5"/>
    <w:rsid w:val="00AE0D25"/>
    <w:rsid w:val="00AE3EB8"/>
    <w:rsid w:val="00AE5865"/>
    <w:rsid w:val="00AE64C7"/>
    <w:rsid w:val="00AF126A"/>
    <w:rsid w:val="00AF6858"/>
    <w:rsid w:val="00B03B00"/>
    <w:rsid w:val="00B10C51"/>
    <w:rsid w:val="00B227F4"/>
    <w:rsid w:val="00B23F72"/>
    <w:rsid w:val="00B240FC"/>
    <w:rsid w:val="00B25957"/>
    <w:rsid w:val="00B27C76"/>
    <w:rsid w:val="00B30B53"/>
    <w:rsid w:val="00B32B4A"/>
    <w:rsid w:val="00B36675"/>
    <w:rsid w:val="00B37617"/>
    <w:rsid w:val="00B434ED"/>
    <w:rsid w:val="00B43A51"/>
    <w:rsid w:val="00B44A03"/>
    <w:rsid w:val="00B45939"/>
    <w:rsid w:val="00B50F36"/>
    <w:rsid w:val="00B5127B"/>
    <w:rsid w:val="00B5158C"/>
    <w:rsid w:val="00B520CD"/>
    <w:rsid w:val="00B52144"/>
    <w:rsid w:val="00B5280F"/>
    <w:rsid w:val="00B556B7"/>
    <w:rsid w:val="00B5614B"/>
    <w:rsid w:val="00B5687C"/>
    <w:rsid w:val="00B60D76"/>
    <w:rsid w:val="00B802EA"/>
    <w:rsid w:val="00B833AE"/>
    <w:rsid w:val="00B84358"/>
    <w:rsid w:val="00B844AE"/>
    <w:rsid w:val="00B90081"/>
    <w:rsid w:val="00B969DA"/>
    <w:rsid w:val="00BA0AEE"/>
    <w:rsid w:val="00BA3281"/>
    <w:rsid w:val="00BA4E17"/>
    <w:rsid w:val="00BB1F5D"/>
    <w:rsid w:val="00BB234A"/>
    <w:rsid w:val="00BB3A4D"/>
    <w:rsid w:val="00BB3A51"/>
    <w:rsid w:val="00BB4781"/>
    <w:rsid w:val="00BB4D30"/>
    <w:rsid w:val="00BB60D6"/>
    <w:rsid w:val="00BC03FD"/>
    <w:rsid w:val="00BC3128"/>
    <w:rsid w:val="00BD2838"/>
    <w:rsid w:val="00BD495D"/>
    <w:rsid w:val="00BD56EC"/>
    <w:rsid w:val="00BD62C7"/>
    <w:rsid w:val="00BD6AD3"/>
    <w:rsid w:val="00BD6E74"/>
    <w:rsid w:val="00BE0F40"/>
    <w:rsid w:val="00BE1D60"/>
    <w:rsid w:val="00BE1EB6"/>
    <w:rsid w:val="00BE2AD5"/>
    <w:rsid w:val="00BE6396"/>
    <w:rsid w:val="00BF5A1F"/>
    <w:rsid w:val="00C008EA"/>
    <w:rsid w:val="00C01874"/>
    <w:rsid w:val="00C045F1"/>
    <w:rsid w:val="00C051D2"/>
    <w:rsid w:val="00C05390"/>
    <w:rsid w:val="00C12DA9"/>
    <w:rsid w:val="00C15059"/>
    <w:rsid w:val="00C159EB"/>
    <w:rsid w:val="00C15BF7"/>
    <w:rsid w:val="00C16238"/>
    <w:rsid w:val="00C16836"/>
    <w:rsid w:val="00C16E41"/>
    <w:rsid w:val="00C20691"/>
    <w:rsid w:val="00C22D55"/>
    <w:rsid w:val="00C26067"/>
    <w:rsid w:val="00C26DB5"/>
    <w:rsid w:val="00C27D21"/>
    <w:rsid w:val="00C32DD1"/>
    <w:rsid w:val="00C33A4F"/>
    <w:rsid w:val="00C34CC3"/>
    <w:rsid w:val="00C41924"/>
    <w:rsid w:val="00C44C4D"/>
    <w:rsid w:val="00C45E8C"/>
    <w:rsid w:val="00C46A5D"/>
    <w:rsid w:val="00C5055E"/>
    <w:rsid w:val="00C51118"/>
    <w:rsid w:val="00C51855"/>
    <w:rsid w:val="00C53134"/>
    <w:rsid w:val="00C537FC"/>
    <w:rsid w:val="00C63422"/>
    <w:rsid w:val="00C63BD2"/>
    <w:rsid w:val="00C64CFB"/>
    <w:rsid w:val="00C64DF8"/>
    <w:rsid w:val="00C727FD"/>
    <w:rsid w:val="00C73979"/>
    <w:rsid w:val="00C7520F"/>
    <w:rsid w:val="00C8445B"/>
    <w:rsid w:val="00C87856"/>
    <w:rsid w:val="00C95CDE"/>
    <w:rsid w:val="00CA33F6"/>
    <w:rsid w:val="00CA4F0F"/>
    <w:rsid w:val="00CA4F67"/>
    <w:rsid w:val="00CA5DA7"/>
    <w:rsid w:val="00CA6F87"/>
    <w:rsid w:val="00CA7C22"/>
    <w:rsid w:val="00CB1838"/>
    <w:rsid w:val="00CB7101"/>
    <w:rsid w:val="00CB7AD2"/>
    <w:rsid w:val="00CC0B9C"/>
    <w:rsid w:val="00CC5E8E"/>
    <w:rsid w:val="00CC63BA"/>
    <w:rsid w:val="00CD27EE"/>
    <w:rsid w:val="00CD2A58"/>
    <w:rsid w:val="00CD69B7"/>
    <w:rsid w:val="00CD6F0C"/>
    <w:rsid w:val="00CE0BE3"/>
    <w:rsid w:val="00CE0D7D"/>
    <w:rsid w:val="00CE1AE7"/>
    <w:rsid w:val="00CE340B"/>
    <w:rsid w:val="00CE3F64"/>
    <w:rsid w:val="00CF0641"/>
    <w:rsid w:val="00CF23A2"/>
    <w:rsid w:val="00CF66B5"/>
    <w:rsid w:val="00D00308"/>
    <w:rsid w:val="00D03425"/>
    <w:rsid w:val="00D03BAE"/>
    <w:rsid w:val="00D056AD"/>
    <w:rsid w:val="00D060A2"/>
    <w:rsid w:val="00D063B1"/>
    <w:rsid w:val="00D067C5"/>
    <w:rsid w:val="00D07287"/>
    <w:rsid w:val="00D07427"/>
    <w:rsid w:val="00D10DA2"/>
    <w:rsid w:val="00D13DCC"/>
    <w:rsid w:val="00D14643"/>
    <w:rsid w:val="00D14D21"/>
    <w:rsid w:val="00D22448"/>
    <w:rsid w:val="00D23A48"/>
    <w:rsid w:val="00D2458F"/>
    <w:rsid w:val="00D24A38"/>
    <w:rsid w:val="00D3065E"/>
    <w:rsid w:val="00D30B50"/>
    <w:rsid w:val="00D316EF"/>
    <w:rsid w:val="00D321BC"/>
    <w:rsid w:val="00D3268A"/>
    <w:rsid w:val="00D348AC"/>
    <w:rsid w:val="00D3606A"/>
    <w:rsid w:val="00D360ED"/>
    <w:rsid w:val="00D373AE"/>
    <w:rsid w:val="00D42BE2"/>
    <w:rsid w:val="00D46288"/>
    <w:rsid w:val="00D46C36"/>
    <w:rsid w:val="00D508E3"/>
    <w:rsid w:val="00D50B57"/>
    <w:rsid w:val="00D510DD"/>
    <w:rsid w:val="00D524DC"/>
    <w:rsid w:val="00D557F2"/>
    <w:rsid w:val="00D65FBD"/>
    <w:rsid w:val="00D677F4"/>
    <w:rsid w:val="00D70DC5"/>
    <w:rsid w:val="00D77285"/>
    <w:rsid w:val="00D82845"/>
    <w:rsid w:val="00D82F7D"/>
    <w:rsid w:val="00D841AB"/>
    <w:rsid w:val="00D84A91"/>
    <w:rsid w:val="00D860BC"/>
    <w:rsid w:val="00D86694"/>
    <w:rsid w:val="00D87243"/>
    <w:rsid w:val="00D9056A"/>
    <w:rsid w:val="00D922FF"/>
    <w:rsid w:val="00D93CA6"/>
    <w:rsid w:val="00D96D1A"/>
    <w:rsid w:val="00DA0DEA"/>
    <w:rsid w:val="00DA1076"/>
    <w:rsid w:val="00DA4325"/>
    <w:rsid w:val="00DA549B"/>
    <w:rsid w:val="00DA6945"/>
    <w:rsid w:val="00DA703D"/>
    <w:rsid w:val="00DA7750"/>
    <w:rsid w:val="00DB2085"/>
    <w:rsid w:val="00DB3ED8"/>
    <w:rsid w:val="00DB49CA"/>
    <w:rsid w:val="00DB6128"/>
    <w:rsid w:val="00DC05F9"/>
    <w:rsid w:val="00DC0BAD"/>
    <w:rsid w:val="00DC4F13"/>
    <w:rsid w:val="00DD150A"/>
    <w:rsid w:val="00DD5FAB"/>
    <w:rsid w:val="00DD62BD"/>
    <w:rsid w:val="00DE15F5"/>
    <w:rsid w:val="00DE5F29"/>
    <w:rsid w:val="00DF0715"/>
    <w:rsid w:val="00DF13D1"/>
    <w:rsid w:val="00E04E8A"/>
    <w:rsid w:val="00E05C56"/>
    <w:rsid w:val="00E05C9F"/>
    <w:rsid w:val="00E07859"/>
    <w:rsid w:val="00E127C1"/>
    <w:rsid w:val="00E1299B"/>
    <w:rsid w:val="00E167A5"/>
    <w:rsid w:val="00E168FB"/>
    <w:rsid w:val="00E175BB"/>
    <w:rsid w:val="00E2450F"/>
    <w:rsid w:val="00E27E7A"/>
    <w:rsid w:val="00E30512"/>
    <w:rsid w:val="00E3267A"/>
    <w:rsid w:val="00E33E6F"/>
    <w:rsid w:val="00E34618"/>
    <w:rsid w:val="00E3595E"/>
    <w:rsid w:val="00E36554"/>
    <w:rsid w:val="00E36ECC"/>
    <w:rsid w:val="00E401C3"/>
    <w:rsid w:val="00E44DB7"/>
    <w:rsid w:val="00E474F0"/>
    <w:rsid w:val="00E52613"/>
    <w:rsid w:val="00E531B0"/>
    <w:rsid w:val="00E6144C"/>
    <w:rsid w:val="00E625EE"/>
    <w:rsid w:val="00E6433A"/>
    <w:rsid w:val="00E673EB"/>
    <w:rsid w:val="00E70A7C"/>
    <w:rsid w:val="00E70AA3"/>
    <w:rsid w:val="00E72025"/>
    <w:rsid w:val="00E72F71"/>
    <w:rsid w:val="00E738A4"/>
    <w:rsid w:val="00E74DFB"/>
    <w:rsid w:val="00E815F3"/>
    <w:rsid w:val="00E85732"/>
    <w:rsid w:val="00E94E50"/>
    <w:rsid w:val="00EA498F"/>
    <w:rsid w:val="00EA5FD0"/>
    <w:rsid w:val="00EA6F53"/>
    <w:rsid w:val="00EB0FA7"/>
    <w:rsid w:val="00EB1695"/>
    <w:rsid w:val="00EB1F23"/>
    <w:rsid w:val="00EB60C1"/>
    <w:rsid w:val="00EB73CA"/>
    <w:rsid w:val="00EC13FB"/>
    <w:rsid w:val="00EC305D"/>
    <w:rsid w:val="00EC6F26"/>
    <w:rsid w:val="00ED2400"/>
    <w:rsid w:val="00ED35EC"/>
    <w:rsid w:val="00ED5375"/>
    <w:rsid w:val="00ED68AD"/>
    <w:rsid w:val="00EE2765"/>
    <w:rsid w:val="00EE76F6"/>
    <w:rsid w:val="00EF6CF9"/>
    <w:rsid w:val="00EF7A3B"/>
    <w:rsid w:val="00F01EAD"/>
    <w:rsid w:val="00F03F6B"/>
    <w:rsid w:val="00F07344"/>
    <w:rsid w:val="00F101FC"/>
    <w:rsid w:val="00F12042"/>
    <w:rsid w:val="00F12BC0"/>
    <w:rsid w:val="00F1545D"/>
    <w:rsid w:val="00F160EB"/>
    <w:rsid w:val="00F162F4"/>
    <w:rsid w:val="00F17E55"/>
    <w:rsid w:val="00F2139E"/>
    <w:rsid w:val="00F24688"/>
    <w:rsid w:val="00F3352A"/>
    <w:rsid w:val="00F3397F"/>
    <w:rsid w:val="00F3517F"/>
    <w:rsid w:val="00F354BB"/>
    <w:rsid w:val="00F5439F"/>
    <w:rsid w:val="00F55561"/>
    <w:rsid w:val="00F57452"/>
    <w:rsid w:val="00F60AA0"/>
    <w:rsid w:val="00F62E99"/>
    <w:rsid w:val="00F6483B"/>
    <w:rsid w:val="00F6537A"/>
    <w:rsid w:val="00F657D8"/>
    <w:rsid w:val="00F677D3"/>
    <w:rsid w:val="00F73F58"/>
    <w:rsid w:val="00F75194"/>
    <w:rsid w:val="00F75F9D"/>
    <w:rsid w:val="00F776F6"/>
    <w:rsid w:val="00F77F6B"/>
    <w:rsid w:val="00F80C84"/>
    <w:rsid w:val="00F81F67"/>
    <w:rsid w:val="00F8276E"/>
    <w:rsid w:val="00F82802"/>
    <w:rsid w:val="00F867DA"/>
    <w:rsid w:val="00F86D18"/>
    <w:rsid w:val="00F87A90"/>
    <w:rsid w:val="00F906B5"/>
    <w:rsid w:val="00F913F2"/>
    <w:rsid w:val="00F9188F"/>
    <w:rsid w:val="00F92C91"/>
    <w:rsid w:val="00F9406C"/>
    <w:rsid w:val="00F94732"/>
    <w:rsid w:val="00F95F20"/>
    <w:rsid w:val="00F971C7"/>
    <w:rsid w:val="00FA38A3"/>
    <w:rsid w:val="00FA5CBD"/>
    <w:rsid w:val="00FA6F82"/>
    <w:rsid w:val="00FA7ED1"/>
    <w:rsid w:val="00FA7FF7"/>
    <w:rsid w:val="00FB022F"/>
    <w:rsid w:val="00FB0E24"/>
    <w:rsid w:val="00FB1FBB"/>
    <w:rsid w:val="00FB2925"/>
    <w:rsid w:val="00FC33E9"/>
    <w:rsid w:val="00FC376F"/>
    <w:rsid w:val="00FC3E7B"/>
    <w:rsid w:val="00FC576C"/>
    <w:rsid w:val="00FD0986"/>
    <w:rsid w:val="00FD1A1A"/>
    <w:rsid w:val="00FD2BDD"/>
    <w:rsid w:val="00FD41D8"/>
    <w:rsid w:val="00FD529F"/>
    <w:rsid w:val="00FD6FE4"/>
    <w:rsid w:val="00FE12A1"/>
    <w:rsid w:val="00FE1A83"/>
    <w:rsid w:val="00FE1BB1"/>
    <w:rsid w:val="00FE4A03"/>
    <w:rsid w:val="00FF187F"/>
    <w:rsid w:val="00FF2BBE"/>
    <w:rsid w:val="00FF51B8"/>
    <w:rsid w:val="00FF65AD"/>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721">
      <w:bodyDiv w:val="1"/>
      <w:marLeft w:val="0"/>
      <w:marRight w:val="0"/>
      <w:marTop w:val="0"/>
      <w:marBottom w:val="0"/>
      <w:divBdr>
        <w:top w:val="none" w:sz="0" w:space="0" w:color="auto"/>
        <w:left w:val="none" w:sz="0" w:space="0" w:color="auto"/>
        <w:bottom w:val="none" w:sz="0" w:space="0" w:color="auto"/>
        <w:right w:val="none" w:sz="0" w:space="0" w:color="auto"/>
      </w:divBdr>
    </w:div>
    <w:div w:id="330761908">
      <w:bodyDiv w:val="1"/>
      <w:marLeft w:val="0"/>
      <w:marRight w:val="0"/>
      <w:marTop w:val="0"/>
      <w:marBottom w:val="0"/>
      <w:divBdr>
        <w:top w:val="none" w:sz="0" w:space="0" w:color="auto"/>
        <w:left w:val="none" w:sz="0" w:space="0" w:color="auto"/>
        <w:bottom w:val="none" w:sz="0" w:space="0" w:color="auto"/>
        <w:right w:val="none" w:sz="0" w:space="0" w:color="auto"/>
      </w:divBdr>
      <w:divsChild>
        <w:div w:id="1504585751">
          <w:marLeft w:val="547"/>
          <w:marRight w:val="0"/>
          <w:marTop w:val="154"/>
          <w:marBottom w:val="0"/>
          <w:divBdr>
            <w:top w:val="none" w:sz="0" w:space="0" w:color="auto"/>
            <w:left w:val="none" w:sz="0" w:space="0" w:color="auto"/>
            <w:bottom w:val="none" w:sz="0" w:space="0" w:color="auto"/>
            <w:right w:val="none" w:sz="0" w:space="0" w:color="auto"/>
          </w:divBdr>
        </w:div>
      </w:divsChild>
    </w:div>
    <w:div w:id="339892485">
      <w:bodyDiv w:val="1"/>
      <w:marLeft w:val="0"/>
      <w:marRight w:val="0"/>
      <w:marTop w:val="0"/>
      <w:marBottom w:val="0"/>
      <w:divBdr>
        <w:top w:val="none" w:sz="0" w:space="0" w:color="auto"/>
        <w:left w:val="none" w:sz="0" w:space="0" w:color="auto"/>
        <w:bottom w:val="none" w:sz="0" w:space="0" w:color="auto"/>
        <w:right w:val="none" w:sz="0" w:space="0" w:color="auto"/>
      </w:divBdr>
    </w:div>
    <w:div w:id="376393063">
      <w:bodyDiv w:val="1"/>
      <w:marLeft w:val="0"/>
      <w:marRight w:val="0"/>
      <w:marTop w:val="0"/>
      <w:marBottom w:val="0"/>
      <w:divBdr>
        <w:top w:val="none" w:sz="0" w:space="0" w:color="auto"/>
        <w:left w:val="none" w:sz="0" w:space="0" w:color="auto"/>
        <w:bottom w:val="none" w:sz="0" w:space="0" w:color="auto"/>
        <w:right w:val="none" w:sz="0" w:space="0" w:color="auto"/>
      </w:divBdr>
    </w:div>
    <w:div w:id="422728078">
      <w:bodyDiv w:val="1"/>
      <w:marLeft w:val="0"/>
      <w:marRight w:val="0"/>
      <w:marTop w:val="0"/>
      <w:marBottom w:val="0"/>
      <w:divBdr>
        <w:top w:val="none" w:sz="0" w:space="0" w:color="auto"/>
        <w:left w:val="none" w:sz="0" w:space="0" w:color="auto"/>
        <w:bottom w:val="none" w:sz="0" w:space="0" w:color="auto"/>
        <w:right w:val="none" w:sz="0" w:space="0" w:color="auto"/>
      </w:divBdr>
    </w:div>
    <w:div w:id="467669010">
      <w:bodyDiv w:val="1"/>
      <w:marLeft w:val="0"/>
      <w:marRight w:val="0"/>
      <w:marTop w:val="0"/>
      <w:marBottom w:val="0"/>
      <w:divBdr>
        <w:top w:val="none" w:sz="0" w:space="0" w:color="auto"/>
        <w:left w:val="none" w:sz="0" w:space="0" w:color="auto"/>
        <w:bottom w:val="none" w:sz="0" w:space="0" w:color="auto"/>
        <w:right w:val="none" w:sz="0" w:space="0" w:color="auto"/>
      </w:divBdr>
    </w:div>
    <w:div w:id="794760806">
      <w:bodyDiv w:val="1"/>
      <w:marLeft w:val="0"/>
      <w:marRight w:val="0"/>
      <w:marTop w:val="0"/>
      <w:marBottom w:val="0"/>
      <w:divBdr>
        <w:top w:val="none" w:sz="0" w:space="0" w:color="auto"/>
        <w:left w:val="none" w:sz="0" w:space="0" w:color="auto"/>
        <w:bottom w:val="none" w:sz="0" w:space="0" w:color="auto"/>
        <w:right w:val="none" w:sz="0" w:space="0" w:color="auto"/>
      </w:divBdr>
    </w:div>
    <w:div w:id="820004718">
      <w:bodyDiv w:val="1"/>
      <w:marLeft w:val="0"/>
      <w:marRight w:val="0"/>
      <w:marTop w:val="0"/>
      <w:marBottom w:val="0"/>
      <w:divBdr>
        <w:top w:val="none" w:sz="0" w:space="0" w:color="auto"/>
        <w:left w:val="none" w:sz="0" w:space="0" w:color="auto"/>
        <w:bottom w:val="none" w:sz="0" w:space="0" w:color="auto"/>
        <w:right w:val="none" w:sz="0" w:space="0" w:color="auto"/>
      </w:divBdr>
    </w:div>
    <w:div w:id="1060977420">
      <w:bodyDiv w:val="1"/>
      <w:marLeft w:val="0"/>
      <w:marRight w:val="0"/>
      <w:marTop w:val="0"/>
      <w:marBottom w:val="0"/>
      <w:divBdr>
        <w:top w:val="none" w:sz="0" w:space="0" w:color="auto"/>
        <w:left w:val="none" w:sz="0" w:space="0" w:color="auto"/>
        <w:bottom w:val="none" w:sz="0" w:space="0" w:color="auto"/>
        <w:right w:val="none" w:sz="0" w:space="0" w:color="auto"/>
      </w:divBdr>
    </w:div>
    <w:div w:id="12124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13731">
          <w:marLeft w:val="547"/>
          <w:marRight w:val="0"/>
          <w:marTop w:val="96"/>
          <w:marBottom w:val="0"/>
          <w:divBdr>
            <w:top w:val="none" w:sz="0" w:space="0" w:color="auto"/>
            <w:left w:val="none" w:sz="0" w:space="0" w:color="auto"/>
            <w:bottom w:val="none" w:sz="0" w:space="0" w:color="auto"/>
            <w:right w:val="none" w:sz="0" w:space="0" w:color="auto"/>
          </w:divBdr>
        </w:div>
        <w:div w:id="653988789">
          <w:marLeft w:val="547"/>
          <w:marRight w:val="0"/>
          <w:marTop w:val="96"/>
          <w:marBottom w:val="0"/>
          <w:divBdr>
            <w:top w:val="none" w:sz="0" w:space="0" w:color="auto"/>
            <w:left w:val="none" w:sz="0" w:space="0" w:color="auto"/>
            <w:bottom w:val="none" w:sz="0" w:space="0" w:color="auto"/>
            <w:right w:val="none" w:sz="0" w:space="0" w:color="auto"/>
          </w:divBdr>
        </w:div>
        <w:div w:id="685181323">
          <w:marLeft w:val="547"/>
          <w:marRight w:val="0"/>
          <w:marTop w:val="96"/>
          <w:marBottom w:val="0"/>
          <w:divBdr>
            <w:top w:val="none" w:sz="0" w:space="0" w:color="auto"/>
            <w:left w:val="none" w:sz="0" w:space="0" w:color="auto"/>
            <w:bottom w:val="none" w:sz="0" w:space="0" w:color="auto"/>
            <w:right w:val="none" w:sz="0" w:space="0" w:color="auto"/>
          </w:divBdr>
        </w:div>
        <w:div w:id="1384981638">
          <w:marLeft w:val="547"/>
          <w:marRight w:val="0"/>
          <w:marTop w:val="96"/>
          <w:marBottom w:val="0"/>
          <w:divBdr>
            <w:top w:val="none" w:sz="0" w:space="0" w:color="auto"/>
            <w:left w:val="none" w:sz="0" w:space="0" w:color="auto"/>
            <w:bottom w:val="none" w:sz="0" w:space="0" w:color="auto"/>
            <w:right w:val="none" w:sz="0" w:space="0" w:color="auto"/>
          </w:divBdr>
        </w:div>
      </w:divsChild>
    </w:div>
    <w:div w:id="1291863152">
      <w:bodyDiv w:val="1"/>
      <w:marLeft w:val="0"/>
      <w:marRight w:val="0"/>
      <w:marTop w:val="0"/>
      <w:marBottom w:val="0"/>
      <w:divBdr>
        <w:top w:val="none" w:sz="0" w:space="0" w:color="auto"/>
        <w:left w:val="none" w:sz="0" w:space="0" w:color="auto"/>
        <w:bottom w:val="none" w:sz="0" w:space="0" w:color="auto"/>
        <w:right w:val="none" w:sz="0" w:space="0" w:color="auto"/>
      </w:divBdr>
    </w:div>
    <w:div w:id="1299917159">
      <w:bodyDiv w:val="1"/>
      <w:marLeft w:val="0"/>
      <w:marRight w:val="0"/>
      <w:marTop w:val="0"/>
      <w:marBottom w:val="0"/>
      <w:divBdr>
        <w:top w:val="none" w:sz="0" w:space="0" w:color="auto"/>
        <w:left w:val="none" w:sz="0" w:space="0" w:color="auto"/>
        <w:bottom w:val="none" w:sz="0" w:space="0" w:color="auto"/>
        <w:right w:val="none" w:sz="0" w:space="0" w:color="auto"/>
      </w:divBdr>
    </w:div>
    <w:div w:id="1303466864">
      <w:bodyDiv w:val="1"/>
      <w:marLeft w:val="0"/>
      <w:marRight w:val="0"/>
      <w:marTop w:val="0"/>
      <w:marBottom w:val="0"/>
      <w:divBdr>
        <w:top w:val="none" w:sz="0" w:space="0" w:color="auto"/>
        <w:left w:val="none" w:sz="0" w:space="0" w:color="auto"/>
        <w:bottom w:val="none" w:sz="0" w:space="0" w:color="auto"/>
        <w:right w:val="none" w:sz="0" w:space="0" w:color="auto"/>
      </w:divBdr>
      <w:divsChild>
        <w:div w:id="394091799">
          <w:marLeft w:val="0"/>
          <w:marRight w:val="0"/>
          <w:marTop w:val="0"/>
          <w:marBottom w:val="0"/>
          <w:divBdr>
            <w:top w:val="none" w:sz="0" w:space="0" w:color="auto"/>
            <w:left w:val="none" w:sz="0" w:space="0" w:color="auto"/>
            <w:bottom w:val="none" w:sz="0" w:space="0" w:color="auto"/>
            <w:right w:val="none" w:sz="0" w:space="0" w:color="auto"/>
          </w:divBdr>
          <w:divsChild>
            <w:div w:id="831993143">
              <w:marLeft w:val="0"/>
              <w:marRight w:val="0"/>
              <w:marTop w:val="0"/>
              <w:marBottom w:val="0"/>
              <w:divBdr>
                <w:top w:val="none" w:sz="0" w:space="0" w:color="auto"/>
                <w:left w:val="none" w:sz="0" w:space="0" w:color="auto"/>
                <w:bottom w:val="none" w:sz="0" w:space="0" w:color="auto"/>
                <w:right w:val="none" w:sz="0" w:space="0" w:color="auto"/>
              </w:divBdr>
              <w:divsChild>
                <w:div w:id="2145733305">
                  <w:marLeft w:val="0"/>
                  <w:marRight w:val="0"/>
                  <w:marTop w:val="0"/>
                  <w:marBottom w:val="0"/>
                  <w:divBdr>
                    <w:top w:val="none" w:sz="0" w:space="0" w:color="auto"/>
                    <w:left w:val="none" w:sz="0" w:space="0" w:color="auto"/>
                    <w:bottom w:val="none" w:sz="0" w:space="0" w:color="auto"/>
                    <w:right w:val="none" w:sz="0" w:space="0" w:color="auto"/>
                  </w:divBdr>
                  <w:divsChild>
                    <w:div w:id="21438279">
                      <w:marLeft w:val="0"/>
                      <w:marRight w:val="0"/>
                      <w:marTop w:val="0"/>
                      <w:marBottom w:val="0"/>
                      <w:divBdr>
                        <w:top w:val="none" w:sz="0" w:space="0" w:color="auto"/>
                        <w:left w:val="none" w:sz="0" w:space="0" w:color="auto"/>
                        <w:bottom w:val="none" w:sz="0" w:space="0" w:color="auto"/>
                        <w:right w:val="none" w:sz="0" w:space="0" w:color="auto"/>
                      </w:divBdr>
                      <w:divsChild>
                        <w:div w:id="613489229">
                          <w:marLeft w:val="0"/>
                          <w:marRight w:val="0"/>
                          <w:marTop w:val="45"/>
                          <w:marBottom w:val="0"/>
                          <w:divBdr>
                            <w:top w:val="none" w:sz="0" w:space="0" w:color="auto"/>
                            <w:left w:val="none" w:sz="0" w:space="0" w:color="auto"/>
                            <w:bottom w:val="none" w:sz="0" w:space="0" w:color="auto"/>
                            <w:right w:val="none" w:sz="0" w:space="0" w:color="auto"/>
                          </w:divBdr>
                          <w:divsChild>
                            <w:div w:id="1681161509">
                              <w:marLeft w:val="0"/>
                              <w:marRight w:val="0"/>
                              <w:marTop w:val="0"/>
                              <w:marBottom w:val="0"/>
                              <w:divBdr>
                                <w:top w:val="none" w:sz="0" w:space="0" w:color="auto"/>
                                <w:left w:val="none" w:sz="0" w:space="0" w:color="auto"/>
                                <w:bottom w:val="none" w:sz="0" w:space="0" w:color="auto"/>
                                <w:right w:val="none" w:sz="0" w:space="0" w:color="auto"/>
                              </w:divBdr>
                              <w:divsChild>
                                <w:div w:id="1807163503">
                                  <w:marLeft w:val="2070"/>
                                  <w:marRight w:val="3810"/>
                                  <w:marTop w:val="0"/>
                                  <w:marBottom w:val="0"/>
                                  <w:divBdr>
                                    <w:top w:val="none" w:sz="0" w:space="0" w:color="auto"/>
                                    <w:left w:val="none" w:sz="0" w:space="0" w:color="auto"/>
                                    <w:bottom w:val="none" w:sz="0" w:space="0" w:color="auto"/>
                                    <w:right w:val="none" w:sz="0" w:space="0" w:color="auto"/>
                                  </w:divBdr>
                                  <w:divsChild>
                                    <w:div w:id="340472822">
                                      <w:marLeft w:val="0"/>
                                      <w:marRight w:val="0"/>
                                      <w:marTop w:val="0"/>
                                      <w:marBottom w:val="0"/>
                                      <w:divBdr>
                                        <w:top w:val="none" w:sz="0" w:space="0" w:color="auto"/>
                                        <w:left w:val="none" w:sz="0" w:space="0" w:color="auto"/>
                                        <w:bottom w:val="none" w:sz="0" w:space="0" w:color="auto"/>
                                        <w:right w:val="none" w:sz="0" w:space="0" w:color="auto"/>
                                      </w:divBdr>
                                      <w:divsChild>
                                        <w:div w:id="1680736787">
                                          <w:marLeft w:val="0"/>
                                          <w:marRight w:val="0"/>
                                          <w:marTop w:val="0"/>
                                          <w:marBottom w:val="0"/>
                                          <w:divBdr>
                                            <w:top w:val="none" w:sz="0" w:space="0" w:color="auto"/>
                                            <w:left w:val="none" w:sz="0" w:space="0" w:color="auto"/>
                                            <w:bottom w:val="none" w:sz="0" w:space="0" w:color="auto"/>
                                            <w:right w:val="none" w:sz="0" w:space="0" w:color="auto"/>
                                          </w:divBdr>
                                          <w:divsChild>
                                            <w:div w:id="1086460398">
                                              <w:marLeft w:val="0"/>
                                              <w:marRight w:val="0"/>
                                              <w:marTop w:val="0"/>
                                              <w:marBottom w:val="0"/>
                                              <w:divBdr>
                                                <w:top w:val="none" w:sz="0" w:space="0" w:color="auto"/>
                                                <w:left w:val="none" w:sz="0" w:space="0" w:color="auto"/>
                                                <w:bottom w:val="none" w:sz="0" w:space="0" w:color="auto"/>
                                                <w:right w:val="none" w:sz="0" w:space="0" w:color="auto"/>
                                              </w:divBdr>
                                              <w:divsChild>
                                                <w:div w:id="131289035">
                                                  <w:marLeft w:val="0"/>
                                                  <w:marRight w:val="0"/>
                                                  <w:marTop w:val="0"/>
                                                  <w:marBottom w:val="0"/>
                                                  <w:divBdr>
                                                    <w:top w:val="none" w:sz="0" w:space="0" w:color="auto"/>
                                                    <w:left w:val="none" w:sz="0" w:space="0" w:color="auto"/>
                                                    <w:bottom w:val="none" w:sz="0" w:space="0" w:color="auto"/>
                                                    <w:right w:val="none" w:sz="0" w:space="0" w:color="auto"/>
                                                  </w:divBdr>
                                                  <w:divsChild>
                                                    <w:div w:id="12805434">
                                                      <w:marLeft w:val="0"/>
                                                      <w:marRight w:val="0"/>
                                                      <w:marTop w:val="0"/>
                                                      <w:marBottom w:val="0"/>
                                                      <w:divBdr>
                                                        <w:top w:val="none" w:sz="0" w:space="0" w:color="auto"/>
                                                        <w:left w:val="none" w:sz="0" w:space="0" w:color="auto"/>
                                                        <w:bottom w:val="none" w:sz="0" w:space="0" w:color="auto"/>
                                                        <w:right w:val="none" w:sz="0" w:space="0" w:color="auto"/>
                                                      </w:divBdr>
                                                      <w:divsChild>
                                                        <w:div w:id="1137642917">
                                                          <w:marLeft w:val="0"/>
                                                          <w:marRight w:val="0"/>
                                                          <w:marTop w:val="0"/>
                                                          <w:marBottom w:val="0"/>
                                                          <w:divBdr>
                                                            <w:top w:val="none" w:sz="0" w:space="0" w:color="auto"/>
                                                            <w:left w:val="none" w:sz="0" w:space="0" w:color="auto"/>
                                                            <w:bottom w:val="none" w:sz="0" w:space="0" w:color="auto"/>
                                                            <w:right w:val="none" w:sz="0" w:space="0" w:color="auto"/>
                                                          </w:divBdr>
                                                          <w:divsChild>
                                                            <w:div w:id="2130779613">
                                                              <w:marLeft w:val="0"/>
                                                              <w:marRight w:val="0"/>
                                                              <w:marTop w:val="0"/>
                                                              <w:marBottom w:val="345"/>
                                                              <w:divBdr>
                                                                <w:top w:val="none" w:sz="0" w:space="0" w:color="auto"/>
                                                                <w:left w:val="none" w:sz="0" w:space="0" w:color="auto"/>
                                                                <w:bottom w:val="none" w:sz="0" w:space="0" w:color="auto"/>
                                                                <w:right w:val="none" w:sz="0" w:space="0" w:color="auto"/>
                                                              </w:divBdr>
                                                              <w:divsChild>
                                                                <w:div w:id="165949827">
                                                                  <w:marLeft w:val="0"/>
                                                                  <w:marRight w:val="0"/>
                                                                  <w:marTop w:val="0"/>
                                                                  <w:marBottom w:val="0"/>
                                                                  <w:divBdr>
                                                                    <w:top w:val="none" w:sz="0" w:space="0" w:color="auto"/>
                                                                    <w:left w:val="none" w:sz="0" w:space="0" w:color="auto"/>
                                                                    <w:bottom w:val="none" w:sz="0" w:space="0" w:color="auto"/>
                                                                    <w:right w:val="none" w:sz="0" w:space="0" w:color="auto"/>
                                                                  </w:divBdr>
                                                                  <w:divsChild>
                                                                    <w:div w:id="1909420967">
                                                                      <w:marLeft w:val="0"/>
                                                                      <w:marRight w:val="0"/>
                                                                      <w:marTop w:val="0"/>
                                                                      <w:marBottom w:val="0"/>
                                                                      <w:divBdr>
                                                                        <w:top w:val="none" w:sz="0" w:space="0" w:color="auto"/>
                                                                        <w:left w:val="none" w:sz="0" w:space="0" w:color="auto"/>
                                                                        <w:bottom w:val="none" w:sz="0" w:space="0" w:color="auto"/>
                                                                        <w:right w:val="none" w:sz="0" w:space="0" w:color="auto"/>
                                                                      </w:divBdr>
                                                                      <w:divsChild>
                                                                        <w:div w:id="1403716598">
                                                                          <w:marLeft w:val="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3650">
      <w:bodyDiv w:val="1"/>
      <w:marLeft w:val="0"/>
      <w:marRight w:val="0"/>
      <w:marTop w:val="0"/>
      <w:marBottom w:val="0"/>
      <w:divBdr>
        <w:top w:val="none" w:sz="0" w:space="0" w:color="auto"/>
        <w:left w:val="none" w:sz="0" w:space="0" w:color="auto"/>
        <w:bottom w:val="none" w:sz="0" w:space="0" w:color="auto"/>
        <w:right w:val="none" w:sz="0" w:space="0" w:color="auto"/>
      </w:divBdr>
    </w:div>
    <w:div w:id="1453592985">
      <w:bodyDiv w:val="1"/>
      <w:marLeft w:val="0"/>
      <w:marRight w:val="0"/>
      <w:marTop w:val="0"/>
      <w:marBottom w:val="0"/>
      <w:divBdr>
        <w:top w:val="none" w:sz="0" w:space="0" w:color="auto"/>
        <w:left w:val="none" w:sz="0" w:space="0" w:color="auto"/>
        <w:bottom w:val="none" w:sz="0" w:space="0" w:color="auto"/>
        <w:right w:val="none" w:sz="0" w:space="0" w:color="auto"/>
      </w:divBdr>
      <w:divsChild>
        <w:div w:id="2142260028">
          <w:marLeft w:val="547"/>
          <w:marRight w:val="0"/>
          <w:marTop w:val="154"/>
          <w:marBottom w:val="0"/>
          <w:divBdr>
            <w:top w:val="none" w:sz="0" w:space="0" w:color="auto"/>
            <w:left w:val="none" w:sz="0" w:space="0" w:color="auto"/>
            <w:bottom w:val="none" w:sz="0" w:space="0" w:color="auto"/>
            <w:right w:val="none" w:sz="0" w:space="0" w:color="auto"/>
          </w:divBdr>
        </w:div>
      </w:divsChild>
    </w:div>
    <w:div w:id="1498232937">
      <w:bodyDiv w:val="1"/>
      <w:marLeft w:val="0"/>
      <w:marRight w:val="0"/>
      <w:marTop w:val="0"/>
      <w:marBottom w:val="0"/>
      <w:divBdr>
        <w:top w:val="none" w:sz="0" w:space="0" w:color="auto"/>
        <w:left w:val="none" w:sz="0" w:space="0" w:color="auto"/>
        <w:bottom w:val="none" w:sz="0" w:space="0" w:color="auto"/>
        <w:right w:val="none" w:sz="0" w:space="0" w:color="auto"/>
      </w:divBdr>
    </w:div>
    <w:div w:id="1698460703">
      <w:bodyDiv w:val="1"/>
      <w:marLeft w:val="0"/>
      <w:marRight w:val="0"/>
      <w:marTop w:val="0"/>
      <w:marBottom w:val="0"/>
      <w:divBdr>
        <w:top w:val="none" w:sz="0" w:space="0" w:color="auto"/>
        <w:left w:val="none" w:sz="0" w:space="0" w:color="auto"/>
        <w:bottom w:val="none" w:sz="0" w:space="0" w:color="auto"/>
        <w:right w:val="none" w:sz="0" w:space="0" w:color="auto"/>
      </w:divBdr>
    </w:div>
    <w:div w:id="1779061631">
      <w:bodyDiv w:val="1"/>
      <w:marLeft w:val="0"/>
      <w:marRight w:val="0"/>
      <w:marTop w:val="0"/>
      <w:marBottom w:val="0"/>
      <w:divBdr>
        <w:top w:val="none" w:sz="0" w:space="0" w:color="auto"/>
        <w:left w:val="none" w:sz="0" w:space="0" w:color="auto"/>
        <w:bottom w:val="none" w:sz="0" w:space="0" w:color="auto"/>
        <w:right w:val="none" w:sz="0" w:space="0" w:color="auto"/>
      </w:divBdr>
    </w:div>
    <w:div w:id="1839073332">
      <w:bodyDiv w:val="1"/>
      <w:marLeft w:val="0"/>
      <w:marRight w:val="0"/>
      <w:marTop w:val="0"/>
      <w:marBottom w:val="0"/>
      <w:divBdr>
        <w:top w:val="none" w:sz="0" w:space="0" w:color="auto"/>
        <w:left w:val="none" w:sz="0" w:space="0" w:color="auto"/>
        <w:bottom w:val="none" w:sz="0" w:space="0" w:color="auto"/>
        <w:right w:val="none" w:sz="0" w:space="0" w:color="auto"/>
      </w:divBdr>
      <w:divsChild>
        <w:div w:id="1932935489">
          <w:marLeft w:val="0"/>
          <w:marRight w:val="0"/>
          <w:marTop w:val="0"/>
          <w:marBottom w:val="0"/>
          <w:divBdr>
            <w:top w:val="none" w:sz="0" w:space="0" w:color="auto"/>
            <w:left w:val="none" w:sz="0" w:space="0" w:color="auto"/>
            <w:bottom w:val="none" w:sz="0" w:space="0" w:color="auto"/>
            <w:right w:val="none" w:sz="0" w:space="0" w:color="auto"/>
          </w:divBdr>
          <w:divsChild>
            <w:div w:id="1947035271">
              <w:marLeft w:val="0"/>
              <w:marRight w:val="0"/>
              <w:marTop w:val="0"/>
              <w:marBottom w:val="0"/>
              <w:divBdr>
                <w:top w:val="none" w:sz="0" w:space="0" w:color="auto"/>
                <w:left w:val="none" w:sz="0" w:space="0" w:color="auto"/>
                <w:bottom w:val="none" w:sz="0" w:space="0" w:color="auto"/>
                <w:right w:val="none" w:sz="0" w:space="0" w:color="auto"/>
              </w:divBdr>
              <w:divsChild>
                <w:div w:id="907419396">
                  <w:marLeft w:val="0"/>
                  <w:marRight w:val="0"/>
                  <w:marTop w:val="0"/>
                  <w:marBottom w:val="0"/>
                  <w:divBdr>
                    <w:top w:val="none" w:sz="0" w:space="0" w:color="auto"/>
                    <w:left w:val="none" w:sz="0" w:space="0" w:color="auto"/>
                    <w:bottom w:val="none" w:sz="0" w:space="0" w:color="auto"/>
                    <w:right w:val="none" w:sz="0" w:space="0" w:color="auto"/>
                  </w:divBdr>
                  <w:divsChild>
                    <w:div w:id="348026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987">
      <w:bodyDiv w:val="1"/>
      <w:marLeft w:val="0"/>
      <w:marRight w:val="0"/>
      <w:marTop w:val="0"/>
      <w:marBottom w:val="0"/>
      <w:divBdr>
        <w:top w:val="none" w:sz="0" w:space="0" w:color="auto"/>
        <w:left w:val="none" w:sz="0" w:space="0" w:color="auto"/>
        <w:bottom w:val="none" w:sz="0" w:space="0" w:color="auto"/>
        <w:right w:val="none" w:sz="0" w:space="0" w:color="auto"/>
      </w:divBdr>
    </w:div>
    <w:div w:id="2030640097">
      <w:bodyDiv w:val="1"/>
      <w:marLeft w:val="0"/>
      <w:marRight w:val="0"/>
      <w:marTop w:val="0"/>
      <w:marBottom w:val="0"/>
      <w:divBdr>
        <w:top w:val="none" w:sz="0" w:space="0" w:color="auto"/>
        <w:left w:val="none" w:sz="0" w:space="0" w:color="auto"/>
        <w:bottom w:val="none" w:sz="0" w:space="0" w:color="auto"/>
        <w:right w:val="none" w:sz="0" w:space="0" w:color="auto"/>
      </w:divBdr>
    </w:div>
    <w:div w:id="2036344346">
      <w:bodyDiv w:val="1"/>
      <w:marLeft w:val="0"/>
      <w:marRight w:val="0"/>
      <w:marTop w:val="0"/>
      <w:marBottom w:val="0"/>
      <w:divBdr>
        <w:top w:val="none" w:sz="0" w:space="0" w:color="auto"/>
        <w:left w:val="none" w:sz="0" w:space="0" w:color="auto"/>
        <w:bottom w:val="none" w:sz="0" w:space="0" w:color="auto"/>
        <w:right w:val="none" w:sz="0" w:space="0" w:color="auto"/>
      </w:divBdr>
    </w:div>
    <w:div w:id="2098362476">
      <w:bodyDiv w:val="1"/>
      <w:marLeft w:val="0"/>
      <w:marRight w:val="0"/>
      <w:marTop w:val="0"/>
      <w:marBottom w:val="0"/>
      <w:divBdr>
        <w:top w:val="none" w:sz="0" w:space="0" w:color="auto"/>
        <w:left w:val="none" w:sz="0" w:space="0" w:color="auto"/>
        <w:bottom w:val="none" w:sz="0" w:space="0" w:color="auto"/>
        <w:right w:val="none" w:sz="0" w:space="0" w:color="auto"/>
      </w:divBdr>
    </w:div>
    <w:div w:id="2118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DFF8854CFCC42AEA5E326372B06E2" ma:contentTypeVersion="24" ma:contentTypeDescription="Create a new document." ma:contentTypeScope="" ma:versionID="af8d05cefb4c15ae4471d50b8bfda4b8">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a118ef8243f583b8340e812199feae47"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2:Tags" minOccurs="0"/>
                <xsd:element ref="ns4:Document_x0020_Owner" minOccurs="0"/>
                <xsd:element ref="ns4:Last_x0020_Updated" minOccurs="0"/>
                <xsd:element ref="ns3:Review_x0020_Dat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 Information" ma:description="Please choose the type of document." ma:format="Dropdown" ma:internalName="Document_x0020_Type">
      <xsd:simpleType>
        <xsd:restriction base="dms:Choice">
          <xsd:enumeration value="Consultation/Discussion"/>
          <xsd:enumeration value="Data Collection"/>
          <xsd:enumeration value="For Information"/>
          <xsd:enumeration value="Guidelines"/>
          <xsd:enumeration value="Policy"/>
          <xsd:enumeration value="Procedure"/>
          <xsd:enumeration value="Statutory"/>
        </xsd:restriction>
      </xsd:simpleType>
    </xsd:element>
    <xsd:element name="Tags" ma:index="6"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Independent Schools Subgroup" ma:internalName="Document_x0020_Subject">
      <xsd:complexType>
        <xsd:complexContent>
          <xsd:extension base="dms:MultiChoice">
            <xsd:sequence>
              <xsd:element name="Value" maxOccurs="unbounded" minOccurs="0" nillable="true">
                <xsd:simpleType>
                  <xsd:restriction base="dms:Choice">
                    <xsd:enumeration value="Designated Members of Staff"/>
                    <xsd:enumeration value="DMS Support Subgroup"/>
                    <xsd:enumeration value="Early Years Subgroup"/>
                    <xsd:enumeration value="Education and Early Years Safeguarding Group"/>
                    <xsd:enumeration value="E-safety Subgroup"/>
                    <xsd:enumeration value="General"/>
                    <xsd:enumeration value="Independent Schools Subgroup"/>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9" nillable="true" ma:displayName="Review Date" ma:internalName="Review_x0020_Date">
      <xsd:simpleType>
        <xsd:restriction base="dms:Text">
          <xsd:maxLength value="50"/>
        </xsd:restrictio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Document_x0020_Owner" ma:index="7" nillable="true" ma:displayName="Document Owner" ma:internalName="Document_x0020_Owner">
      <xsd:simpleType>
        <xsd:restriction base="dms:Text">
          <xsd:maxLength value="30"/>
        </xsd:restriction>
      </xsd:simpleType>
    </xsd:element>
    <xsd:element name="Last_x0020_Updated" ma:index="8"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Designated Members of Staff</Value>
      <Value>DMS Support Subgroup</Value>
      <Value>Education and Early Years Safeguarding Group</Value>
    </Document_x0020_Subject>
    <Document_x0020_Type xmlns="bfc31266-1c04-4c88-abc6-f73c1f744aba">For Information</Document_x0020_Type>
    <Topic xmlns="a0fc8759-6ce3-4635-b085-9b15e9df0ead">Good Practice</Topic>
    <Review_x0020_Date xmlns="a0fc8759-6ce3-4635-b085-9b15e9df0ead">March 2016</Review_x0020_Date>
    <Document_x0020_Owner xmlns="1f38cbfb-7ba3-41e2-a985-26c770282c40">Joanne Sierzega</Document_x0020_Owner>
    <Tags xmlns="bfc31266-1c04-4c88-abc6-f73c1f744aba" xsi:nil="true"/>
    <Document_x0020_Description xmlns="bfc31266-1c04-4c88-abc6-f73c1f744aba">&lt;div&gt;Model Child Protection Policy updated Feb 2015.&amp;nbsp; Also see documents entitled appendix 4 and 5.&lt;/div&gt;</Document_x0020_Description>
    <Last_x0020_Updated xmlns="1f38cbfb-7ba3-41e2-a985-26c770282c40">march 2015</Last_x0020_Updat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9D0F-3EAD-497E-977D-7F01502C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4640C1-3BC5-4ACF-9728-AB00B64C7818}">
  <ds:schemaRefs>
    <ds:schemaRef ds:uri="http://schemas.microsoft.com/office/2006/metadata/longProperties"/>
  </ds:schemaRefs>
</ds:datastoreItem>
</file>

<file path=customXml/itemProps3.xml><?xml version="1.0" encoding="utf-8"?>
<ds:datastoreItem xmlns:ds="http://schemas.openxmlformats.org/officeDocument/2006/customXml" ds:itemID="{57E4F8E9-80F7-4C26-A48F-F215EC36240C}">
  <ds:schemaRefs>
    <ds:schemaRef ds:uri="http://schemas.microsoft.com/sharepoint/v3/contenttype/forms"/>
  </ds:schemaRefs>
</ds:datastoreItem>
</file>

<file path=customXml/itemProps4.xml><?xml version="1.0" encoding="utf-8"?>
<ds:datastoreItem xmlns:ds="http://schemas.openxmlformats.org/officeDocument/2006/customXml" ds:itemID="{B0EC7C28-5498-4F45-B064-478272D3EC36}">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a0fc8759-6ce3-4635-b085-9b15e9df0ead"/>
    <ds:schemaRef ds:uri="1f38cbfb-7ba3-41e2-a985-26c770282c40"/>
    <ds:schemaRef ds:uri="bfc31266-1c04-4c88-abc6-f73c1f744aba"/>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DBFECE-18C3-4DA8-8534-9A191EF2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4253</Words>
  <Characters>26671</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Safeguarding Policy Guidance for Education Providers</vt:lpstr>
    </vt:vector>
  </TitlesOfParts>
  <Company>Home</Company>
  <LinksUpToDate>false</LinksUpToDate>
  <CharactersWithSpaces>30863</CharactersWithSpaces>
  <SharedDoc>false</SharedDoc>
  <HLinks>
    <vt:vector size="534" baseType="variant">
      <vt:variant>
        <vt:i4>2752557</vt:i4>
      </vt:variant>
      <vt:variant>
        <vt:i4>396</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393</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6684722</vt:i4>
      </vt:variant>
      <vt:variant>
        <vt:i4>390</vt:i4>
      </vt:variant>
      <vt:variant>
        <vt:i4>0</vt:i4>
      </vt:variant>
      <vt:variant>
        <vt:i4>5</vt:i4>
      </vt:variant>
      <vt:variant>
        <vt:lpwstr>http://www.solgrid.org.uk/wellbeing/safeguarding-                      through-the-curriculum/pornography-and-the-sharing-  of-sexual-imagery/</vt:lpwstr>
      </vt:variant>
      <vt:variant>
        <vt:lpwstr/>
      </vt:variant>
      <vt:variant>
        <vt:i4>1441844</vt:i4>
      </vt:variant>
      <vt:variant>
        <vt:i4>387</vt:i4>
      </vt:variant>
      <vt:variant>
        <vt:i4>0</vt:i4>
      </vt:variant>
      <vt:variant>
        <vt:i4>5</vt:i4>
      </vt:variant>
      <vt:variant>
        <vt:lpwstr/>
      </vt:variant>
      <vt:variant>
        <vt:lpwstr>_APPENDIX_7:_Model</vt:lpwstr>
      </vt:variant>
      <vt:variant>
        <vt:i4>2752557</vt:i4>
      </vt:variant>
      <vt:variant>
        <vt:i4>384</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381</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6619204</vt:i4>
      </vt:variant>
      <vt:variant>
        <vt:i4>378</vt:i4>
      </vt:variant>
      <vt:variant>
        <vt:i4>0</vt:i4>
      </vt:variant>
      <vt:variant>
        <vt:i4>5</vt:i4>
      </vt:variant>
      <vt:variant>
        <vt:lpwstr/>
      </vt:variant>
      <vt:variant>
        <vt:lpwstr>_APPENDIX_2:_Lettings</vt:lpwstr>
      </vt:variant>
      <vt:variant>
        <vt:i4>8192049</vt:i4>
      </vt:variant>
      <vt:variant>
        <vt:i4>375</vt:i4>
      </vt:variant>
      <vt:variant>
        <vt:i4>0</vt:i4>
      </vt:variant>
      <vt:variant>
        <vt:i4>5</vt:i4>
      </vt:variant>
      <vt:variant>
        <vt:lpwstr>http://www.solgrid.org.uk/safeguarding/</vt:lpwstr>
      </vt:variant>
      <vt:variant>
        <vt:lpwstr/>
      </vt:variant>
      <vt:variant>
        <vt:i4>8192049</vt:i4>
      </vt:variant>
      <vt:variant>
        <vt:i4>372</vt:i4>
      </vt:variant>
      <vt:variant>
        <vt:i4>0</vt:i4>
      </vt:variant>
      <vt:variant>
        <vt:i4>5</vt:i4>
      </vt:variant>
      <vt:variant>
        <vt:lpwstr>http://www.solgrid.org.uk/safeguarding/</vt:lpwstr>
      </vt:variant>
      <vt:variant>
        <vt:lpwstr/>
      </vt:variant>
      <vt:variant>
        <vt:i4>7471144</vt:i4>
      </vt:variant>
      <vt:variant>
        <vt:i4>369</vt:i4>
      </vt:variant>
      <vt:variant>
        <vt:i4>0</vt:i4>
      </vt:variant>
      <vt:variant>
        <vt:i4>5</vt:i4>
      </vt:variant>
      <vt:variant>
        <vt:lpwstr>http://www.solgrid.org.uk/wellbeing/medicines/</vt:lpwstr>
      </vt:variant>
      <vt:variant>
        <vt:lpwstr/>
      </vt:variant>
      <vt:variant>
        <vt:i4>983051</vt:i4>
      </vt:variant>
      <vt:variant>
        <vt:i4>366</vt:i4>
      </vt:variant>
      <vt:variant>
        <vt:i4>0</vt:i4>
      </vt:variant>
      <vt:variant>
        <vt:i4>5</vt:i4>
      </vt:variant>
      <vt:variant>
        <vt:lpwstr>http://www.aoc.co.uk/</vt:lpwstr>
      </vt:variant>
      <vt:variant>
        <vt:lpwstr/>
      </vt:variant>
      <vt:variant>
        <vt:i4>3539028</vt:i4>
      </vt:variant>
      <vt:variant>
        <vt:i4>363</vt:i4>
      </vt:variant>
      <vt:variant>
        <vt:i4>0</vt:i4>
      </vt:variant>
      <vt:variant>
        <vt:i4>5</vt:i4>
      </vt:variant>
      <vt:variant>
        <vt:lpwstr>http://media.education.gov.uk/assets/files/pdf/g/guidance on the use of restrictive physical interventions for pupils with severe behavioural difficulties_2003.pdf</vt:lpwstr>
      </vt:variant>
      <vt:variant>
        <vt:lpwstr/>
      </vt:variant>
      <vt:variant>
        <vt:i4>2424950</vt:i4>
      </vt:variant>
      <vt:variant>
        <vt:i4>360</vt:i4>
      </vt:variant>
      <vt:variant>
        <vt:i4>0</vt:i4>
      </vt:variant>
      <vt:variant>
        <vt:i4>5</vt:i4>
      </vt:variant>
      <vt:variant>
        <vt:lpwstr>http://media.education.gov.uk/assets/files/pdf/g/guidance on the use of restrictive physical interventions.pdf</vt:lpwstr>
      </vt:variant>
      <vt:variant>
        <vt:lpwstr/>
      </vt:variant>
      <vt:variant>
        <vt:i4>4653075</vt:i4>
      </vt:variant>
      <vt:variant>
        <vt:i4>357</vt:i4>
      </vt:variant>
      <vt:variant>
        <vt:i4>0</vt:i4>
      </vt:variant>
      <vt:variant>
        <vt:i4>5</vt:i4>
      </vt:variant>
      <vt:variant>
        <vt:lpwstr>https://www.gov.uk/government/publications/use-of-reasonable-force-in-schools</vt:lpwstr>
      </vt:variant>
      <vt:variant>
        <vt:lpwstr/>
      </vt:variant>
      <vt:variant>
        <vt:i4>6684730</vt:i4>
      </vt:variant>
      <vt:variant>
        <vt:i4>354</vt:i4>
      </vt:variant>
      <vt:variant>
        <vt:i4>0</vt:i4>
      </vt:variant>
      <vt:variant>
        <vt:i4>5</vt:i4>
      </vt:variant>
      <vt:variant>
        <vt:lpwstr>https://www.gov.uk/government/publications/school-security</vt:lpwstr>
      </vt:variant>
      <vt:variant>
        <vt:lpwstr/>
      </vt:variant>
      <vt:variant>
        <vt:i4>8192049</vt:i4>
      </vt:variant>
      <vt:variant>
        <vt:i4>351</vt:i4>
      </vt:variant>
      <vt:variant>
        <vt:i4>0</vt:i4>
      </vt:variant>
      <vt:variant>
        <vt:i4>5</vt:i4>
      </vt:variant>
      <vt:variant>
        <vt:lpwstr>http://www.solgrid.org.uk/safeguarding</vt:lpwstr>
      </vt:variant>
      <vt:variant>
        <vt:lpwstr/>
      </vt:variant>
      <vt:variant>
        <vt:i4>8192049</vt:i4>
      </vt:variant>
      <vt:variant>
        <vt:i4>348</vt:i4>
      </vt:variant>
      <vt:variant>
        <vt:i4>0</vt:i4>
      </vt:variant>
      <vt:variant>
        <vt:i4>5</vt:i4>
      </vt:variant>
      <vt:variant>
        <vt:lpwstr>http://www.solgrid.org.uk/safeguarding</vt:lpwstr>
      </vt:variant>
      <vt:variant>
        <vt:lpwstr/>
      </vt:variant>
      <vt:variant>
        <vt:i4>7929970</vt:i4>
      </vt:variant>
      <vt:variant>
        <vt:i4>345</vt:i4>
      </vt:variant>
      <vt:variant>
        <vt:i4>0</vt:i4>
      </vt:variant>
      <vt:variant>
        <vt:i4>5</vt:i4>
      </vt:variant>
      <vt:variant>
        <vt:lpwstr>http://cswprepared.org.uk/</vt:lpwstr>
      </vt:variant>
      <vt:variant>
        <vt:lpwstr/>
      </vt:variant>
      <vt:variant>
        <vt:i4>1638415</vt:i4>
      </vt:variant>
      <vt:variant>
        <vt:i4>342</vt:i4>
      </vt:variant>
      <vt:variant>
        <vt:i4>0</vt:i4>
      </vt:variant>
      <vt:variant>
        <vt:i4>5</vt:i4>
      </vt:variant>
      <vt:variant>
        <vt:lpwstr>https://extranet.solgrid.org.uk/management/hsr/SitePages/Educational Visits.aspx</vt:lpwstr>
      </vt:variant>
      <vt:variant>
        <vt:lpwstr/>
      </vt:variant>
      <vt:variant>
        <vt:i4>3080246</vt:i4>
      </vt:variant>
      <vt:variant>
        <vt:i4>339</vt:i4>
      </vt:variant>
      <vt:variant>
        <vt:i4>0</vt:i4>
      </vt:variant>
      <vt:variant>
        <vt:i4>5</vt:i4>
      </vt:variant>
      <vt:variant>
        <vt:lpwstr>https://extranet.solgrid.org.uk/management/hsr/Policies/Driving at Work Policy Schools June2014.pdf</vt:lpwstr>
      </vt:variant>
      <vt:variant>
        <vt:lpwstr/>
      </vt:variant>
      <vt:variant>
        <vt:i4>6815805</vt:i4>
      </vt:variant>
      <vt:variant>
        <vt:i4>336</vt:i4>
      </vt:variant>
      <vt:variant>
        <vt:i4>0</vt:i4>
      </vt:variant>
      <vt:variant>
        <vt:i4>5</vt:i4>
      </vt:variant>
      <vt:variant>
        <vt:lpwstr>https://extranet.solgrid.org.uk/management/hsr/SitePages/Policies.aspx</vt:lpwstr>
      </vt:variant>
      <vt:variant>
        <vt:lpwstr/>
      </vt:variant>
      <vt:variant>
        <vt:i4>8192049</vt:i4>
      </vt:variant>
      <vt:variant>
        <vt:i4>333</vt:i4>
      </vt:variant>
      <vt:variant>
        <vt:i4>0</vt:i4>
      </vt:variant>
      <vt:variant>
        <vt:i4>5</vt:i4>
      </vt:variant>
      <vt:variant>
        <vt:lpwstr>http://www.solgrid.org.uk/safeguarding</vt:lpwstr>
      </vt:variant>
      <vt:variant>
        <vt:lpwstr/>
      </vt:variant>
      <vt:variant>
        <vt:i4>8192049</vt:i4>
      </vt:variant>
      <vt:variant>
        <vt:i4>330</vt:i4>
      </vt:variant>
      <vt:variant>
        <vt:i4>0</vt:i4>
      </vt:variant>
      <vt:variant>
        <vt:i4>5</vt:i4>
      </vt:variant>
      <vt:variant>
        <vt:lpwstr>http://www.solgrid.org.uk/safeguarding/</vt:lpwstr>
      </vt:variant>
      <vt:variant>
        <vt:lpwstr/>
      </vt:variant>
      <vt:variant>
        <vt:i4>6684722</vt:i4>
      </vt:variant>
      <vt:variant>
        <vt:i4>327</vt:i4>
      </vt:variant>
      <vt:variant>
        <vt:i4>0</vt:i4>
      </vt:variant>
      <vt:variant>
        <vt:i4>5</vt:i4>
      </vt:variant>
      <vt:variant>
        <vt:lpwstr>http://www.solgrid.org.uk/wellbeing/safeguarding-through-the-curriculum/pornography-and-the-sharing-of-sexual-imagery/</vt:lpwstr>
      </vt:variant>
      <vt:variant>
        <vt:lpwstr/>
      </vt:variant>
      <vt:variant>
        <vt:i4>4325446</vt:i4>
      </vt:variant>
      <vt:variant>
        <vt:i4>324</vt:i4>
      </vt:variant>
      <vt:variant>
        <vt:i4>0</vt:i4>
      </vt:variant>
      <vt:variant>
        <vt:i4>5</vt:i4>
      </vt:variant>
      <vt:variant>
        <vt:lpwstr>http://www.solgrid.org.uk/wellbeing/online-safety/managing-online-safety/</vt:lpwstr>
      </vt:variant>
      <vt:variant>
        <vt:lpwstr/>
      </vt:variant>
      <vt:variant>
        <vt:i4>524358</vt:i4>
      </vt:variant>
      <vt:variant>
        <vt:i4>321</vt:i4>
      </vt:variant>
      <vt:variant>
        <vt:i4>0</vt:i4>
      </vt:variant>
      <vt:variant>
        <vt:i4>5</vt:i4>
      </vt:variant>
      <vt:variant>
        <vt:lpwstr>http://intranet/Portals/0/dmx/2014/file_20140911_122545_nhnhz_0.pdf</vt:lpwstr>
      </vt:variant>
      <vt:variant>
        <vt:lpwstr/>
      </vt:variant>
      <vt:variant>
        <vt:i4>1310720</vt:i4>
      </vt:variant>
      <vt:variant>
        <vt:i4>318</vt:i4>
      </vt:variant>
      <vt:variant>
        <vt:i4>0</vt:i4>
      </vt:variant>
      <vt:variant>
        <vt:i4>5</vt:i4>
      </vt:variant>
      <vt:variant>
        <vt:lpwstr>http://www.gov.uk/whistleblowing</vt:lpwstr>
      </vt:variant>
      <vt:variant>
        <vt:lpwstr/>
      </vt:variant>
      <vt:variant>
        <vt:i4>6029316</vt:i4>
      </vt:variant>
      <vt:variant>
        <vt:i4>315</vt:i4>
      </vt:variant>
      <vt:variant>
        <vt:i4>0</vt:i4>
      </vt:variant>
      <vt:variant>
        <vt:i4>5</vt:i4>
      </vt:variant>
      <vt:variant>
        <vt:lpwstr>http://www.solihull.gov.uk/Portals/0/StrategiesPlansPolicies/CorporateManagement/WhistleblowingPolicy.pdf</vt:lpwstr>
      </vt:variant>
      <vt:variant>
        <vt:lpwstr/>
      </vt:variant>
      <vt:variant>
        <vt:i4>458785</vt:i4>
      </vt:variant>
      <vt:variant>
        <vt:i4>312</vt:i4>
      </vt:variant>
      <vt:variant>
        <vt:i4>0</vt:i4>
      </vt:variant>
      <vt:variant>
        <vt:i4>5</vt:i4>
      </vt:variant>
      <vt:variant>
        <vt:lpwstr/>
      </vt:variant>
      <vt:variant>
        <vt:lpwstr>_APPENDIX_6:_Referrals</vt:lpwstr>
      </vt:variant>
      <vt:variant>
        <vt:i4>524339</vt:i4>
      </vt:variant>
      <vt:variant>
        <vt:i4>309</vt:i4>
      </vt:variant>
      <vt:variant>
        <vt:i4>0</vt:i4>
      </vt:variant>
      <vt:variant>
        <vt:i4>5</vt:i4>
      </vt:variant>
      <vt:variant>
        <vt:lpwstr/>
      </vt:variant>
      <vt:variant>
        <vt:lpwstr>_APPENDIX_5:_Chronological</vt:lpwstr>
      </vt:variant>
      <vt:variant>
        <vt:i4>8192049</vt:i4>
      </vt:variant>
      <vt:variant>
        <vt:i4>306</vt:i4>
      </vt:variant>
      <vt:variant>
        <vt:i4>0</vt:i4>
      </vt:variant>
      <vt:variant>
        <vt:i4>5</vt:i4>
      </vt:variant>
      <vt:variant>
        <vt:lpwstr>http://www.solgrid.org.uk/safeguarding/</vt:lpwstr>
      </vt:variant>
      <vt:variant>
        <vt:lpwstr/>
      </vt:variant>
      <vt:variant>
        <vt:i4>4325378</vt:i4>
      </vt:variant>
      <vt:variant>
        <vt:i4>303</vt:i4>
      </vt:variant>
      <vt:variant>
        <vt:i4>0</vt:i4>
      </vt:variant>
      <vt:variant>
        <vt:i4>5</vt:i4>
      </vt:variant>
      <vt:variant>
        <vt:lpwstr>http://www.solihull.gov.uk/Portals/0/KeyStats/PublicationScheme/employeecodeofconduct.pdf</vt:lpwstr>
      </vt:variant>
      <vt:variant>
        <vt:lpwstr/>
      </vt:variant>
      <vt:variant>
        <vt:i4>8192049</vt:i4>
      </vt:variant>
      <vt:variant>
        <vt:i4>300</vt:i4>
      </vt:variant>
      <vt:variant>
        <vt:i4>0</vt:i4>
      </vt:variant>
      <vt:variant>
        <vt:i4>5</vt:i4>
      </vt:variant>
      <vt:variant>
        <vt:lpwstr>http://www.solgrid.org.uk/safeguarding</vt:lpwstr>
      </vt:variant>
      <vt:variant>
        <vt:lpwstr/>
      </vt:variant>
      <vt:variant>
        <vt:i4>8192049</vt:i4>
      </vt:variant>
      <vt:variant>
        <vt:i4>297</vt:i4>
      </vt:variant>
      <vt:variant>
        <vt:i4>0</vt:i4>
      </vt:variant>
      <vt:variant>
        <vt:i4>5</vt:i4>
      </vt:variant>
      <vt:variant>
        <vt:lpwstr>http://www.solgrid.org.uk/safeguarding</vt:lpwstr>
      </vt:variant>
      <vt:variant>
        <vt:lpwstr/>
      </vt:variant>
      <vt:variant>
        <vt:i4>7274586</vt:i4>
      </vt:variant>
      <vt:variant>
        <vt:i4>294</vt:i4>
      </vt:variant>
      <vt:variant>
        <vt:i4>0</vt:i4>
      </vt:variant>
      <vt:variant>
        <vt:i4>5</vt:i4>
      </vt:variant>
      <vt:variant>
        <vt:lpwstr>http://www.google.co.uk/url?sa=t&amp;rct=j&amp;q=&amp;esrc=s&amp;source=web&amp;cd=2&amp;cad=rja&amp;uact=8&amp;ved=0ahUKEwj_iJiioufbAhViIpoKHRoCDncQFggpMAE&amp;url=http%3A%2F%2Fwww.yor-ok.org.uk%2Fdownloads%2FVirtual%2520Schools%2FRole%2520and%2520Responsibilties%2520of%2520the%2520DT%2520for%2520LAC%2520Stat.%2520Guidance%2520Final%2520Version%252020.11.09.pdf&amp;usg=AOvVaw1YYTVnr5xdrteWqkGd_hv8</vt:lpwstr>
      </vt:variant>
      <vt:variant>
        <vt:lpwstr/>
      </vt:variant>
      <vt:variant>
        <vt:i4>4587528</vt:i4>
      </vt:variant>
      <vt:variant>
        <vt:i4>291</vt:i4>
      </vt:variant>
      <vt:variant>
        <vt:i4>0</vt:i4>
      </vt:variant>
      <vt:variant>
        <vt:i4>5</vt:i4>
      </vt:variant>
      <vt:variant>
        <vt:lpwstr>http://www.solgrid.org.uk/wellbeing/pshe/drug-and-alcohol-education/</vt:lpwstr>
      </vt:variant>
      <vt:variant>
        <vt:lpwstr/>
      </vt:variant>
      <vt:variant>
        <vt:i4>6225993</vt:i4>
      </vt:variant>
      <vt:variant>
        <vt:i4>288</vt:i4>
      </vt:variant>
      <vt:variant>
        <vt:i4>0</vt:i4>
      </vt:variant>
      <vt:variant>
        <vt:i4>5</vt:i4>
      </vt:variant>
      <vt:variant>
        <vt:lpwstr>http://www.solgrid.org.uk/wellbeing/pshe/relationships-and-sex-education/</vt:lpwstr>
      </vt:variant>
      <vt:variant>
        <vt:lpwstr/>
      </vt:variant>
      <vt:variant>
        <vt:i4>8192049</vt:i4>
      </vt:variant>
      <vt:variant>
        <vt:i4>285</vt:i4>
      </vt:variant>
      <vt:variant>
        <vt:i4>0</vt:i4>
      </vt:variant>
      <vt:variant>
        <vt:i4>5</vt:i4>
      </vt:variant>
      <vt:variant>
        <vt:lpwstr>http://www.solgrid.org.uk/safeguarding</vt:lpwstr>
      </vt:variant>
      <vt:variant>
        <vt:lpwstr/>
      </vt:variant>
      <vt:variant>
        <vt:i4>8192049</vt:i4>
      </vt:variant>
      <vt:variant>
        <vt:i4>282</vt:i4>
      </vt:variant>
      <vt:variant>
        <vt:i4>0</vt:i4>
      </vt:variant>
      <vt:variant>
        <vt:i4>5</vt:i4>
      </vt:variant>
      <vt:variant>
        <vt:lpwstr>http://www.solgrid.org.uk/safeguarding</vt:lpwstr>
      </vt:variant>
      <vt:variant>
        <vt:lpwstr/>
      </vt:variant>
      <vt:variant>
        <vt:i4>8192049</vt:i4>
      </vt:variant>
      <vt:variant>
        <vt:i4>279</vt:i4>
      </vt:variant>
      <vt:variant>
        <vt:i4>0</vt:i4>
      </vt:variant>
      <vt:variant>
        <vt:i4>5</vt:i4>
      </vt:variant>
      <vt:variant>
        <vt:lpwstr>http://www.solgrid.org.uk/safeguarding</vt:lpwstr>
      </vt:variant>
      <vt:variant>
        <vt:lpwstr/>
      </vt:variant>
      <vt:variant>
        <vt:i4>196617</vt:i4>
      </vt:variant>
      <vt:variant>
        <vt:i4>276</vt:i4>
      </vt:variant>
      <vt:variant>
        <vt:i4>0</vt:i4>
      </vt:variant>
      <vt:variant>
        <vt:i4>5</vt:i4>
      </vt:variant>
      <vt:variant>
        <vt:lpwstr>http://intranet/Coredocs/EqualityandDiversity/PoliciesandGuidance/EqualityandDiversityPolicy.aspx</vt:lpwstr>
      </vt:variant>
      <vt:variant>
        <vt:lpwstr/>
      </vt:variant>
      <vt:variant>
        <vt:i4>7602197</vt:i4>
      </vt:variant>
      <vt:variant>
        <vt:i4>273</vt:i4>
      </vt:variant>
      <vt:variant>
        <vt:i4>0</vt:i4>
      </vt:variant>
      <vt:variant>
        <vt:i4>5</vt:i4>
      </vt:variant>
      <vt:variant>
        <vt:lpwstr>mailto:legalsocialcare@solihull.gov.uk</vt:lpwstr>
      </vt:variant>
      <vt:variant>
        <vt:lpwstr/>
      </vt:variant>
      <vt:variant>
        <vt:i4>3997792</vt:i4>
      </vt:variant>
      <vt:variant>
        <vt:i4>270</vt:i4>
      </vt:variant>
      <vt:variant>
        <vt:i4>0</vt:i4>
      </vt:variant>
      <vt:variant>
        <vt:i4>5</vt:i4>
      </vt:variant>
      <vt:variant>
        <vt:lpwstr>http://intranet/Coredocs/Healthandsafety/PoliciesGuidance.aspx</vt:lpwstr>
      </vt:variant>
      <vt:variant>
        <vt:lpwstr/>
      </vt:variant>
      <vt:variant>
        <vt:i4>5374076</vt:i4>
      </vt:variant>
      <vt:variant>
        <vt:i4>267</vt:i4>
      </vt:variant>
      <vt:variant>
        <vt:i4>0</vt:i4>
      </vt:variant>
      <vt:variant>
        <vt:i4>5</vt:i4>
      </vt:variant>
      <vt:variant>
        <vt:lpwstr>mailto:assist@cic-eap.co.uk</vt:lpwstr>
      </vt:variant>
      <vt:variant>
        <vt:lpwstr/>
      </vt:variant>
      <vt:variant>
        <vt:i4>6422595</vt:i4>
      </vt:variant>
      <vt:variant>
        <vt:i4>264</vt:i4>
      </vt:variant>
      <vt:variant>
        <vt:i4>0</vt:i4>
      </vt:variant>
      <vt:variant>
        <vt:i4>5</vt:i4>
      </vt:variant>
      <vt:variant>
        <vt:lpwstr/>
      </vt:variant>
      <vt:variant>
        <vt:lpwstr>_APPENDIX_3:_Example</vt:lpwstr>
      </vt:variant>
      <vt:variant>
        <vt:i4>786478</vt:i4>
      </vt:variant>
      <vt:variant>
        <vt:i4>261</vt:i4>
      </vt:variant>
      <vt:variant>
        <vt:i4>0</vt:i4>
      </vt:variant>
      <vt:variant>
        <vt:i4>5</vt:i4>
      </vt:variant>
      <vt:variant>
        <vt:lpwstr/>
      </vt:variant>
      <vt:variant>
        <vt:lpwstr>_APPENDIX_1:_Governors’</vt:lpwstr>
      </vt:variant>
      <vt:variant>
        <vt:i4>1572918</vt:i4>
      </vt:variant>
      <vt:variant>
        <vt:i4>254</vt:i4>
      </vt:variant>
      <vt:variant>
        <vt:i4>0</vt:i4>
      </vt:variant>
      <vt:variant>
        <vt:i4>5</vt:i4>
      </vt:variant>
      <vt:variant>
        <vt:lpwstr/>
      </vt:variant>
      <vt:variant>
        <vt:lpwstr>_Toc488325817</vt:lpwstr>
      </vt:variant>
      <vt:variant>
        <vt:i4>1572918</vt:i4>
      </vt:variant>
      <vt:variant>
        <vt:i4>248</vt:i4>
      </vt:variant>
      <vt:variant>
        <vt:i4>0</vt:i4>
      </vt:variant>
      <vt:variant>
        <vt:i4>5</vt:i4>
      </vt:variant>
      <vt:variant>
        <vt:lpwstr/>
      </vt:variant>
      <vt:variant>
        <vt:lpwstr>_Toc488325816</vt:lpwstr>
      </vt:variant>
      <vt:variant>
        <vt:i4>1572918</vt:i4>
      </vt:variant>
      <vt:variant>
        <vt:i4>242</vt:i4>
      </vt:variant>
      <vt:variant>
        <vt:i4>0</vt:i4>
      </vt:variant>
      <vt:variant>
        <vt:i4>5</vt:i4>
      </vt:variant>
      <vt:variant>
        <vt:lpwstr/>
      </vt:variant>
      <vt:variant>
        <vt:lpwstr>_Toc488325815</vt:lpwstr>
      </vt:variant>
      <vt:variant>
        <vt:i4>1572918</vt:i4>
      </vt:variant>
      <vt:variant>
        <vt:i4>236</vt:i4>
      </vt:variant>
      <vt:variant>
        <vt:i4>0</vt:i4>
      </vt:variant>
      <vt:variant>
        <vt:i4>5</vt:i4>
      </vt:variant>
      <vt:variant>
        <vt:lpwstr/>
      </vt:variant>
      <vt:variant>
        <vt:lpwstr>_Toc488325814</vt:lpwstr>
      </vt:variant>
      <vt:variant>
        <vt:i4>1572918</vt:i4>
      </vt:variant>
      <vt:variant>
        <vt:i4>230</vt:i4>
      </vt:variant>
      <vt:variant>
        <vt:i4>0</vt:i4>
      </vt:variant>
      <vt:variant>
        <vt:i4>5</vt:i4>
      </vt:variant>
      <vt:variant>
        <vt:lpwstr/>
      </vt:variant>
      <vt:variant>
        <vt:lpwstr>_Toc488325813</vt:lpwstr>
      </vt:variant>
      <vt:variant>
        <vt:i4>1572918</vt:i4>
      </vt:variant>
      <vt:variant>
        <vt:i4>224</vt:i4>
      </vt:variant>
      <vt:variant>
        <vt:i4>0</vt:i4>
      </vt:variant>
      <vt:variant>
        <vt:i4>5</vt:i4>
      </vt:variant>
      <vt:variant>
        <vt:lpwstr/>
      </vt:variant>
      <vt:variant>
        <vt:lpwstr>_Toc488325812</vt:lpwstr>
      </vt:variant>
      <vt:variant>
        <vt:i4>1572918</vt:i4>
      </vt:variant>
      <vt:variant>
        <vt:i4>218</vt:i4>
      </vt:variant>
      <vt:variant>
        <vt:i4>0</vt:i4>
      </vt:variant>
      <vt:variant>
        <vt:i4>5</vt:i4>
      </vt:variant>
      <vt:variant>
        <vt:lpwstr/>
      </vt:variant>
      <vt:variant>
        <vt:lpwstr>_Toc488325811</vt:lpwstr>
      </vt:variant>
      <vt:variant>
        <vt:i4>1572918</vt:i4>
      </vt:variant>
      <vt:variant>
        <vt:i4>212</vt:i4>
      </vt:variant>
      <vt:variant>
        <vt:i4>0</vt:i4>
      </vt:variant>
      <vt:variant>
        <vt:i4>5</vt:i4>
      </vt:variant>
      <vt:variant>
        <vt:lpwstr/>
      </vt:variant>
      <vt:variant>
        <vt:lpwstr>_Toc488325810</vt:lpwstr>
      </vt:variant>
      <vt:variant>
        <vt:i4>1638454</vt:i4>
      </vt:variant>
      <vt:variant>
        <vt:i4>206</vt:i4>
      </vt:variant>
      <vt:variant>
        <vt:i4>0</vt:i4>
      </vt:variant>
      <vt:variant>
        <vt:i4>5</vt:i4>
      </vt:variant>
      <vt:variant>
        <vt:lpwstr/>
      </vt:variant>
      <vt:variant>
        <vt:lpwstr>_Toc488325809</vt:lpwstr>
      </vt:variant>
      <vt:variant>
        <vt:i4>1638454</vt:i4>
      </vt:variant>
      <vt:variant>
        <vt:i4>200</vt:i4>
      </vt:variant>
      <vt:variant>
        <vt:i4>0</vt:i4>
      </vt:variant>
      <vt:variant>
        <vt:i4>5</vt:i4>
      </vt:variant>
      <vt:variant>
        <vt:lpwstr/>
      </vt:variant>
      <vt:variant>
        <vt:lpwstr>_Toc488325808</vt:lpwstr>
      </vt:variant>
      <vt:variant>
        <vt:i4>1638454</vt:i4>
      </vt:variant>
      <vt:variant>
        <vt:i4>194</vt:i4>
      </vt:variant>
      <vt:variant>
        <vt:i4>0</vt:i4>
      </vt:variant>
      <vt:variant>
        <vt:i4>5</vt:i4>
      </vt:variant>
      <vt:variant>
        <vt:lpwstr/>
      </vt:variant>
      <vt:variant>
        <vt:lpwstr>_Toc488325807</vt:lpwstr>
      </vt:variant>
      <vt:variant>
        <vt:i4>1638454</vt:i4>
      </vt:variant>
      <vt:variant>
        <vt:i4>188</vt:i4>
      </vt:variant>
      <vt:variant>
        <vt:i4>0</vt:i4>
      </vt:variant>
      <vt:variant>
        <vt:i4>5</vt:i4>
      </vt:variant>
      <vt:variant>
        <vt:lpwstr/>
      </vt:variant>
      <vt:variant>
        <vt:lpwstr>_Toc488325806</vt:lpwstr>
      </vt:variant>
      <vt:variant>
        <vt:i4>1638454</vt:i4>
      </vt:variant>
      <vt:variant>
        <vt:i4>182</vt:i4>
      </vt:variant>
      <vt:variant>
        <vt:i4>0</vt:i4>
      </vt:variant>
      <vt:variant>
        <vt:i4>5</vt:i4>
      </vt:variant>
      <vt:variant>
        <vt:lpwstr/>
      </vt:variant>
      <vt:variant>
        <vt:lpwstr>_Toc488325805</vt:lpwstr>
      </vt:variant>
      <vt:variant>
        <vt:i4>1638454</vt:i4>
      </vt:variant>
      <vt:variant>
        <vt:i4>176</vt:i4>
      </vt:variant>
      <vt:variant>
        <vt:i4>0</vt:i4>
      </vt:variant>
      <vt:variant>
        <vt:i4>5</vt:i4>
      </vt:variant>
      <vt:variant>
        <vt:lpwstr/>
      </vt:variant>
      <vt:variant>
        <vt:lpwstr>_Toc488325804</vt:lpwstr>
      </vt:variant>
      <vt:variant>
        <vt:i4>1638454</vt:i4>
      </vt:variant>
      <vt:variant>
        <vt:i4>170</vt:i4>
      </vt:variant>
      <vt:variant>
        <vt:i4>0</vt:i4>
      </vt:variant>
      <vt:variant>
        <vt:i4>5</vt:i4>
      </vt:variant>
      <vt:variant>
        <vt:lpwstr/>
      </vt:variant>
      <vt:variant>
        <vt:lpwstr>_Toc488325803</vt:lpwstr>
      </vt:variant>
      <vt:variant>
        <vt:i4>1638454</vt:i4>
      </vt:variant>
      <vt:variant>
        <vt:i4>164</vt:i4>
      </vt:variant>
      <vt:variant>
        <vt:i4>0</vt:i4>
      </vt:variant>
      <vt:variant>
        <vt:i4>5</vt:i4>
      </vt:variant>
      <vt:variant>
        <vt:lpwstr/>
      </vt:variant>
      <vt:variant>
        <vt:lpwstr>_Toc488325802</vt:lpwstr>
      </vt:variant>
      <vt:variant>
        <vt:i4>1638454</vt:i4>
      </vt:variant>
      <vt:variant>
        <vt:i4>158</vt:i4>
      </vt:variant>
      <vt:variant>
        <vt:i4>0</vt:i4>
      </vt:variant>
      <vt:variant>
        <vt:i4>5</vt:i4>
      </vt:variant>
      <vt:variant>
        <vt:lpwstr/>
      </vt:variant>
      <vt:variant>
        <vt:lpwstr>_Toc488325801</vt:lpwstr>
      </vt:variant>
      <vt:variant>
        <vt:i4>1638454</vt:i4>
      </vt:variant>
      <vt:variant>
        <vt:i4>152</vt:i4>
      </vt:variant>
      <vt:variant>
        <vt:i4>0</vt:i4>
      </vt:variant>
      <vt:variant>
        <vt:i4>5</vt:i4>
      </vt:variant>
      <vt:variant>
        <vt:lpwstr/>
      </vt:variant>
      <vt:variant>
        <vt:lpwstr>_Toc488325800</vt:lpwstr>
      </vt:variant>
      <vt:variant>
        <vt:i4>1048633</vt:i4>
      </vt:variant>
      <vt:variant>
        <vt:i4>146</vt:i4>
      </vt:variant>
      <vt:variant>
        <vt:i4>0</vt:i4>
      </vt:variant>
      <vt:variant>
        <vt:i4>5</vt:i4>
      </vt:variant>
      <vt:variant>
        <vt:lpwstr/>
      </vt:variant>
      <vt:variant>
        <vt:lpwstr>_Toc488325799</vt:lpwstr>
      </vt:variant>
      <vt:variant>
        <vt:i4>1048633</vt:i4>
      </vt:variant>
      <vt:variant>
        <vt:i4>140</vt:i4>
      </vt:variant>
      <vt:variant>
        <vt:i4>0</vt:i4>
      </vt:variant>
      <vt:variant>
        <vt:i4>5</vt:i4>
      </vt:variant>
      <vt:variant>
        <vt:lpwstr/>
      </vt:variant>
      <vt:variant>
        <vt:lpwstr>_Toc488325798</vt:lpwstr>
      </vt:variant>
      <vt:variant>
        <vt:i4>1048633</vt:i4>
      </vt:variant>
      <vt:variant>
        <vt:i4>134</vt:i4>
      </vt:variant>
      <vt:variant>
        <vt:i4>0</vt:i4>
      </vt:variant>
      <vt:variant>
        <vt:i4>5</vt:i4>
      </vt:variant>
      <vt:variant>
        <vt:lpwstr/>
      </vt:variant>
      <vt:variant>
        <vt:lpwstr>_Toc488325797</vt:lpwstr>
      </vt:variant>
      <vt:variant>
        <vt:i4>1048633</vt:i4>
      </vt:variant>
      <vt:variant>
        <vt:i4>128</vt:i4>
      </vt:variant>
      <vt:variant>
        <vt:i4>0</vt:i4>
      </vt:variant>
      <vt:variant>
        <vt:i4>5</vt:i4>
      </vt:variant>
      <vt:variant>
        <vt:lpwstr/>
      </vt:variant>
      <vt:variant>
        <vt:lpwstr>_Toc488325796</vt:lpwstr>
      </vt:variant>
      <vt:variant>
        <vt:i4>1048633</vt:i4>
      </vt:variant>
      <vt:variant>
        <vt:i4>122</vt:i4>
      </vt:variant>
      <vt:variant>
        <vt:i4>0</vt:i4>
      </vt:variant>
      <vt:variant>
        <vt:i4>5</vt:i4>
      </vt:variant>
      <vt:variant>
        <vt:lpwstr/>
      </vt:variant>
      <vt:variant>
        <vt:lpwstr>_Toc488325795</vt:lpwstr>
      </vt:variant>
      <vt:variant>
        <vt:i4>1048633</vt:i4>
      </vt:variant>
      <vt:variant>
        <vt:i4>116</vt:i4>
      </vt:variant>
      <vt:variant>
        <vt:i4>0</vt:i4>
      </vt:variant>
      <vt:variant>
        <vt:i4>5</vt:i4>
      </vt:variant>
      <vt:variant>
        <vt:lpwstr/>
      </vt:variant>
      <vt:variant>
        <vt:lpwstr>_Toc488325794</vt:lpwstr>
      </vt:variant>
      <vt:variant>
        <vt:i4>1048633</vt:i4>
      </vt:variant>
      <vt:variant>
        <vt:i4>110</vt:i4>
      </vt:variant>
      <vt:variant>
        <vt:i4>0</vt:i4>
      </vt:variant>
      <vt:variant>
        <vt:i4>5</vt:i4>
      </vt:variant>
      <vt:variant>
        <vt:lpwstr/>
      </vt:variant>
      <vt:variant>
        <vt:lpwstr>_Toc488325793</vt:lpwstr>
      </vt:variant>
      <vt:variant>
        <vt:i4>1048633</vt:i4>
      </vt:variant>
      <vt:variant>
        <vt:i4>104</vt:i4>
      </vt:variant>
      <vt:variant>
        <vt:i4>0</vt:i4>
      </vt:variant>
      <vt:variant>
        <vt:i4>5</vt:i4>
      </vt:variant>
      <vt:variant>
        <vt:lpwstr/>
      </vt:variant>
      <vt:variant>
        <vt:lpwstr>_Toc488325792</vt:lpwstr>
      </vt:variant>
      <vt:variant>
        <vt:i4>1048633</vt:i4>
      </vt:variant>
      <vt:variant>
        <vt:i4>98</vt:i4>
      </vt:variant>
      <vt:variant>
        <vt:i4>0</vt:i4>
      </vt:variant>
      <vt:variant>
        <vt:i4>5</vt:i4>
      </vt:variant>
      <vt:variant>
        <vt:lpwstr/>
      </vt:variant>
      <vt:variant>
        <vt:lpwstr>_Toc488325791</vt:lpwstr>
      </vt:variant>
      <vt:variant>
        <vt:i4>1048633</vt:i4>
      </vt:variant>
      <vt:variant>
        <vt:i4>92</vt:i4>
      </vt:variant>
      <vt:variant>
        <vt:i4>0</vt:i4>
      </vt:variant>
      <vt:variant>
        <vt:i4>5</vt:i4>
      </vt:variant>
      <vt:variant>
        <vt:lpwstr/>
      </vt:variant>
      <vt:variant>
        <vt:lpwstr>_Toc488325790</vt:lpwstr>
      </vt:variant>
      <vt:variant>
        <vt:i4>1114169</vt:i4>
      </vt:variant>
      <vt:variant>
        <vt:i4>86</vt:i4>
      </vt:variant>
      <vt:variant>
        <vt:i4>0</vt:i4>
      </vt:variant>
      <vt:variant>
        <vt:i4>5</vt:i4>
      </vt:variant>
      <vt:variant>
        <vt:lpwstr/>
      </vt:variant>
      <vt:variant>
        <vt:lpwstr>_Toc488325789</vt:lpwstr>
      </vt:variant>
      <vt:variant>
        <vt:i4>1114169</vt:i4>
      </vt:variant>
      <vt:variant>
        <vt:i4>80</vt:i4>
      </vt:variant>
      <vt:variant>
        <vt:i4>0</vt:i4>
      </vt:variant>
      <vt:variant>
        <vt:i4>5</vt:i4>
      </vt:variant>
      <vt:variant>
        <vt:lpwstr/>
      </vt:variant>
      <vt:variant>
        <vt:lpwstr>_Toc488325788</vt:lpwstr>
      </vt:variant>
      <vt:variant>
        <vt:i4>1114169</vt:i4>
      </vt:variant>
      <vt:variant>
        <vt:i4>74</vt:i4>
      </vt:variant>
      <vt:variant>
        <vt:i4>0</vt:i4>
      </vt:variant>
      <vt:variant>
        <vt:i4>5</vt:i4>
      </vt:variant>
      <vt:variant>
        <vt:lpwstr/>
      </vt:variant>
      <vt:variant>
        <vt:lpwstr>_Toc488325787</vt:lpwstr>
      </vt:variant>
      <vt:variant>
        <vt:i4>1114169</vt:i4>
      </vt:variant>
      <vt:variant>
        <vt:i4>68</vt:i4>
      </vt:variant>
      <vt:variant>
        <vt:i4>0</vt:i4>
      </vt:variant>
      <vt:variant>
        <vt:i4>5</vt:i4>
      </vt:variant>
      <vt:variant>
        <vt:lpwstr/>
      </vt:variant>
      <vt:variant>
        <vt:lpwstr>_Toc488325786</vt:lpwstr>
      </vt:variant>
      <vt:variant>
        <vt:i4>1114169</vt:i4>
      </vt:variant>
      <vt:variant>
        <vt:i4>62</vt:i4>
      </vt:variant>
      <vt:variant>
        <vt:i4>0</vt:i4>
      </vt:variant>
      <vt:variant>
        <vt:i4>5</vt:i4>
      </vt:variant>
      <vt:variant>
        <vt:lpwstr/>
      </vt:variant>
      <vt:variant>
        <vt:lpwstr>_Toc488325785</vt:lpwstr>
      </vt:variant>
      <vt:variant>
        <vt:i4>1114169</vt:i4>
      </vt:variant>
      <vt:variant>
        <vt:i4>56</vt:i4>
      </vt:variant>
      <vt:variant>
        <vt:i4>0</vt:i4>
      </vt:variant>
      <vt:variant>
        <vt:i4>5</vt:i4>
      </vt:variant>
      <vt:variant>
        <vt:lpwstr/>
      </vt:variant>
      <vt:variant>
        <vt:lpwstr>_Toc488325784</vt:lpwstr>
      </vt:variant>
      <vt:variant>
        <vt:i4>1114169</vt:i4>
      </vt:variant>
      <vt:variant>
        <vt:i4>50</vt:i4>
      </vt:variant>
      <vt:variant>
        <vt:i4>0</vt:i4>
      </vt:variant>
      <vt:variant>
        <vt:i4>5</vt:i4>
      </vt:variant>
      <vt:variant>
        <vt:lpwstr/>
      </vt:variant>
      <vt:variant>
        <vt:lpwstr>_Toc488325783</vt:lpwstr>
      </vt:variant>
      <vt:variant>
        <vt:i4>1114169</vt:i4>
      </vt:variant>
      <vt:variant>
        <vt:i4>44</vt:i4>
      </vt:variant>
      <vt:variant>
        <vt:i4>0</vt:i4>
      </vt:variant>
      <vt:variant>
        <vt:i4>5</vt:i4>
      </vt:variant>
      <vt:variant>
        <vt:lpwstr/>
      </vt:variant>
      <vt:variant>
        <vt:lpwstr>_Toc488325782</vt:lpwstr>
      </vt:variant>
      <vt:variant>
        <vt:i4>1114169</vt:i4>
      </vt:variant>
      <vt:variant>
        <vt:i4>38</vt:i4>
      </vt:variant>
      <vt:variant>
        <vt:i4>0</vt:i4>
      </vt:variant>
      <vt:variant>
        <vt:i4>5</vt:i4>
      </vt:variant>
      <vt:variant>
        <vt:lpwstr/>
      </vt:variant>
      <vt:variant>
        <vt:lpwstr>_Toc488325781</vt:lpwstr>
      </vt:variant>
      <vt:variant>
        <vt:i4>1114169</vt:i4>
      </vt:variant>
      <vt:variant>
        <vt:i4>32</vt:i4>
      </vt:variant>
      <vt:variant>
        <vt:i4>0</vt:i4>
      </vt:variant>
      <vt:variant>
        <vt:i4>5</vt:i4>
      </vt:variant>
      <vt:variant>
        <vt:lpwstr/>
      </vt:variant>
      <vt:variant>
        <vt:lpwstr>_Toc488325780</vt:lpwstr>
      </vt:variant>
      <vt:variant>
        <vt:i4>1966137</vt:i4>
      </vt:variant>
      <vt:variant>
        <vt:i4>26</vt:i4>
      </vt:variant>
      <vt:variant>
        <vt:i4>0</vt:i4>
      </vt:variant>
      <vt:variant>
        <vt:i4>5</vt:i4>
      </vt:variant>
      <vt:variant>
        <vt:lpwstr/>
      </vt:variant>
      <vt:variant>
        <vt:lpwstr>_Toc488325779</vt:lpwstr>
      </vt:variant>
      <vt:variant>
        <vt:i4>1966137</vt:i4>
      </vt:variant>
      <vt:variant>
        <vt:i4>20</vt:i4>
      </vt:variant>
      <vt:variant>
        <vt:i4>0</vt:i4>
      </vt:variant>
      <vt:variant>
        <vt:i4>5</vt:i4>
      </vt:variant>
      <vt:variant>
        <vt:lpwstr/>
      </vt:variant>
      <vt:variant>
        <vt:lpwstr>_Toc488325778</vt:lpwstr>
      </vt:variant>
      <vt:variant>
        <vt:i4>1966137</vt:i4>
      </vt:variant>
      <vt:variant>
        <vt:i4>14</vt:i4>
      </vt:variant>
      <vt:variant>
        <vt:i4>0</vt:i4>
      </vt:variant>
      <vt:variant>
        <vt:i4>5</vt:i4>
      </vt:variant>
      <vt:variant>
        <vt:lpwstr/>
      </vt:variant>
      <vt:variant>
        <vt:lpwstr>_Toc488325777</vt:lpwstr>
      </vt:variant>
      <vt:variant>
        <vt:i4>1966137</vt:i4>
      </vt:variant>
      <vt:variant>
        <vt:i4>8</vt:i4>
      </vt:variant>
      <vt:variant>
        <vt:i4>0</vt:i4>
      </vt:variant>
      <vt:variant>
        <vt:i4>5</vt:i4>
      </vt:variant>
      <vt:variant>
        <vt:lpwstr/>
      </vt:variant>
      <vt:variant>
        <vt:lpwstr>_Toc488325776</vt:lpwstr>
      </vt:variant>
      <vt:variant>
        <vt:i4>1966137</vt:i4>
      </vt:variant>
      <vt:variant>
        <vt:i4>2</vt:i4>
      </vt:variant>
      <vt:variant>
        <vt:i4>0</vt:i4>
      </vt:variant>
      <vt:variant>
        <vt:i4>5</vt:i4>
      </vt:variant>
      <vt:variant>
        <vt:lpwstr/>
      </vt:variant>
      <vt:variant>
        <vt:lpwstr>_Toc488325775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Guidance for Education Providers</dc:title>
  <dc:creator>Lorraine Lord (Childrens Services - Solihull MBC)</dc:creator>
  <cp:lastModifiedBy>Hillier, Wendy (Childrens Services - Solihull MBC)</cp:lastModifiedBy>
  <cp:revision>3</cp:revision>
  <cp:lastPrinted>2015-10-30T07:53:00Z</cp:lastPrinted>
  <dcterms:created xsi:type="dcterms:W3CDTF">2019-05-30T07:42:00Z</dcterms:created>
  <dcterms:modified xsi:type="dcterms:W3CDTF">2019-05-30T07:43:00Z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dience">
    <vt:lpwstr>;#All;#</vt:lpwstr>
  </property>
  <property fmtid="{D5CDD505-2E9C-101B-9397-08002B2CF9AE}" pid="3" name="Document Circulation">
    <vt:lpwstr>;#None;#</vt:lpwstr>
  </property>
  <property fmtid="{D5CDD505-2E9C-101B-9397-08002B2CF9AE}" pid="4" name="Document Reference">
    <vt:lpwstr/>
  </property>
  <property fmtid="{D5CDD505-2E9C-101B-9397-08002B2CF9AE}" pid="5" name="Document Contact Name">
    <vt:lpwstr>Sheila Wyatt</vt:lpwstr>
  </property>
  <property fmtid="{D5CDD505-2E9C-101B-9397-08002B2CF9AE}" pid="6" name="Library Index">
    <vt:lpwstr>32.0000000000000</vt:lpwstr>
  </property>
  <property fmtid="{D5CDD505-2E9C-101B-9397-08002B2CF9AE}" pid="7" name="Document Action">
    <vt:lpwstr/>
  </property>
  <property fmtid="{D5CDD505-2E9C-101B-9397-08002B2CF9AE}" pid="8" name="ContentType">
    <vt:lpwstr>Document</vt:lpwstr>
  </property>
  <property fmtid="{D5CDD505-2E9C-101B-9397-08002B2CF9AE}" pid="9" name="Document Action Telephone">
    <vt:lpwstr>0121 788 1505</vt:lpwstr>
  </property>
  <property fmtid="{D5CDD505-2E9C-101B-9397-08002B2CF9AE}" pid="10" name="Document Distribution">
    <vt:lpwstr>Not Appropriate</vt:lpwstr>
  </property>
  <property fmtid="{D5CDD505-2E9C-101B-9397-08002B2CF9AE}" pid="11" name="Document Contact Email">
    <vt:lpwstr>swyatt@solihull.gov.uk</vt:lpwstr>
  </property>
</Properties>
</file>