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D7" w:rsidRPr="00BD7AD7" w:rsidRDefault="00BD7AD7" w:rsidP="00636662">
      <w:pPr>
        <w:pStyle w:val="Heading1"/>
        <w:rPr>
          <w:rFonts w:eastAsiaTheme="minorHAnsi" w:cstheme="minorBidi"/>
          <w:bCs w:val="0"/>
          <w:color w:val="C00000"/>
          <w:sz w:val="24"/>
          <w:szCs w:val="22"/>
        </w:rPr>
      </w:pPr>
      <w:r w:rsidRPr="00BD7AD7">
        <w:rPr>
          <w:rFonts w:eastAsiaTheme="minorHAnsi" w:cstheme="minorBidi"/>
          <w:bCs w:val="0"/>
          <w:color w:val="C00000"/>
          <w:sz w:val="24"/>
          <w:szCs w:val="22"/>
        </w:rPr>
        <w:t xml:space="preserve">This template is based on work by the South West Grid for Learning.  We have reproduced </w:t>
      </w:r>
      <w:r w:rsidR="008C39AD">
        <w:rPr>
          <w:rFonts w:eastAsiaTheme="minorHAnsi" w:cstheme="minorBidi"/>
          <w:bCs w:val="0"/>
          <w:color w:val="C00000"/>
          <w:sz w:val="24"/>
          <w:szCs w:val="22"/>
        </w:rPr>
        <w:t>this</w:t>
      </w:r>
      <w:r w:rsidRPr="00BD7AD7">
        <w:rPr>
          <w:rFonts w:eastAsiaTheme="minorHAnsi" w:cstheme="minorBidi"/>
          <w:bCs w:val="0"/>
          <w:color w:val="C00000"/>
          <w:sz w:val="24"/>
          <w:szCs w:val="22"/>
        </w:rPr>
        <w:t xml:space="preserve"> </w:t>
      </w:r>
      <w:r w:rsidR="008C39AD">
        <w:rPr>
          <w:rFonts w:eastAsiaTheme="minorHAnsi" w:cstheme="minorBidi"/>
          <w:bCs w:val="0"/>
          <w:color w:val="C00000"/>
          <w:sz w:val="24"/>
          <w:szCs w:val="22"/>
        </w:rPr>
        <w:t>document</w:t>
      </w:r>
      <w:r w:rsidRPr="00BD7AD7">
        <w:rPr>
          <w:rFonts w:eastAsiaTheme="minorHAnsi" w:cstheme="minorBidi"/>
          <w:bCs w:val="0"/>
          <w:color w:val="C00000"/>
          <w:sz w:val="24"/>
          <w:szCs w:val="22"/>
        </w:rPr>
        <w:t xml:space="preserve"> for re-use by Solihull schools and academies with their permission.</w:t>
      </w:r>
    </w:p>
    <w:p w:rsidR="00EA7A40" w:rsidRDefault="00EA7A40" w:rsidP="00EA7A40">
      <w:pPr>
        <w:rPr>
          <w:rFonts w:eastAsiaTheme="majorEastAsia" w:cstheme="majorBidi"/>
          <w:b/>
          <w:bCs/>
          <w:sz w:val="32"/>
          <w:szCs w:val="28"/>
        </w:rPr>
      </w:pPr>
      <w:r w:rsidRPr="00EA7A40">
        <w:rPr>
          <w:rFonts w:eastAsiaTheme="majorEastAsia" w:cstheme="majorBidi"/>
          <w:b/>
          <w:bCs/>
          <w:sz w:val="32"/>
          <w:szCs w:val="28"/>
        </w:rPr>
        <w:t xml:space="preserve">Pupil </w:t>
      </w:r>
      <w:r w:rsidR="00EE0FEB">
        <w:rPr>
          <w:rFonts w:eastAsiaTheme="majorEastAsia" w:cstheme="majorBidi"/>
          <w:b/>
          <w:bCs/>
          <w:sz w:val="32"/>
          <w:szCs w:val="28"/>
        </w:rPr>
        <w:t>a</w:t>
      </w:r>
      <w:r w:rsidRPr="00EA7A40">
        <w:rPr>
          <w:rFonts w:eastAsiaTheme="majorEastAsia" w:cstheme="majorBidi"/>
          <w:b/>
          <w:bCs/>
          <w:sz w:val="32"/>
          <w:szCs w:val="28"/>
        </w:rPr>
        <w:t xml:space="preserve">cceptable </w:t>
      </w:r>
      <w:r w:rsidR="00EE0FEB">
        <w:rPr>
          <w:rFonts w:eastAsiaTheme="majorEastAsia" w:cstheme="majorBidi"/>
          <w:b/>
          <w:bCs/>
          <w:sz w:val="32"/>
          <w:szCs w:val="28"/>
        </w:rPr>
        <w:t>u</w:t>
      </w:r>
      <w:r w:rsidRPr="00EA7A40">
        <w:rPr>
          <w:rFonts w:eastAsiaTheme="majorEastAsia" w:cstheme="majorBidi"/>
          <w:b/>
          <w:bCs/>
          <w:sz w:val="32"/>
          <w:szCs w:val="28"/>
        </w:rPr>
        <w:t xml:space="preserve">se </w:t>
      </w:r>
      <w:r w:rsidR="00EE0FEB">
        <w:rPr>
          <w:rFonts w:eastAsiaTheme="majorEastAsia" w:cstheme="majorBidi"/>
          <w:b/>
          <w:bCs/>
          <w:sz w:val="32"/>
          <w:szCs w:val="28"/>
        </w:rPr>
        <w:t>p</w:t>
      </w:r>
      <w:r w:rsidRPr="00EA7A40">
        <w:rPr>
          <w:rFonts w:eastAsiaTheme="majorEastAsia" w:cstheme="majorBidi"/>
          <w:b/>
          <w:bCs/>
          <w:sz w:val="32"/>
          <w:szCs w:val="28"/>
        </w:rPr>
        <w:t xml:space="preserve">olicy </w:t>
      </w:r>
      <w:r w:rsidR="00EE0FEB">
        <w:rPr>
          <w:rFonts w:eastAsiaTheme="majorEastAsia" w:cstheme="majorBidi"/>
          <w:b/>
          <w:bCs/>
          <w:sz w:val="32"/>
          <w:szCs w:val="28"/>
        </w:rPr>
        <w:t>a</w:t>
      </w:r>
      <w:r w:rsidRPr="00EA7A40">
        <w:rPr>
          <w:rFonts w:eastAsiaTheme="majorEastAsia" w:cstheme="majorBidi"/>
          <w:b/>
          <w:bCs/>
          <w:sz w:val="32"/>
          <w:szCs w:val="28"/>
        </w:rPr>
        <w:t xml:space="preserve">greement </w:t>
      </w:r>
      <w:r w:rsidR="00EE0FEB">
        <w:rPr>
          <w:rFonts w:eastAsiaTheme="majorEastAsia" w:cstheme="majorBidi"/>
          <w:b/>
          <w:bCs/>
          <w:sz w:val="32"/>
          <w:szCs w:val="28"/>
        </w:rPr>
        <w:t>t</w:t>
      </w:r>
      <w:r w:rsidRPr="00EA7A40">
        <w:rPr>
          <w:rFonts w:eastAsiaTheme="majorEastAsia" w:cstheme="majorBidi"/>
          <w:b/>
          <w:bCs/>
          <w:sz w:val="32"/>
          <w:szCs w:val="28"/>
        </w:rPr>
        <w:t>emplate – for younger pupils (</w:t>
      </w:r>
      <w:r w:rsidR="00EE0FEB">
        <w:rPr>
          <w:rFonts w:eastAsiaTheme="majorEastAsia" w:cstheme="majorBidi"/>
          <w:b/>
          <w:bCs/>
          <w:sz w:val="32"/>
          <w:szCs w:val="28"/>
        </w:rPr>
        <w:t>f</w:t>
      </w:r>
      <w:r w:rsidRPr="00EA7A40">
        <w:rPr>
          <w:rFonts w:eastAsiaTheme="majorEastAsia" w:cstheme="majorBidi"/>
          <w:b/>
          <w:bCs/>
          <w:sz w:val="32"/>
          <w:szCs w:val="28"/>
        </w:rPr>
        <w:t>oundation</w:t>
      </w:r>
      <w:r w:rsidR="00EE0FEB">
        <w:rPr>
          <w:rFonts w:eastAsiaTheme="majorEastAsia" w:cstheme="majorBidi"/>
          <w:b/>
          <w:bCs/>
          <w:sz w:val="32"/>
          <w:szCs w:val="28"/>
        </w:rPr>
        <w:t xml:space="preserve"> and key stage </w:t>
      </w:r>
      <w:r w:rsidRPr="00EA7A40">
        <w:rPr>
          <w:rFonts w:eastAsiaTheme="majorEastAsia" w:cstheme="majorBidi"/>
          <w:b/>
          <w:bCs/>
          <w:sz w:val="32"/>
          <w:szCs w:val="28"/>
        </w:rPr>
        <w:t>1)</w:t>
      </w:r>
    </w:p>
    <w:p w:rsidR="00EA7A40" w:rsidRDefault="00636662" w:rsidP="00EA7A40">
      <w:pPr>
        <w:rPr>
          <w:color w:val="C00000"/>
        </w:rPr>
      </w:pPr>
      <w:r w:rsidRPr="00636662">
        <w:rPr>
          <w:color w:val="C00000"/>
        </w:rPr>
        <w:t xml:space="preserve">Sections that include advice or guidance are written in </w:t>
      </w:r>
      <w:r w:rsidRPr="00636662">
        <w:rPr>
          <w:b/>
          <w:color w:val="C00000"/>
        </w:rPr>
        <w:t>red</w:t>
      </w:r>
      <w:r w:rsidRPr="00636662">
        <w:rPr>
          <w:color w:val="C00000"/>
        </w:rPr>
        <w:t>.</w:t>
      </w:r>
      <w:r w:rsidR="00D8087D">
        <w:rPr>
          <w:color w:val="C00000"/>
        </w:rPr>
        <w:t xml:space="preserve"> It is anticipated that schools/</w:t>
      </w:r>
      <w:r w:rsidRPr="00636662">
        <w:rPr>
          <w:color w:val="C00000"/>
        </w:rPr>
        <w:t xml:space="preserve">academies will remove these sections from their final AUP document. Schools should review and amend the contents of this AUP to ensure that it is consistent with their </w:t>
      </w:r>
      <w:r w:rsidR="00EE0FEB">
        <w:rPr>
          <w:color w:val="C00000"/>
        </w:rPr>
        <w:t>e-safety p</w:t>
      </w:r>
      <w:r w:rsidRPr="00636662">
        <w:rPr>
          <w:color w:val="C00000"/>
        </w:rPr>
        <w:t>olicy and other relevant school policies. Due to the number of opt</w:t>
      </w:r>
      <w:r w:rsidR="00D8087D">
        <w:rPr>
          <w:color w:val="C00000"/>
        </w:rPr>
        <w:t>ional statements and the advice/</w:t>
      </w:r>
      <w:bookmarkStart w:id="0" w:name="_GoBack"/>
      <w:bookmarkEnd w:id="0"/>
      <w:r w:rsidRPr="00636662">
        <w:rPr>
          <w:color w:val="C00000"/>
        </w:rPr>
        <w:t xml:space="preserve">guidance sections included in this template, it is anticipated that the final AUP will be more concise. </w:t>
      </w:r>
    </w:p>
    <w:p w:rsidR="00EA7A40" w:rsidRDefault="00EA7A40" w:rsidP="00EA7A40">
      <w:pPr>
        <w:pStyle w:val="Heading1"/>
      </w:pPr>
      <w:r>
        <w:t xml:space="preserve">This is how we </w:t>
      </w:r>
      <w:r>
        <w:t>stay safe when we use computers</w:t>
      </w:r>
    </w:p>
    <w:p w:rsidR="00EA7A40" w:rsidRDefault="00EA7A40" w:rsidP="00EA7A40">
      <w:pPr>
        <w:pStyle w:val="Heading2"/>
        <w:numPr>
          <w:ilvl w:val="0"/>
          <w:numId w:val="26"/>
        </w:numPr>
      </w:pPr>
      <w:r>
        <w:t xml:space="preserve">I will ask a teacher or suitable adult if I want to use the computers  </w:t>
      </w:r>
    </w:p>
    <w:p w:rsidR="00EA7A40" w:rsidRDefault="00EA7A40" w:rsidP="00EA7A40">
      <w:pPr>
        <w:pStyle w:val="Heading2"/>
        <w:numPr>
          <w:ilvl w:val="0"/>
          <w:numId w:val="26"/>
        </w:numPr>
      </w:pPr>
      <w:r>
        <w:t>I will only use activities that a teacher or suitable adult has told or allowed me to use.</w:t>
      </w:r>
    </w:p>
    <w:p w:rsidR="00EA7A40" w:rsidRDefault="00EA7A40" w:rsidP="00EA7A40">
      <w:pPr>
        <w:pStyle w:val="Heading2"/>
        <w:numPr>
          <w:ilvl w:val="0"/>
          <w:numId w:val="26"/>
        </w:numPr>
      </w:pPr>
      <w:r>
        <w:t>I will take care of the computer and other equipment</w:t>
      </w:r>
    </w:p>
    <w:p w:rsidR="00EA7A40" w:rsidRDefault="00EA7A40" w:rsidP="00EA7A40">
      <w:pPr>
        <w:pStyle w:val="Heading2"/>
        <w:numPr>
          <w:ilvl w:val="0"/>
          <w:numId w:val="26"/>
        </w:numPr>
      </w:pPr>
      <w:r>
        <w:t>I will ask for help from a teacher or suitable adult if I am not sure what to do or if I think I have done something wrong.</w:t>
      </w:r>
    </w:p>
    <w:p w:rsidR="00EA7A40" w:rsidRDefault="00EA7A40" w:rsidP="00EA7A40">
      <w:pPr>
        <w:pStyle w:val="Heading2"/>
        <w:numPr>
          <w:ilvl w:val="0"/>
          <w:numId w:val="26"/>
        </w:numPr>
      </w:pPr>
      <w:r>
        <w:t>I will tell a teacher or suitable adult if I see something that upsets me on the screen.</w:t>
      </w:r>
    </w:p>
    <w:p w:rsidR="00EA7A40" w:rsidRDefault="00EA7A40" w:rsidP="00EA7A40">
      <w:pPr>
        <w:pStyle w:val="Heading2"/>
        <w:numPr>
          <w:ilvl w:val="0"/>
          <w:numId w:val="26"/>
        </w:numPr>
      </w:pPr>
      <w:r>
        <w:t>I know that if I break the rules I might not be allowed to use a computer.</w:t>
      </w:r>
    </w:p>
    <w:p w:rsidR="00EA7A40" w:rsidRDefault="00EA7A40" w:rsidP="00EA7A40">
      <w:pPr>
        <w:pStyle w:val="Heading2"/>
      </w:pPr>
      <w:r>
        <w:t>Signed (child)</w:t>
      </w:r>
    </w:p>
    <w:p w:rsidR="00EA7A40" w:rsidRPr="00EA7A40" w:rsidRDefault="00EA7A40" w:rsidP="00EA7A40">
      <w:pPr>
        <w:rPr>
          <w:color w:val="C00000"/>
        </w:rPr>
      </w:pPr>
      <w:r w:rsidRPr="00EA7A40">
        <w:rPr>
          <w:color w:val="C00000"/>
        </w:rPr>
        <w:t>(The school will need to decide whether or not they wish the children to sign the agreement – and at which age - for younger children the signature of a parent</w:t>
      </w:r>
      <w:r>
        <w:rPr>
          <w:color w:val="C00000"/>
        </w:rPr>
        <w:t>/</w:t>
      </w:r>
      <w:r w:rsidRPr="00EA7A40">
        <w:rPr>
          <w:color w:val="C00000"/>
        </w:rPr>
        <w:t>carer should be sufficient)</w:t>
      </w:r>
    </w:p>
    <w:p w:rsidR="00EA7A40" w:rsidRDefault="00EA7A40" w:rsidP="00EA7A40">
      <w:pPr>
        <w:pStyle w:val="Heading2"/>
      </w:pPr>
    </w:p>
    <w:p w:rsidR="00EA7A40" w:rsidRDefault="00EA7A40" w:rsidP="00EA7A40">
      <w:pPr>
        <w:pStyle w:val="Heading2"/>
      </w:pPr>
      <w:r>
        <w:t>Signed (parent)</w:t>
      </w:r>
    </w:p>
    <w:p w:rsidR="00EA7A40" w:rsidRPr="00EA7A40" w:rsidRDefault="00EA7A40" w:rsidP="00EA7A40">
      <w:pPr>
        <w:rPr>
          <w:color w:val="C00000"/>
        </w:rPr>
      </w:pPr>
      <w:r w:rsidRPr="00EA7A40">
        <w:rPr>
          <w:color w:val="C00000"/>
        </w:rPr>
        <w:t>Primary schools using this acceptable use agreement for younger children may also wish</w:t>
      </w:r>
      <w:r>
        <w:rPr>
          <w:color w:val="C00000"/>
        </w:rPr>
        <w:t xml:space="preserve"> to use (or adapt for use) the p</w:t>
      </w:r>
      <w:r w:rsidRPr="00EA7A40">
        <w:rPr>
          <w:color w:val="C00000"/>
        </w:rPr>
        <w:t>arent</w:t>
      </w:r>
      <w:r>
        <w:rPr>
          <w:color w:val="C00000"/>
        </w:rPr>
        <w:t>/carer a</w:t>
      </w:r>
      <w:r w:rsidRPr="00EA7A40">
        <w:rPr>
          <w:color w:val="C00000"/>
        </w:rPr>
        <w:t xml:space="preserve">cceptable </w:t>
      </w:r>
      <w:r>
        <w:rPr>
          <w:color w:val="C00000"/>
        </w:rPr>
        <w:t>u</w:t>
      </w:r>
      <w:r w:rsidRPr="00EA7A40">
        <w:rPr>
          <w:color w:val="C00000"/>
        </w:rPr>
        <w:t xml:space="preserve">se </w:t>
      </w:r>
      <w:r>
        <w:rPr>
          <w:color w:val="C00000"/>
        </w:rPr>
        <w:t>a</w:t>
      </w:r>
      <w:r w:rsidRPr="00EA7A40">
        <w:rPr>
          <w:color w:val="C00000"/>
        </w:rPr>
        <w:t xml:space="preserve">greement (the template can be found </w:t>
      </w:r>
      <w:r>
        <w:rPr>
          <w:color w:val="C00000"/>
        </w:rPr>
        <w:t>separately</w:t>
      </w:r>
      <w:r w:rsidRPr="00EA7A40">
        <w:rPr>
          <w:color w:val="C00000"/>
        </w:rPr>
        <w:t xml:space="preserve">) as this provides additional permission forms (including the digital and video images permission form). </w:t>
      </w:r>
    </w:p>
    <w:sectPr w:rsidR="00EA7A40" w:rsidRPr="00EA7A40" w:rsidSect="0063666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62" w:rsidRDefault="00636662" w:rsidP="00636662">
      <w:pPr>
        <w:spacing w:after="0" w:line="240" w:lineRule="auto"/>
      </w:pPr>
      <w:r>
        <w:separator/>
      </w:r>
    </w:p>
  </w:endnote>
  <w:endnote w:type="continuationSeparator" w:id="0">
    <w:p w:rsidR="00636662" w:rsidRDefault="00636662" w:rsidP="0063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62" w:rsidRPr="00636662" w:rsidRDefault="00636662" w:rsidP="00636662">
    <w:pPr>
      <w:pStyle w:val="Footer"/>
      <w:jc w:val="center"/>
      <w:rPr>
        <w:rFonts w:cs="Arial"/>
        <w:b/>
        <w:sz w:val="20"/>
        <w:szCs w:val="20"/>
      </w:rPr>
    </w:pPr>
    <w:r w:rsidRPr="00636662">
      <w:rPr>
        <w:rFonts w:cs="Arial"/>
        <w:b/>
        <w:sz w:val="20"/>
        <w:szCs w:val="20"/>
      </w:rPr>
      <w:fldChar w:fldCharType="begin"/>
    </w:r>
    <w:r w:rsidRPr="00636662">
      <w:rPr>
        <w:rFonts w:cs="Arial"/>
        <w:b/>
        <w:sz w:val="20"/>
        <w:szCs w:val="20"/>
      </w:rPr>
      <w:instrText xml:space="preserve"> PAGE   \* MERGEFORMAT </w:instrText>
    </w:r>
    <w:r w:rsidRPr="00636662">
      <w:rPr>
        <w:rFonts w:cs="Arial"/>
        <w:b/>
        <w:sz w:val="20"/>
        <w:szCs w:val="20"/>
      </w:rPr>
      <w:fldChar w:fldCharType="separate"/>
    </w:r>
    <w:r w:rsidR="00EE0FEB">
      <w:rPr>
        <w:rFonts w:cs="Arial"/>
        <w:b/>
        <w:noProof/>
        <w:sz w:val="20"/>
        <w:szCs w:val="20"/>
      </w:rPr>
      <w:t>2</w:t>
    </w:r>
    <w:r w:rsidRPr="00636662">
      <w:rPr>
        <w:rFonts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62" w:rsidRDefault="00636662" w:rsidP="00636662">
      <w:pPr>
        <w:spacing w:after="0" w:line="240" w:lineRule="auto"/>
      </w:pPr>
      <w:r>
        <w:separator/>
      </w:r>
    </w:p>
  </w:footnote>
  <w:footnote w:type="continuationSeparator" w:id="0">
    <w:p w:rsidR="00636662" w:rsidRDefault="00636662" w:rsidP="00636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84C"/>
    <w:multiLevelType w:val="hybridMultilevel"/>
    <w:tmpl w:val="1022642C"/>
    <w:lvl w:ilvl="0" w:tplc="2574601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2FDA"/>
    <w:multiLevelType w:val="hybridMultilevel"/>
    <w:tmpl w:val="DFE4CD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D1A80"/>
    <w:multiLevelType w:val="hybridMultilevel"/>
    <w:tmpl w:val="8A9867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D0FCC"/>
    <w:multiLevelType w:val="hybridMultilevel"/>
    <w:tmpl w:val="DD5EE9E4"/>
    <w:lvl w:ilvl="0" w:tplc="0FC085B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17195"/>
    <w:multiLevelType w:val="hybridMultilevel"/>
    <w:tmpl w:val="76A62E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8EC"/>
    <w:multiLevelType w:val="hybridMultilevel"/>
    <w:tmpl w:val="BD46DC40"/>
    <w:lvl w:ilvl="0" w:tplc="5EB008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F137D"/>
    <w:multiLevelType w:val="hybridMultilevel"/>
    <w:tmpl w:val="A5B0E1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45C47"/>
    <w:multiLevelType w:val="hybridMultilevel"/>
    <w:tmpl w:val="DC066C6A"/>
    <w:lvl w:ilvl="0" w:tplc="1268A56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0194B"/>
    <w:multiLevelType w:val="hybridMultilevel"/>
    <w:tmpl w:val="456A7320"/>
    <w:lvl w:ilvl="0" w:tplc="CE7C1A9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70214"/>
    <w:multiLevelType w:val="hybridMultilevel"/>
    <w:tmpl w:val="C7F44E7E"/>
    <w:lvl w:ilvl="0" w:tplc="284AEF4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D299B"/>
    <w:multiLevelType w:val="hybridMultilevel"/>
    <w:tmpl w:val="8EB2B1A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8E7EFA"/>
    <w:multiLevelType w:val="hybridMultilevel"/>
    <w:tmpl w:val="9FBEC18E"/>
    <w:lvl w:ilvl="0" w:tplc="16D693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B728B"/>
    <w:multiLevelType w:val="hybridMultilevel"/>
    <w:tmpl w:val="F3C0B3CA"/>
    <w:lvl w:ilvl="0" w:tplc="1268A56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60127"/>
    <w:multiLevelType w:val="hybridMultilevel"/>
    <w:tmpl w:val="8916B7C2"/>
    <w:lvl w:ilvl="0" w:tplc="865E6BA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331C2"/>
    <w:multiLevelType w:val="hybridMultilevel"/>
    <w:tmpl w:val="4D5653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056CD7"/>
    <w:multiLevelType w:val="hybridMultilevel"/>
    <w:tmpl w:val="8A9617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45E84"/>
    <w:multiLevelType w:val="hybridMultilevel"/>
    <w:tmpl w:val="51744F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4639A"/>
    <w:multiLevelType w:val="hybridMultilevel"/>
    <w:tmpl w:val="BC1AA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70478"/>
    <w:multiLevelType w:val="hybridMultilevel"/>
    <w:tmpl w:val="5898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C1F35"/>
    <w:multiLevelType w:val="hybridMultilevel"/>
    <w:tmpl w:val="B9FC90DE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A3EB4"/>
    <w:multiLevelType w:val="hybridMultilevel"/>
    <w:tmpl w:val="84B80F44"/>
    <w:lvl w:ilvl="0" w:tplc="1268A56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921E8"/>
    <w:multiLevelType w:val="hybridMultilevel"/>
    <w:tmpl w:val="012A1E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96B01"/>
    <w:multiLevelType w:val="hybridMultilevel"/>
    <w:tmpl w:val="C57CA3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F2569"/>
    <w:multiLevelType w:val="hybridMultilevel"/>
    <w:tmpl w:val="C1625F88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B36B1"/>
    <w:multiLevelType w:val="hybridMultilevel"/>
    <w:tmpl w:val="BF60506E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E2B83"/>
    <w:multiLevelType w:val="hybridMultilevel"/>
    <w:tmpl w:val="D848C6C6"/>
    <w:lvl w:ilvl="0" w:tplc="AEC2C94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9"/>
  </w:num>
  <w:num w:numId="5">
    <w:abstractNumId w:val="21"/>
  </w:num>
  <w:num w:numId="6">
    <w:abstractNumId w:val="7"/>
  </w:num>
  <w:num w:numId="7">
    <w:abstractNumId w:val="18"/>
  </w:num>
  <w:num w:numId="8">
    <w:abstractNumId w:val="8"/>
  </w:num>
  <w:num w:numId="9">
    <w:abstractNumId w:val="24"/>
  </w:num>
  <w:num w:numId="10">
    <w:abstractNumId w:val="1"/>
  </w:num>
  <w:num w:numId="11">
    <w:abstractNumId w:val="0"/>
  </w:num>
  <w:num w:numId="12">
    <w:abstractNumId w:val="23"/>
  </w:num>
  <w:num w:numId="13">
    <w:abstractNumId w:val="4"/>
  </w:num>
  <w:num w:numId="14">
    <w:abstractNumId w:val="25"/>
  </w:num>
  <w:num w:numId="15">
    <w:abstractNumId w:val="16"/>
  </w:num>
  <w:num w:numId="16">
    <w:abstractNumId w:val="3"/>
  </w:num>
  <w:num w:numId="17">
    <w:abstractNumId w:val="2"/>
  </w:num>
  <w:num w:numId="18">
    <w:abstractNumId w:val="5"/>
  </w:num>
  <w:num w:numId="19">
    <w:abstractNumId w:val="14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3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62"/>
    <w:rsid w:val="00080F85"/>
    <w:rsid w:val="0017772D"/>
    <w:rsid w:val="002D7CF6"/>
    <w:rsid w:val="00636662"/>
    <w:rsid w:val="00690370"/>
    <w:rsid w:val="006D4153"/>
    <w:rsid w:val="00826F3D"/>
    <w:rsid w:val="008C39AD"/>
    <w:rsid w:val="008E21FA"/>
    <w:rsid w:val="009315AA"/>
    <w:rsid w:val="009F6333"/>
    <w:rsid w:val="00BD7AD7"/>
    <w:rsid w:val="00C87CB8"/>
    <w:rsid w:val="00D8087D"/>
    <w:rsid w:val="00DA44AD"/>
    <w:rsid w:val="00EA7A40"/>
    <w:rsid w:val="00E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62"/>
    <w:pPr>
      <w:spacing w:after="280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662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66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36662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662"/>
  </w:style>
  <w:style w:type="paragraph" w:styleId="Footer">
    <w:name w:val="footer"/>
    <w:basedOn w:val="Normal"/>
    <w:link w:val="FooterChar"/>
    <w:uiPriority w:val="99"/>
    <w:unhideWhenUsed/>
    <w:rsid w:val="0063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662"/>
  </w:style>
  <w:style w:type="character" w:customStyle="1" w:styleId="Heading1Char">
    <w:name w:val="Heading 1 Char"/>
    <w:basedOn w:val="DefaultParagraphFont"/>
    <w:link w:val="Heading1"/>
    <w:uiPriority w:val="9"/>
    <w:rsid w:val="00636662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6662"/>
    <w:rPr>
      <w:rFonts w:ascii="Arial" w:eastAsiaTheme="majorEastAsia" w:hAnsi="Arial" w:cstheme="majorBidi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366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36662"/>
    <w:rPr>
      <w:rFonts w:ascii="Arial" w:eastAsiaTheme="majorEastAsia" w:hAnsi="Arial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62"/>
    <w:pPr>
      <w:spacing w:after="280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662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66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36662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662"/>
  </w:style>
  <w:style w:type="paragraph" w:styleId="Footer">
    <w:name w:val="footer"/>
    <w:basedOn w:val="Normal"/>
    <w:link w:val="FooterChar"/>
    <w:uiPriority w:val="99"/>
    <w:unhideWhenUsed/>
    <w:rsid w:val="0063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662"/>
  </w:style>
  <w:style w:type="character" w:customStyle="1" w:styleId="Heading1Char">
    <w:name w:val="Heading 1 Char"/>
    <w:basedOn w:val="DefaultParagraphFont"/>
    <w:link w:val="Heading1"/>
    <w:uiPriority w:val="9"/>
    <w:rsid w:val="00636662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6662"/>
    <w:rPr>
      <w:rFonts w:ascii="Arial" w:eastAsiaTheme="majorEastAsia" w:hAnsi="Arial" w:cstheme="majorBidi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366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36662"/>
    <w:rPr>
      <w:rFonts w:ascii="Arial" w:eastAsiaTheme="majorEastAsia" w:hAnsi="Arial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Butt</dc:creator>
  <cp:lastModifiedBy>David Butt</cp:lastModifiedBy>
  <cp:revision>4</cp:revision>
  <cp:lastPrinted>2014-11-10T11:35:00Z</cp:lastPrinted>
  <dcterms:created xsi:type="dcterms:W3CDTF">2014-11-10T11:57:00Z</dcterms:created>
  <dcterms:modified xsi:type="dcterms:W3CDTF">2014-11-10T12:01:00Z</dcterms:modified>
</cp:coreProperties>
</file>