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D36" w:rsidRPr="00ED6D73" w:rsidRDefault="002A37CC" w:rsidP="00325437">
      <w:pPr>
        <w:pStyle w:val="PlainText"/>
        <w:jc w:val="center"/>
        <w:rPr>
          <w:rFonts w:ascii="Arial" w:hAnsi="Arial" w:cs="Arial"/>
          <w:b/>
          <w:sz w:val="24"/>
          <w:szCs w:val="24"/>
          <w:u w:val="single"/>
        </w:rPr>
      </w:pPr>
      <w:r w:rsidRPr="00ED6D73">
        <w:rPr>
          <w:rFonts w:ascii="Arial" w:hAnsi="Arial" w:cs="Arial"/>
          <w:b/>
          <w:sz w:val="24"/>
          <w:szCs w:val="24"/>
          <w:u w:val="single"/>
        </w:rPr>
        <w:t>Solihull Governor Services</w:t>
      </w:r>
    </w:p>
    <w:p w:rsidR="00B20D36" w:rsidRPr="00ED6D73" w:rsidRDefault="002A37CC" w:rsidP="00CA2A5E">
      <w:pPr>
        <w:pStyle w:val="PlainText"/>
        <w:jc w:val="center"/>
        <w:rPr>
          <w:rFonts w:ascii="Arial" w:hAnsi="Arial" w:cs="Arial"/>
          <w:b/>
          <w:i/>
          <w:sz w:val="24"/>
          <w:szCs w:val="24"/>
        </w:rPr>
      </w:pPr>
      <w:r w:rsidRPr="00ED6D73">
        <w:rPr>
          <w:rFonts w:ascii="Arial" w:hAnsi="Arial" w:cs="Arial"/>
          <w:b/>
          <w:i/>
          <w:sz w:val="24"/>
          <w:szCs w:val="24"/>
        </w:rPr>
        <w:t xml:space="preserve">A Glossary of Educational </w:t>
      </w:r>
      <w:r w:rsidR="00B20D36" w:rsidRPr="00ED6D73">
        <w:rPr>
          <w:rFonts w:ascii="Arial" w:hAnsi="Arial" w:cs="Arial"/>
          <w:b/>
          <w:i/>
          <w:sz w:val="24"/>
          <w:szCs w:val="24"/>
        </w:rPr>
        <w:t>Terms and Abbreviations</w:t>
      </w:r>
    </w:p>
    <w:p w:rsidR="00B20D36" w:rsidRPr="004A5F50" w:rsidRDefault="002A37CC" w:rsidP="00CA2A5E">
      <w:pPr>
        <w:pStyle w:val="PlainText"/>
        <w:rPr>
          <w:rFonts w:ascii="Arial" w:hAnsi="Arial" w:cs="Arial"/>
          <w:sz w:val="24"/>
          <w:szCs w:val="24"/>
        </w:rPr>
      </w:pPr>
      <w:r>
        <w:rPr>
          <w:rFonts w:ascii="Arial" w:hAnsi="Arial" w:cs="Arial"/>
          <w:sz w:val="24"/>
          <w:szCs w:val="24"/>
        </w:rPr>
        <w:t xml:space="preserve"> </w:t>
      </w:r>
    </w:p>
    <w:p w:rsidR="00B20D36" w:rsidRPr="004A5F50" w:rsidRDefault="00632647" w:rsidP="00CA2A5E">
      <w:pPr>
        <w:pStyle w:val="PlainText"/>
        <w:rPr>
          <w:rFonts w:ascii="Arial" w:hAnsi="Arial" w:cs="Arial"/>
          <w:sz w:val="24"/>
          <w:szCs w:val="24"/>
        </w:rPr>
      </w:pPr>
      <w:r>
        <w:rPr>
          <w:rFonts w:ascii="Arial" w:hAnsi="Arial" w:cs="Arial"/>
          <w:sz w:val="24"/>
          <w:szCs w:val="24"/>
        </w:rPr>
        <w:t xml:space="preserve">As I am sure you will appreciate this isn’t a definitive list but </w:t>
      </w:r>
      <w:r w:rsidR="00B20D36" w:rsidRPr="004A5F50">
        <w:rPr>
          <w:rFonts w:ascii="Arial" w:hAnsi="Arial" w:cs="Arial"/>
          <w:sz w:val="24"/>
          <w:szCs w:val="24"/>
        </w:rPr>
        <w:t xml:space="preserve">I hope you </w:t>
      </w:r>
      <w:r>
        <w:rPr>
          <w:rFonts w:ascii="Arial" w:hAnsi="Arial" w:cs="Arial"/>
          <w:sz w:val="24"/>
          <w:szCs w:val="24"/>
        </w:rPr>
        <w:t xml:space="preserve">will </w:t>
      </w:r>
      <w:r w:rsidR="00B20D36" w:rsidRPr="004A5F50">
        <w:rPr>
          <w:rFonts w:ascii="Arial" w:hAnsi="Arial" w:cs="Arial"/>
          <w:sz w:val="24"/>
          <w:szCs w:val="24"/>
        </w:rPr>
        <w:t>find this glossary useful. If you come across terms that are not included, or obsolete terms, please inform</w:t>
      </w:r>
      <w:r w:rsidR="003563B4">
        <w:rPr>
          <w:rFonts w:ascii="Arial" w:hAnsi="Arial" w:cs="Arial"/>
          <w:sz w:val="24"/>
          <w:szCs w:val="24"/>
        </w:rPr>
        <w:t>,</w:t>
      </w:r>
      <w:bookmarkStart w:id="0" w:name="_GoBack"/>
      <w:bookmarkEnd w:id="0"/>
      <w:r w:rsidR="00B20D36" w:rsidRPr="004A5F50">
        <w:rPr>
          <w:rFonts w:ascii="Arial" w:hAnsi="Arial" w:cs="Arial"/>
          <w:sz w:val="24"/>
          <w:szCs w:val="24"/>
        </w:rPr>
        <w:t xml:space="preserve"> </w:t>
      </w:r>
      <w:r w:rsidR="004A5F50" w:rsidRPr="004A5F50">
        <w:rPr>
          <w:rFonts w:ascii="Arial" w:hAnsi="Arial" w:cs="Arial"/>
          <w:sz w:val="24"/>
          <w:szCs w:val="24"/>
        </w:rPr>
        <w:t xml:space="preserve">Solihull Governor Services </w:t>
      </w:r>
      <w:r>
        <w:rPr>
          <w:rFonts w:ascii="Arial" w:hAnsi="Arial" w:cs="Arial"/>
          <w:sz w:val="24"/>
          <w:szCs w:val="24"/>
        </w:rPr>
        <w:t xml:space="preserve">by email: </w:t>
      </w:r>
      <w:hyperlink r:id="rId9" w:history="1">
        <w:r w:rsidR="003563B4" w:rsidRPr="00F96BCE">
          <w:rPr>
            <w:rStyle w:val="Hyperlink"/>
            <w:rFonts w:ascii="Arial" w:hAnsi="Arial" w:cs="Arial"/>
            <w:sz w:val="24"/>
            <w:szCs w:val="24"/>
          </w:rPr>
          <w:t>edgov@solihull.gov.uk</w:t>
        </w:r>
      </w:hyperlink>
      <w:r>
        <w:rPr>
          <w:rFonts w:ascii="Arial" w:hAnsi="Arial" w:cs="Arial"/>
          <w:sz w:val="24"/>
          <w:szCs w:val="24"/>
        </w:rPr>
        <w:t xml:space="preserve"> </w:t>
      </w:r>
    </w:p>
    <w:p w:rsidR="00ED6D73" w:rsidRDefault="00ED6D73" w:rsidP="00CA2A5E">
      <w:pPr>
        <w:pStyle w:val="PlainText"/>
        <w:rPr>
          <w:rFonts w:ascii="Arial" w:hAnsi="Arial" w:cs="Arial"/>
          <w:b/>
          <w:sz w:val="22"/>
          <w:szCs w:val="22"/>
          <w:u w:val="single"/>
        </w:rPr>
      </w:pPr>
    </w:p>
    <w:p w:rsidR="002A37CC" w:rsidRDefault="002A37CC" w:rsidP="00CA2A5E">
      <w:pPr>
        <w:pStyle w:val="PlainText"/>
        <w:rPr>
          <w:rFonts w:ascii="Arial" w:hAnsi="Arial" w:cs="Arial"/>
          <w:b/>
          <w:sz w:val="22"/>
          <w:szCs w:val="22"/>
          <w:u w:val="single"/>
        </w:rPr>
      </w:pPr>
      <w:r w:rsidRPr="0072717A">
        <w:rPr>
          <w:rFonts w:ascii="Arial" w:hAnsi="Arial" w:cs="Arial"/>
          <w:b/>
          <w:sz w:val="22"/>
          <w:szCs w:val="22"/>
          <w:u w:val="single"/>
        </w:rPr>
        <w:t>‘A’</w:t>
      </w:r>
    </w:p>
    <w:tbl>
      <w:tblPr>
        <w:tblStyle w:val="TableGrid"/>
        <w:tblW w:w="0" w:type="auto"/>
        <w:tblInd w:w="250" w:type="dxa"/>
        <w:tblLook w:val="04A0" w:firstRow="1" w:lastRow="0" w:firstColumn="1" w:lastColumn="0" w:noHBand="0" w:noVBand="1"/>
      </w:tblPr>
      <w:tblGrid>
        <w:gridCol w:w="2977"/>
        <w:gridCol w:w="12387"/>
      </w:tblGrid>
      <w:tr w:rsidR="008E3128" w:rsidTr="006D2C69">
        <w:tc>
          <w:tcPr>
            <w:tcW w:w="2977" w:type="dxa"/>
          </w:tcPr>
          <w:p w:rsidR="008E3128" w:rsidRDefault="008E3128" w:rsidP="00CA2A5E">
            <w:pPr>
              <w:pStyle w:val="PlainText"/>
              <w:rPr>
                <w:rFonts w:ascii="Arial" w:hAnsi="Arial" w:cs="Arial"/>
                <w:b/>
                <w:sz w:val="22"/>
                <w:szCs w:val="22"/>
              </w:rPr>
            </w:pPr>
            <w:r>
              <w:rPr>
                <w:rFonts w:ascii="Arial" w:hAnsi="Arial" w:cs="Arial"/>
                <w:b/>
                <w:sz w:val="22"/>
                <w:szCs w:val="22"/>
              </w:rPr>
              <w:t>AAP</w:t>
            </w:r>
          </w:p>
        </w:tc>
        <w:tc>
          <w:tcPr>
            <w:tcW w:w="12387" w:type="dxa"/>
          </w:tcPr>
          <w:p w:rsidR="008E3128" w:rsidRDefault="008E3128" w:rsidP="00CA2A5E">
            <w:pPr>
              <w:pStyle w:val="PlainText"/>
              <w:rPr>
                <w:rFonts w:ascii="Arial" w:hAnsi="Arial" w:cs="Arial"/>
                <w:sz w:val="22"/>
                <w:szCs w:val="22"/>
              </w:rPr>
            </w:pPr>
            <w:r>
              <w:rPr>
                <w:rFonts w:ascii="Arial" w:hAnsi="Arial" w:cs="Arial"/>
                <w:sz w:val="22"/>
                <w:szCs w:val="22"/>
              </w:rPr>
              <w:t>Average Ability Pupil</w:t>
            </w:r>
          </w:p>
        </w:tc>
      </w:tr>
      <w:tr w:rsidR="00A718DA" w:rsidTr="006D2C69">
        <w:tc>
          <w:tcPr>
            <w:tcW w:w="2977" w:type="dxa"/>
          </w:tcPr>
          <w:p w:rsidR="00A718DA" w:rsidRDefault="00A718DA" w:rsidP="00CA2A5E">
            <w:pPr>
              <w:pStyle w:val="PlainText"/>
              <w:rPr>
                <w:rFonts w:ascii="Arial" w:hAnsi="Arial" w:cs="Arial"/>
                <w:b/>
                <w:sz w:val="22"/>
                <w:szCs w:val="22"/>
              </w:rPr>
            </w:pPr>
            <w:r>
              <w:rPr>
                <w:rFonts w:ascii="Arial" w:hAnsi="Arial" w:cs="Arial"/>
                <w:b/>
                <w:sz w:val="22"/>
                <w:szCs w:val="22"/>
              </w:rPr>
              <w:t>Academy</w:t>
            </w:r>
          </w:p>
        </w:tc>
        <w:tc>
          <w:tcPr>
            <w:tcW w:w="12387" w:type="dxa"/>
          </w:tcPr>
          <w:p w:rsidR="00A718DA" w:rsidRDefault="00A718DA" w:rsidP="00CA2A5E">
            <w:pPr>
              <w:pStyle w:val="PlainText"/>
              <w:rPr>
                <w:rFonts w:ascii="Arial" w:hAnsi="Arial" w:cs="Arial"/>
                <w:sz w:val="22"/>
                <w:szCs w:val="22"/>
              </w:rPr>
            </w:pPr>
            <w:r>
              <w:rPr>
                <w:rFonts w:ascii="Arial" w:hAnsi="Arial" w:cs="Arial"/>
                <w:sz w:val="22"/>
                <w:szCs w:val="22"/>
              </w:rPr>
              <w:t>Publicly funded independent school that provides free education to pupils of all abilities (can be primary, secondary or special)</w:t>
            </w:r>
          </w:p>
        </w:tc>
      </w:tr>
      <w:tr w:rsidR="00A718DA" w:rsidTr="006D2C69">
        <w:tc>
          <w:tcPr>
            <w:tcW w:w="2977" w:type="dxa"/>
          </w:tcPr>
          <w:p w:rsidR="00A718DA" w:rsidRDefault="00A718DA" w:rsidP="00CA2A5E">
            <w:pPr>
              <w:pStyle w:val="PlainText"/>
              <w:rPr>
                <w:rFonts w:ascii="Arial" w:hAnsi="Arial" w:cs="Arial"/>
                <w:b/>
                <w:sz w:val="22"/>
                <w:szCs w:val="22"/>
              </w:rPr>
            </w:pPr>
            <w:r>
              <w:rPr>
                <w:rFonts w:ascii="Arial" w:hAnsi="Arial" w:cs="Arial"/>
                <w:b/>
                <w:sz w:val="22"/>
                <w:szCs w:val="22"/>
              </w:rPr>
              <w:t>ACAS</w:t>
            </w:r>
          </w:p>
        </w:tc>
        <w:tc>
          <w:tcPr>
            <w:tcW w:w="12387" w:type="dxa"/>
          </w:tcPr>
          <w:p w:rsidR="00A718DA" w:rsidRDefault="00A718DA" w:rsidP="00CA2A5E">
            <w:pPr>
              <w:pStyle w:val="PlainText"/>
              <w:rPr>
                <w:rFonts w:ascii="Arial" w:hAnsi="Arial" w:cs="Arial"/>
                <w:sz w:val="22"/>
                <w:szCs w:val="22"/>
              </w:rPr>
            </w:pPr>
            <w:r>
              <w:rPr>
                <w:rFonts w:ascii="Arial" w:hAnsi="Arial" w:cs="Arial"/>
                <w:sz w:val="22"/>
                <w:szCs w:val="22"/>
              </w:rPr>
              <w:t>Advisory, Conciliation and Arbitration Services</w:t>
            </w:r>
          </w:p>
        </w:tc>
      </w:tr>
      <w:tr w:rsidR="008E3128" w:rsidTr="006D2C69">
        <w:tc>
          <w:tcPr>
            <w:tcW w:w="2977" w:type="dxa"/>
          </w:tcPr>
          <w:p w:rsidR="008E3128" w:rsidRDefault="008E3128" w:rsidP="008E3128">
            <w:pPr>
              <w:pStyle w:val="PlainText"/>
              <w:rPr>
                <w:rFonts w:ascii="Arial" w:hAnsi="Arial" w:cs="Arial"/>
                <w:b/>
                <w:sz w:val="22"/>
                <w:szCs w:val="22"/>
              </w:rPr>
            </w:pPr>
            <w:r>
              <w:rPr>
                <w:rFonts w:ascii="Arial" w:hAnsi="Arial" w:cs="Arial"/>
                <w:b/>
                <w:sz w:val="22"/>
                <w:szCs w:val="22"/>
              </w:rPr>
              <w:t>ACG</w:t>
            </w:r>
          </w:p>
        </w:tc>
        <w:tc>
          <w:tcPr>
            <w:tcW w:w="12387" w:type="dxa"/>
          </w:tcPr>
          <w:p w:rsidR="008E3128" w:rsidRPr="0072717A" w:rsidRDefault="008E3128" w:rsidP="008E3128">
            <w:pPr>
              <w:pStyle w:val="PlainText"/>
              <w:rPr>
                <w:rFonts w:ascii="Arial" w:hAnsi="Arial" w:cs="Arial"/>
                <w:sz w:val="22"/>
                <w:szCs w:val="22"/>
              </w:rPr>
            </w:pPr>
            <w:r>
              <w:rPr>
                <w:rFonts w:ascii="Arial" w:hAnsi="Arial" w:cs="Arial"/>
                <w:sz w:val="22"/>
                <w:szCs w:val="22"/>
              </w:rPr>
              <w:t xml:space="preserve">Annual Capital Guidelines: </w:t>
            </w:r>
            <w:r w:rsidRPr="0072717A">
              <w:rPr>
                <w:rFonts w:ascii="Arial" w:hAnsi="Arial" w:cs="Arial"/>
                <w:sz w:val="22"/>
                <w:szCs w:val="22"/>
              </w:rPr>
              <w:t>Amounts of borrowing power allowed annually by Central Government for capital works</w:t>
            </w:r>
          </w:p>
        </w:tc>
      </w:tr>
      <w:tr w:rsidR="00A718DA" w:rsidTr="006D2C69">
        <w:tc>
          <w:tcPr>
            <w:tcW w:w="2977" w:type="dxa"/>
          </w:tcPr>
          <w:p w:rsidR="00A718DA" w:rsidRDefault="00A718DA" w:rsidP="008E3128">
            <w:pPr>
              <w:pStyle w:val="PlainText"/>
              <w:rPr>
                <w:rFonts w:ascii="Arial" w:hAnsi="Arial" w:cs="Arial"/>
                <w:b/>
                <w:sz w:val="22"/>
                <w:szCs w:val="22"/>
              </w:rPr>
            </w:pPr>
            <w:r>
              <w:rPr>
                <w:rFonts w:ascii="Arial" w:hAnsi="Arial" w:cs="Arial"/>
                <w:b/>
                <w:sz w:val="22"/>
                <w:szCs w:val="22"/>
              </w:rPr>
              <w:t>ADD</w:t>
            </w:r>
          </w:p>
        </w:tc>
        <w:tc>
          <w:tcPr>
            <w:tcW w:w="12387" w:type="dxa"/>
          </w:tcPr>
          <w:p w:rsidR="00A718DA" w:rsidRDefault="00A718DA" w:rsidP="008E3128">
            <w:pPr>
              <w:pStyle w:val="PlainText"/>
              <w:rPr>
                <w:rFonts w:ascii="Arial" w:hAnsi="Arial" w:cs="Arial"/>
                <w:sz w:val="22"/>
                <w:szCs w:val="22"/>
              </w:rPr>
            </w:pPr>
            <w:r>
              <w:rPr>
                <w:rFonts w:ascii="Arial" w:hAnsi="Arial" w:cs="Arial"/>
                <w:sz w:val="22"/>
                <w:szCs w:val="22"/>
              </w:rPr>
              <w:t>Attention Deficit Disorder</w:t>
            </w:r>
          </w:p>
        </w:tc>
      </w:tr>
      <w:tr w:rsidR="00A718DA" w:rsidTr="006D2C69">
        <w:tc>
          <w:tcPr>
            <w:tcW w:w="2977" w:type="dxa"/>
          </w:tcPr>
          <w:p w:rsidR="00A718DA" w:rsidRDefault="00A718DA" w:rsidP="008E3128">
            <w:pPr>
              <w:pStyle w:val="PlainText"/>
              <w:rPr>
                <w:rFonts w:ascii="Arial" w:hAnsi="Arial" w:cs="Arial"/>
                <w:b/>
                <w:sz w:val="22"/>
                <w:szCs w:val="22"/>
              </w:rPr>
            </w:pPr>
            <w:r>
              <w:rPr>
                <w:rFonts w:ascii="Arial" w:hAnsi="Arial" w:cs="Arial"/>
                <w:b/>
                <w:sz w:val="22"/>
                <w:szCs w:val="22"/>
              </w:rPr>
              <w:t>ADHD</w:t>
            </w:r>
          </w:p>
        </w:tc>
        <w:tc>
          <w:tcPr>
            <w:tcW w:w="12387" w:type="dxa"/>
          </w:tcPr>
          <w:p w:rsidR="00A718DA" w:rsidRDefault="00A718DA" w:rsidP="008E3128">
            <w:pPr>
              <w:pStyle w:val="PlainText"/>
              <w:rPr>
                <w:rFonts w:ascii="Arial" w:hAnsi="Arial" w:cs="Arial"/>
                <w:sz w:val="22"/>
                <w:szCs w:val="22"/>
              </w:rPr>
            </w:pPr>
            <w:r>
              <w:rPr>
                <w:rFonts w:ascii="Arial" w:hAnsi="Arial" w:cs="Arial"/>
                <w:sz w:val="22"/>
                <w:szCs w:val="22"/>
              </w:rPr>
              <w:t>Attention Deficit Hyperactivity Disorder</w:t>
            </w:r>
          </w:p>
        </w:tc>
      </w:tr>
      <w:tr w:rsidR="00ED6D73" w:rsidTr="006D2C69">
        <w:tc>
          <w:tcPr>
            <w:tcW w:w="2977" w:type="dxa"/>
          </w:tcPr>
          <w:p w:rsidR="00ED6D73" w:rsidRPr="00ED6D73" w:rsidRDefault="00ED6D73" w:rsidP="00CA2A5E">
            <w:pPr>
              <w:pStyle w:val="PlainText"/>
              <w:rPr>
                <w:rFonts w:ascii="Arial" w:hAnsi="Arial" w:cs="Arial"/>
                <w:b/>
                <w:sz w:val="22"/>
                <w:szCs w:val="22"/>
              </w:rPr>
            </w:pPr>
            <w:r>
              <w:rPr>
                <w:rFonts w:ascii="Arial" w:hAnsi="Arial" w:cs="Arial"/>
                <w:b/>
                <w:sz w:val="22"/>
                <w:szCs w:val="22"/>
              </w:rPr>
              <w:t>Admission Limit</w:t>
            </w:r>
          </w:p>
        </w:tc>
        <w:tc>
          <w:tcPr>
            <w:tcW w:w="12387" w:type="dxa"/>
          </w:tcPr>
          <w:p w:rsidR="00ED6D73" w:rsidRDefault="00ED6D73" w:rsidP="00CA2A5E">
            <w:pPr>
              <w:pStyle w:val="PlainText"/>
              <w:rPr>
                <w:rFonts w:ascii="Arial" w:hAnsi="Arial" w:cs="Arial"/>
                <w:b/>
                <w:sz w:val="22"/>
                <w:szCs w:val="22"/>
                <w:u w:val="single"/>
              </w:rPr>
            </w:pPr>
            <w:r w:rsidRPr="0072717A">
              <w:rPr>
                <w:rFonts w:ascii="Arial" w:hAnsi="Arial" w:cs="Arial"/>
                <w:sz w:val="22"/>
                <w:szCs w:val="22"/>
              </w:rPr>
              <w:t>The maximum number of pupils it is intended to admit into any year of a school.</w:t>
            </w:r>
          </w:p>
        </w:tc>
      </w:tr>
      <w:tr w:rsidR="00ED6D73" w:rsidTr="006D2C69">
        <w:tc>
          <w:tcPr>
            <w:tcW w:w="2977" w:type="dxa"/>
          </w:tcPr>
          <w:p w:rsidR="00ED6D73" w:rsidRDefault="00ED6D73" w:rsidP="00CA2A5E">
            <w:pPr>
              <w:pStyle w:val="PlainText"/>
              <w:rPr>
                <w:rFonts w:ascii="Arial" w:hAnsi="Arial" w:cs="Arial"/>
                <w:b/>
                <w:sz w:val="22"/>
                <w:szCs w:val="22"/>
              </w:rPr>
            </w:pPr>
            <w:r>
              <w:rPr>
                <w:rFonts w:ascii="Arial" w:hAnsi="Arial" w:cs="Arial"/>
                <w:b/>
                <w:sz w:val="22"/>
                <w:szCs w:val="22"/>
              </w:rPr>
              <w:t>AEN</w:t>
            </w:r>
          </w:p>
        </w:tc>
        <w:tc>
          <w:tcPr>
            <w:tcW w:w="12387" w:type="dxa"/>
          </w:tcPr>
          <w:p w:rsidR="00ED6D73" w:rsidRPr="0072717A" w:rsidRDefault="00ED6D73" w:rsidP="00CA2A5E">
            <w:pPr>
              <w:pStyle w:val="PlainText"/>
              <w:rPr>
                <w:rFonts w:ascii="Arial" w:hAnsi="Arial" w:cs="Arial"/>
                <w:sz w:val="22"/>
                <w:szCs w:val="22"/>
              </w:rPr>
            </w:pPr>
            <w:r>
              <w:rPr>
                <w:rFonts w:ascii="Arial" w:hAnsi="Arial" w:cs="Arial"/>
                <w:sz w:val="22"/>
                <w:szCs w:val="22"/>
              </w:rPr>
              <w:t xml:space="preserve">Additional Education Needs: </w:t>
            </w:r>
            <w:r w:rsidRPr="0072717A">
              <w:rPr>
                <w:rFonts w:ascii="Arial" w:hAnsi="Arial" w:cs="Arial"/>
                <w:sz w:val="22"/>
                <w:szCs w:val="22"/>
              </w:rPr>
              <w:t>A wider term than SEN, attempting to recognise all types of</w:t>
            </w:r>
            <w:r>
              <w:rPr>
                <w:rFonts w:ascii="Arial" w:hAnsi="Arial" w:cs="Arial"/>
                <w:sz w:val="22"/>
                <w:szCs w:val="22"/>
              </w:rPr>
              <w:t xml:space="preserve"> </w:t>
            </w:r>
            <w:r w:rsidRPr="0072717A">
              <w:rPr>
                <w:rFonts w:ascii="Arial" w:hAnsi="Arial" w:cs="Arial"/>
                <w:sz w:val="22"/>
                <w:szCs w:val="22"/>
              </w:rPr>
              <w:t>additional needs a pupil may hav</w:t>
            </w:r>
            <w:r>
              <w:rPr>
                <w:rFonts w:ascii="Arial" w:hAnsi="Arial" w:cs="Arial"/>
                <w:sz w:val="22"/>
                <w:szCs w:val="22"/>
              </w:rPr>
              <w:t xml:space="preserve">e through his/her school life. </w:t>
            </w:r>
          </w:p>
        </w:tc>
      </w:tr>
      <w:tr w:rsidR="00A718DA" w:rsidTr="006D2C69">
        <w:tc>
          <w:tcPr>
            <w:tcW w:w="2977" w:type="dxa"/>
          </w:tcPr>
          <w:p w:rsidR="00A718DA" w:rsidRDefault="00A718DA" w:rsidP="00CA2A5E">
            <w:pPr>
              <w:pStyle w:val="PlainText"/>
              <w:rPr>
                <w:rFonts w:ascii="Arial" w:hAnsi="Arial" w:cs="Arial"/>
                <w:b/>
                <w:sz w:val="22"/>
                <w:szCs w:val="22"/>
              </w:rPr>
            </w:pPr>
            <w:r>
              <w:rPr>
                <w:rFonts w:ascii="Arial" w:hAnsi="Arial" w:cs="Arial"/>
                <w:b/>
                <w:sz w:val="22"/>
                <w:szCs w:val="22"/>
              </w:rPr>
              <w:t>AfL</w:t>
            </w:r>
          </w:p>
        </w:tc>
        <w:tc>
          <w:tcPr>
            <w:tcW w:w="12387" w:type="dxa"/>
          </w:tcPr>
          <w:p w:rsidR="00A718DA" w:rsidRDefault="00A718DA" w:rsidP="00CA2A5E">
            <w:pPr>
              <w:pStyle w:val="PlainText"/>
              <w:rPr>
                <w:rFonts w:ascii="Arial" w:hAnsi="Arial" w:cs="Arial"/>
                <w:sz w:val="22"/>
                <w:szCs w:val="22"/>
              </w:rPr>
            </w:pPr>
            <w:r>
              <w:rPr>
                <w:rFonts w:ascii="Arial" w:hAnsi="Arial" w:cs="Arial"/>
                <w:sz w:val="22"/>
                <w:szCs w:val="22"/>
              </w:rPr>
              <w:t>Assessment for Learning</w:t>
            </w:r>
          </w:p>
        </w:tc>
      </w:tr>
      <w:tr w:rsidR="00ED6D73" w:rsidTr="006D2C69">
        <w:tc>
          <w:tcPr>
            <w:tcW w:w="2977" w:type="dxa"/>
          </w:tcPr>
          <w:p w:rsidR="00ED6D73" w:rsidRDefault="00ED6D73" w:rsidP="00CA2A5E">
            <w:pPr>
              <w:pStyle w:val="PlainText"/>
              <w:rPr>
                <w:rFonts w:ascii="Arial" w:hAnsi="Arial" w:cs="Arial"/>
                <w:b/>
                <w:sz w:val="22"/>
                <w:szCs w:val="22"/>
              </w:rPr>
            </w:pPr>
            <w:r>
              <w:rPr>
                <w:rFonts w:ascii="Arial" w:hAnsi="Arial" w:cs="Arial"/>
                <w:b/>
                <w:sz w:val="22"/>
                <w:szCs w:val="22"/>
              </w:rPr>
              <w:t>AHT</w:t>
            </w:r>
          </w:p>
        </w:tc>
        <w:tc>
          <w:tcPr>
            <w:tcW w:w="12387" w:type="dxa"/>
          </w:tcPr>
          <w:p w:rsidR="00ED6D73" w:rsidRDefault="00ED6D73" w:rsidP="00CA2A5E">
            <w:pPr>
              <w:pStyle w:val="PlainText"/>
              <w:rPr>
                <w:rFonts w:ascii="Arial" w:hAnsi="Arial" w:cs="Arial"/>
                <w:sz w:val="22"/>
                <w:szCs w:val="22"/>
              </w:rPr>
            </w:pPr>
            <w:r>
              <w:rPr>
                <w:rFonts w:ascii="Arial" w:hAnsi="Arial" w:cs="Arial"/>
                <w:sz w:val="22"/>
                <w:szCs w:val="22"/>
              </w:rPr>
              <w:t xml:space="preserve">Assistant </w:t>
            </w:r>
            <w:r w:rsidR="00973867">
              <w:rPr>
                <w:rFonts w:ascii="Arial" w:hAnsi="Arial" w:cs="Arial"/>
                <w:sz w:val="22"/>
                <w:szCs w:val="22"/>
              </w:rPr>
              <w:t>Head teacher</w:t>
            </w:r>
          </w:p>
        </w:tc>
      </w:tr>
      <w:tr w:rsidR="00ED6D73" w:rsidTr="006D2C69">
        <w:tc>
          <w:tcPr>
            <w:tcW w:w="2977" w:type="dxa"/>
          </w:tcPr>
          <w:p w:rsidR="00ED6D73" w:rsidRDefault="00ED6D73" w:rsidP="00CA2A5E">
            <w:pPr>
              <w:pStyle w:val="PlainText"/>
              <w:rPr>
                <w:rFonts w:ascii="Arial" w:hAnsi="Arial" w:cs="Arial"/>
                <w:b/>
                <w:sz w:val="22"/>
                <w:szCs w:val="22"/>
              </w:rPr>
            </w:pPr>
            <w:r>
              <w:rPr>
                <w:rFonts w:ascii="Arial" w:hAnsi="Arial" w:cs="Arial"/>
                <w:b/>
                <w:sz w:val="22"/>
                <w:szCs w:val="22"/>
              </w:rPr>
              <w:t>Aided Schools</w:t>
            </w:r>
          </w:p>
        </w:tc>
        <w:tc>
          <w:tcPr>
            <w:tcW w:w="12387" w:type="dxa"/>
          </w:tcPr>
          <w:p w:rsidR="00ED6D73" w:rsidRPr="0072717A" w:rsidRDefault="00ED6D73" w:rsidP="00CA2A5E">
            <w:pPr>
              <w:pStyle w:val="PlainText"/>
              <w:rPr>
                <w:rFonts w:ascii="Arial" w:hAnsi="Arial" w:cs="Arial"/>
                <w:sz w:val="22"/>
                <w:szCs w:val="22"/>
              </w:rPr>
            </w:pPr>
            <w:r w:rsidRPr="0072717A">
              <w:rPr>
                <w:rFonts w:ascii="Arial" w:hAnsi="Arial" w:cs="Arial"/>
                <w:sz w:val="22"/>
                <w:szCs w:val="22"/>
              </w:rPr>
              <w:t>Schools set up and owned by a voluntary body, usually a church body. The governing body employs the staff, and controls pupil admis</w:t>
            </w:r>
            <w:r>
              <w:rPr>
                <w:rFonts w:ascii="Arial" w:hAnsi="Arial" w:cs="Arial"/>
                <w:sz w:val="22"/>
                <w:szCs w:val="22"/>
              </w:rPr>
              <w:t xml:space="preserve">sions and religious education. </w:t>
            </w:r>
          </w:p>
        </w:tc>
      </w:tr>
      <w:tr w:rsidR="00ED6D73" w:rsidTr="006D2C69">
        <w:tc>
          <w:tcPr>
            <w:tcW w:w="2977" w:type="dxa"/>
          </w:tcPr>
          <w:p w:rsidR="00ED6D73" w:rsidRDefault="00ED6D73" w:rsidP="00CA2A5E">
            <w:pPr>
              <w:pStyle w:val="PlainText"/>
              <w:rPr>
                <w:rFonts w:ascii="Arial" w:hAnsi="Arial" w:cs="Arial"/>
                <w:b/>
                <w:sz w:val="22"/>
                <w:szCs w:val="22"/>
              </w:rPr>
            </w:pPr>
            <w:r>
              <w:rPr>
                <w:rFonts w:ascii="Arial" w:hAnsi="Arial" w:cs="Arial"/>
                <w:b/>
                <w:sz w:val="22"/>
                <w:szCs w:val="22"/>
              </w:rPr>
              <w:t>AIM</w:t>
            </w:r>
          </w:p>
        </w:tc>
        <w:tc>
          <w:tcPr>
            <w:tcW w:w="12387" w:type="dxa"/>
          </w:tcPr>
          <w:p w:rsidR="00ED6D73" w:rsidRPr="0072717A" w:rsidRDefault="00ED6D73" w:rsidP="00CA2A5E">
            <w:pPr>
              <w:pStyle w:val="PlainText"/>
              <w:rPr>
                <w:rFonts w:ascii="Arial" w:hAnsi="Arial" w:cs="Arial"/>
                <w:sz w:val="22"/>
                <w:szCs w:val="22"/>
              </w:rPr>
            </w:pPr>
            <w:r>
              <w:rPr>
                <w:rFonts w:ascii="Arial" w:hAnsi="Arial" w:cs="Arial"/>
                <w:sz w:val="22"/>
                <w:szCs w:val="22"/>
              </w:rPr>
              <w:t xml:space="preserve">Attendance Improvement and </w:t>
            </w:r>
            <w:r w:rsidR="00973867">
              <w:rPr>
                <w:rFonts w:ascii="Arial" w:hAnsi="Arial" w:cs="Arial"/>
                <w:sz w:val="22"/>
                <w:szCs w:val="22"/>
              </w:rPr>
              <w:t>Monitoring</w:t>
            </w:r>
          </w:p>
        </w:tc>
      </w:tr>
      <w:tr w:rsidR="00ED6D73" w:rsidTr="006D2C69">
        <w:tc>
          <w:tcPr>
            <w:tcW w:w="2977" w:type="dxa"/>
          </w:tcPr>
          <w:p w:rsidR="00ED6D73" w:rsidRDefault="00ED6D73" w:rsidP="00CA2A5E">
            <w:pPr>
              <w:pStyle w:val="PlainText"/>
              <w:rPr>
                <w:rFonts w:ascii="Arial" w:hAnsi="Arial" w:cs="Arial"/>
                <w:b/>
                <w:sz w:val="22"/>
                <w:szCs w:val="22"/>
              </w:rPr>
            </w:pPr>
            <w:r>
              <w:rPr>
                <w:rFonts w:ascii="Arial" w:hAnsi="Arial" w:cs="Arial"/>
                <w:b/>
                <w:sz w:val="22"/>
                <w:szCs w:val="22"/>
              </w:rPr>
              <w:t>ALF</w:t>
            </w:r>
          </w:p>
        </w:tc>
        <w:tc>
          <w:tcPr>
            <w:tcW w:w="12387" w:type="dxa"/>
          </w:tcPr>
          <w:p w:rsidR="00ED6D73" w:rsidRDefault="00ED6D73" w:rsidP="00CA2A5E">
            <w:pPr>
              <w:pStyle w:val="PlainText"/>
              <w:rPr>
                <w:rFonts w:ascii="Arial" w:hAnsi="Arial" w:cs="Arial"/>
                <w:sz w:val="22"/>
                <w:szCs w:val="22"/>
              </w:rPr>
            </w:pPr>
            <w:r>
              <w:rPr>
                <w:rFonts w:ascii="Arial" w:hAnsi="Arial" w:cs="Arial"/>
                <w:sz w:val="22"/>
                <w:szCs w:val="22"/>
              </w:rPr>
              <w:t xml:space="preserve">Activity Led Formula: </w:t>
            </w:r>
            <w:r w:rsidRPr="0072717A">
              <w:rPr>
                <w:rFonts w:ascii="Arial" w:hAnsi="Arial" w:cs="Arial"/>
                <w:sz w:val="22"/>
                <w:szCs w:val="22"/>
              </w:rPr>
              <w:t>A method of attempting to define the funding requirements of a school by identifying and costing the needs of the school with respect to curriculum, pastoral, management</w:t>
            </w:r>
            <w:r>
              <w:rPr>
                <w:rFonts w:ascii="Arial" w:hAnsi="Arial" w:cs="Arial"/>
                <w:sz w:val="22"/>
                <w:szCs w:val="22"/>
              </w:rPr>
              <w:t xml:space="preserve"> </w:t>
            </w:r>
            <w:r w:rsidRPr="0072717A">
              <w:rPr>
                <w:rFonts w:ascii="Arial" w:hAnsi="Arial" w:cs="Arial"/>
                <w:sz w:val="22"/>
                <w:szCs w:val="22"/>
              </w:rPr>
              <w:t>and other needs (Sometimes c</w:t>
            </w:r>
            <w:r>
              <w:rPr>
                <w:rFonts w:ascii="Arial" w:hAnsi="Arial" w:cs="Arial"/>
                <w:sz w:val="22"/>
                <w:szCs w:val="22"/>
              </w:rPr>
              <w:t xml:space="preserve">alled a ‘Needs-Led’ approach). </w:t>
            </w:r>
          </w:p>
        </w:tc>
      </w:tr>
      <w:tr w:rsidR="00ED6D73" w:rsidTr="006D2C69">
        <w:tc>
          <w:tcPr>
            <w:tcW w:w="2977" w:type="dxa"/>
          </w:tcPr>
          <w:p w:rsidR="00ED6D73" w:rsidRDefault="00ED6D73" w:rsidP="00CA2A5E">
            <w:pPr>
              <w:pStyle w:val="PlainText"/>
              <w:rPr>
                <w:rFonts w:ascii="Arial" w:hAnsi="Arial" w:cs="Arial"/>
                <w:b/>
                <w:sz w:val="22"/>
                <w:szCs w:val="22"/>
              </w:rPr>
            </w:pPr>
            <w:r>
              <w:rPr>
                <w:rFonts w:ascii="Arial" w:hAnsi="Arial" w:cs="Arial"/>
                <w:b/>
                <w:sz w:val="22"/>
                <w:szCs w:val="22"/>
              </w:rPr>
              <w:t>ALS</w:t>
            </w:r>
          </w:p>
        </w:tc>
        <w:tc>
          <w:tcPr>
            <w:tcW w:w="12387" w:type="dxa"/>
          </w:tcPr>
          <w:p w:rsidR="00ED6D73" w:rsidRDefault="00ED6D73" w:rsidP="00CA2A5E">
            <w:pPr>
              <w:pStyle w:val="PlainText"/>
              <w:rPr>
                <w:rFonts w:ascii="Arial" w:hAnsi="Arial" w:cs="Arial"/>
                <w:sz w:val="22"/>
                <w:szCs w:val="22"/>
              </w:rPr>
            </w:pPr>
            <w:r>
              <w:rPr>
                <w:rFonts w:ascii="Arial" w:hAnsi="Arial" w:cs="Arial"/>
                <w:sz w:val="22"/>
                <w:szCs w:val="22"/>
              </w:rPr>
              <w:t>Additional Literacy Support</w:t>
            </w:r>
          </w:p>
        </w:tc>
      </w:tr>
      <w:tr w:rsidR="008E3128" w:rsidTr="006D2C69">
        <w:tc>
          <w:tcPr>
            <w:tcW w:w="2977" w:type="dxa"/>
          </w:tcPr>
          <w:p w:rsidR="008E3128" w:rsidRDefault="008E3128" w:rsidP="00CA2A5E">
            <w:pPr>
              <w:pStyle w:val="PlainText"/>
              <w:rPr>
                <w:rFonts w:ascii="Arial" w:hAnsi="Arial" w:cs="Arial"/>
                <w:b/>
                <w:sz w:val="22"/>
                <w:szCs w:val="22"/>
              </w:rPr>
            </w:pPr>
            <w:r>
              <w:rPr>
                <w:rFonts w:ascii="Arial" w:hAnsi="Arial" w:cs="Arial"/>
                <w:b/>
                <w:sz w:val="22"/>
                <w:szCs w:val="22"/>
              </w:rPr>
              <w:t>APP</w:t>
            </w:r>
          </w:p>
        </w:tc>
        <w:tc>
          <w:tcPr>
            <w:tcW w:w="12387" w:type="dxa"/>
          </w:tcPr>
          <w:p w:rsidR="008E3128" w:rsidRDefault="008E3128" w:rsidP="00CA2A5E">
            <w:pPr>
              <w:pStyle w:val="PlainText"/>
              <w:rPr>
                <w:rFonts w:ascii="Arial" w:hAnsi="Arial" w:cs="Arial"/>
                <w:sz w:val="22"/>
                <w:szCs w:val="22"/>
              </w:rPr>
            </w:pPr>
            <w:r>
              <w:rPr>
                <w:rFonts w:ascii="Arial" w:hAnsi="Arial" w:cs="Arial"/>
                <w:sz w:val="22"/>
                <w:szCs w:val="22"/>
              </w:rPr>
              <w:t>Assessing Pupil Progress</w:t>
            </w:r>
          </w:p>
        </w:tc>
      </w:tr>
      <w:tr w:rsidR="00ED6D73" w:rsidTr="006D2C69">
        <w:tc>
          <w:tcPr>
            <w:tcW w:w="2977" w:type="dxa"/>
          </w:tcPr>
          <w:p w:rsidR="00ED6D73" w:rsidRDefault="00ED6D73" w:rsidP="00CA2A5E">
            <w:pPr>
              <w:pStyle w:val="PlainText"/>
              <w:rPr>
                <w:rFonts w:ascii="Arial" w:hAnsi="Arial" w:cs="Arial"/>
                <w:b/>
                <w:sz w:val="22"/>
                <w:szCs w:val="22"/>
              </w:rPr>
            </w:pPr>
            <w:r>
              <w:rPr>
                <w:rFonts w:ascii="Arial" w:hAnsi="Arial" w:cs="Arial"/>
                <w:b/>
                <w:sz w:val="22"/>
                <w:szCs w:val="22"/>
              </w:rPr>
              <w:t>Appeals</w:t>
            </w:r>
          </w:p>
        </w:tc>
        <w:tc>
          <w:tcPr>
            <w:tcW w:w="12387" w:type="dxa"/>
          </w:tcPr>
          <w:p w:rsidR="00ED6D73" w:rsidRPr="0072717A" w:rsidRDefault="00ED6D73" w:rsidP="00CA2A5E">
            <w:pPr>
              <w:pStyle w:val="PlainText"/>
              <w:rPr>
                <w:rFonts w:ascii="Arial" w:hAnsi="Arial" w:cs="Arial"/>
                <w:sz w:val="22"/>
                <w:szCs w:val="22"/>
              </w:rPr>
            </w:pPr>
            <w:r w:rsidRPr="0072717A">
              <w:rPr>
                <w:rFonts w:ascii="Arial" w:hAnsi="Arial" w:cs="Arial"/>
                <w:sz w:val="22"/>
                <w:szCs w:val="22"/>
              </w:rPr>
              <w:t xml:space="preserve">The Education Acts give parents rights of appeal against certain decisions relating to admission to schools, special educational provision and permanent exclusion from school. </w:t>
            </w:r>
          </w:p>
        </w:tc>
      </w:tr>
      <w:tr w:rsidR="002F500E" w:rsidTr="006D2C69">
        <w:tc>
          <w:tcPr>
            <w:tcW w:w="2977" w:type="dxa"/>
          </w:tcPr>
          <w:p w:rsidR="002F500E" w:rsidRDefault="002F500E" w:rsidP="00CA2A5E">
            <w:pPr>
              <w:pStyle w:val="PlainText"/>
              <w:rPr>
                <w:rFonts w:ascii="Arial" w:hAnsi="Arial" w:cs="Arial"/>
                <w:b/>
                <w:sz w:val="22"/>
                <w:szCs w:val="22"/>
              </w:rPr>
            </w:pPr>
            <w:r>
              <w:rPr>
                <w:rFonts w:ascii="Arial" w:hAnsi="Arial" w:cs="Arial"/>
                <w:b/>
                <w:sz w:val="22"/>
                <w:szCs w:val="22"/>
              </w:rPr>
              <w:t>Appraisal and Capability Framework</w:t>
            </w:r>
          </w:p>
        </w:tc>
        <w:tc>
          <w:tcPr>
            <w:tcW w:w="12387" w:type="dxa"/>
          </w:tcPr>
          <w:p w:rsidR="002F500E" w:rsidRPr="0072717A" w:rsidRDefault="002F500E" w:rsidP="00CA2A5E">
            <w:pPr>
              <w:pStyle w:val="PlainText"/>
              <w:rPr>
                <w:rFonts w:ascii="Arial" w:hAnsi="Arial" w:cs="Arial"/>
                <w:sz w:val="22"/>
                <w:szCs w:val="22"/>
              </w:rPr>
            </w:pPr>
            <w:r>
              <w:rPr>
                <w:rFonts w:ascii="Arial" w:hAnsi="Arial" w:cs="Arial"/>
                <w:sz w:val="22"/>
                <w:szCs w:val="22"/>
              </w:rPr>
              <w:t>The framework that underpins Headteacher and Teacher Performance Management.</w:t>
            </w:r>
          </w:p>
        </w:tc>
      </w:tr>
      <w:tr w:rsidR="008E3128" w:rsidTr="006D2C69">
        <w:tc>
          <w:tcPr>
            <w:tcW w:w="2977" w:type="dxa"/>
          </w:tcPr>
          <w:p w:rsidR="008E3128" w:rsidRDefault="008E3128" w:rsidP="00CA2A5E">
            <w:pPr>
              <w:pStyle w:val="PlainText"/>
              <w:rPr>
                <w:rFonts w:ascii="Arial" w:hAnsi="Arial" w:cs="Arial"/>
                <w:b/>
                <w:sz w:val="22"/>
                <w:szCs w:val="22"/>
              </w:rPr>
            </w:pPr>
            <w:r>
              <w:rPr>
                <w:rFonts w:ascii="Arial" w:hAnsi="Arial" w:cs="Arial"/>
                <w:b/>
                <w:sz w:val="22"/>
                <w:szCs w:val="22"/>
              </w:rPr>
              <w:t>APS</w:t>
            </w:r>
          </w:p>
        </w:tc>
        <w:tc>
          <w:tcPr>
            <w:tcW w:w="12387" w:type="dxa"/>
          </w:tcPr>
          <w:p w:rsidR="008E3128" w:rsidRDefault="008E3128" w:rsidP="00CA2A5E">
            <w:pPr>
              <w:pStyle w:val="PlainText"/>
              <w:rPr>
                <w:rFonts w:ascii="Arial" w:hAnsi="Arial" w:cs="Arial"/>
                <w:sz w:val="22"/>
                <w:szCs w:val="22"/>
              </w:rPr>
            </w:pPr>
            <w:r>
              <w:rPr>
                <w:rFonts w:ascii="Arial" w:hAnsi="Arial" w:cs="Arial"/>
                <w:sz w:val="22"/>
                <w:szCs w:val="22"/>
              </w:rPr>
              <w:t>Average Point Score</w:t>
            </w:r>
          </w:p>
        </w:tc>
      </w:tr>
      <w:tr w:rsidR="00A718DA" w:rsidTr="006D2C69">
        <w:tc>
          <w:tcPr>
            <w:tcW w:w="2977" w:type="dxa"/>
          </w:tcPr>
          <w:p w:rsidR="00A718DA" w:rsidRDefault="00A718DA" w:rsidP="00CA2A5E">
            <w:pPr>
              <w:pStyle w:val="PlainText"/>
              <w:rPr>
                <w:rFonts w:ascii="Arial" w:hAnsi="Arial" w:cs="Arial"/>
                <w:b/>
                <w:sz w:val="22"/>
                <w:szCs w:val="22"/>
              </w:rPr>
            </w:pPr>
            <w:r>
              <w:rPr>
                <w:rFonts w:ascii="Arial" w:hAnsi="Arial" w:cs="Arial"/>
                <w:b/>
                <w:sz w:val="22"/>
                <w:szCs w:val="22"/>
              </w:rPr>
              <w:t>AQA</w:t>
            </w:r>
          </w:p>
        </w:tc>
        <w:tc>
          <w:tcPr>
            <w:tcW w:w="12387" w:type="dxa"/>
          </w:tcPr>
          <w:p w:rsidR="00A718DA" w:rsidRDefault="00A718DA" w:rsidP="00CA2A5E">
            <w:pPr>
              <w:pStyle w:val="PlainText"/>
              <w:rPr>
                <w:rFonts w:ascii="Arial" w:hAnsi="Arial" w:cs="Arial"/>
                <w:sz w:val="22"/>
                <w:szCs w:val="22"/>
              </w:rPr>
            </w:pPr>
            <w:r>
              <w:rPr>
                <w:rFonts w:ascii="Arial" w:hAnsi="Arial" w:cs="Arial"/>
                <w:sz w:val="22"/>
                <w:szCs w:val="22"/>
              </w:rPr>
              <w:t>Formerly the Assessment and Qualifications Alliance</w:t>
            </w:r>
          </w:p>
        </w:tc>
      </w:tr>
      <w:tr w:rsidR="00A718DA" w:rsidTr="006D2C69">
        <w:tc>
          <w:tcPr>
            <w:tcW w:w="2977" w:type="dxa"/>
          </w:tcPr>
          <w:p w:rsidR="00A718DA" w:rsidRDefault="00A718DA" w:rsidP="00CA2A5E">
            <w:pPr>
              <w:pStyle w:val="PlainText"/>
              <w:rPr>
                <w:rFonts w:ascii="Arial" w:hAnsi="Arial" w:cs="Arial"/>
                <w:b/>
                <w:sz w:val="22"/>
                <w:szCs w:val="22"/>
              </w:rPr>
            </w:pPr>
            <w:r>
              <w:rPr>
                <w:rFonts w:ascii="Arial" w:hAnsi="Arial" w:cs="Arial"/>
                <w:b/>
                <w:sz w:val="22"/>
                <w:szCs w:val="22"/>
              </w:rPr>
              <w:t>ARA</w:t>
            </w:r>
          </w:p>
        </w:tc>
        <w:tc>
          <w:tcPr>
            <w:tcW w:w="12387" w:type="dxa"/>
          </w:tcPr>
          <w:p w:rsidR="00A718DA" w:rsidRDefault="00A718DA" w:rsidP="00CA2A5E">
            <w:pPr>
              <w:pStyle w:val="PlainText"/>
              <w:rPr>
                <w:rFonts w:ascii="Arial" w:hAnsi="Arial" w:cs="Arial"/>
                <w:sz w:val="22"/>
                <w:szCs w:val="22"/>
              </w:rPr>
            </w:pPr>
            <w:r>
              <w:rPr>
                <w:rFonts w:ascii="Arial" w:hAnsi="Arial" w:cs="Arial"/>
                <w:sz w:val="22"/>
                <w:szCs w:val="22"/>
              </w:rPr>
              <w:t>Assessment and reporting arrangements</w:t>
            </w:r>
          </w:p>
        </w:tc>
      </w:tr>
      <w:tr w:rsidR="008E3128" w:rsidTr="006D2C69">
        <w:tc>
          <w:tcPr>
            <w:tcW w:w="2977" w:type="dxa"/>
          </w:tcPr>
          <w:p w:rsidR="008E3128" w:rsidRDefault="008E3128" w:rsidP="00CA2A5E">
            <w:pPr>
              <w:pStyle w:val="PlainText"/>
              <w:rPr>
                <w:rFonts w:ascii="Arial" w:hAnsi="Arial" w:cs="Arial"/>
                <w:b/>
                <w:sz w:val="22"/>
                <w:szCs w:val="22"/>
              </w:rPr>
            </w:pPr>
            <w:r>
              <w:rPr>
                <w:rFonts w:ascii="Arial" w:hAnsi="Arial" w:cs="Arial"/>
                <w:b/>
                <w:sz w:val="22"/>
                <w:szCs w:val="22"/>
              </w:rPr>
              <w:t>ARR</w:t>
            </w:r>
          </w:p>
        </w:tc>
        <w:tc>
          <w:tcPr>
            <w:tcW w:w="12387" w:type="dxa"/>
          </w:tcPr>
          <w:p w:rsidR="008E3128" w:rsidRDefault="008E3128" w:rsidP="00CA2A5E">
            <w:pPr>
              <w:pStyle w:val="PlainText"/>
              <w:rPr>
                <w:rFonts w:ascii="Arial" w:hAnsi="Arial" w:cs="Arial"/>
                <w:sz w:val="22"/>
                <w:szCs w:val="22"/>
              </w:rPr>
            </w:pPr>
            <w:r>
              <w:rPr>
                <w:rFonts w:ascii="Arial" w:hAnsi="Arial" w:cs="Arial"/>
                <w:sz w:val="22"/>
                <w:szCs w:val="22"/>
              </w:rPr>
              <w:t>Assessment, recording and reporting</w:t>
            </w:r>
          </w:p>
        </w:tc>
      </w:tr>
      <w:tr w:rsidR="00ED6D73" w:rsidTr="006D2C69">
        <w:tc>
          <w:tcPr>
            <w:tcW w:w="2977" w:type="dxa"/>
          </w:tcPr>
          <w:p w:rsidR="00ED6D73" w:rsidRDefault="00ED6D73" w:rsidP="00CA2A5E">
            <w:pPr>
              <w:pStyle w:val="PlainText"/>
              <w:rPr>
                <w:rFonts w:ascii="Arial" w:hAnsi="Arial" w:cs="Arial"/>
                <w:b/>
                <w:sz w:val="22"/>
                <w:szCs w:val="22"/>
              </w:rPr>
            </w:pPr>
            <w:r>
              <w:rPr>
                <w:rFonts w:ascii="Arial" w:hAnsi="Arial" w:cs="Arial"/>
                <w:b/>
                <w:sz w:val="22"/>
                <w:szCs w:val="22"/>
              </w:rPr>
              <w:t>Articles of Association</w:t>
            </w:r>
          </w:p>
        </w:tc>
        <w:tc>
          <w:tcPr>
            <w:tcW w:w="12387" w:type="dxa"/>
          </w:tcPr>
          <w:p w:rsidR="00ED6D73" w:rsidRPr="0072717A" w:rsidRDefault="00ED6D73" w:rsidP="00CA2A5E">
            <w:pPr>
              <w:pStyle w:val="PlainText"/>
              <w:rPr>
                <w:rFonts w:ascii="Arial" w:hAnsi="Arial" w:cs="Arial"/>
                <w:sz w:val="22"/>
                <w:szCs w:val="22"/>
              </w:rPr>
            </w:pPr>
            <w:r>
              <w:rPr>
                <w:rFonts w:ascii="Arial" w:hAnsi="Arial" w:cs="Arial"/>
                <w:sz w:val="22"/>
                <w:szCs w:val="22"/>
              </w:rPr>
              <w:t>The Articles of Association set out the workings for academies including the composition of the governing body.</w:t>
            </w:r>
          </w:p>
        </w:tc>
      </w:tr>
      <w:tr w:rsidR="00ED6D73" w:rsidTr="006D2C69">
        <w:tc>
          <w:tcPr>
            <w:tcW w:w="2977" w:type="dxa"/>
          </w:tcPr>
          <w:p w:rsidR="00ED6D73" w:rsidRDefault="00ED6D73" w:rsidP="00CA2A5E">
            <w:pPr>
              <w:pStyle w:val="PlainText"/>
              <w:rPr>
                <w:rFonts w:ascii="Arial" w:hAnsi="Arial" w:cs="Arial"/>
                <w:b/>
                <w:sz w:val="22"/>
                <w:szCs w:val="22"/>
              </w:rPr>
            </w:pPr>
            <w:r>
              <w:rPr>
                <w:rFonts w:ascii="Arial" w:hAnsi="Arial" w:cs="Arial"/>
                <w:b/>
                <w:sz w:val="22"/>
                <w:szCs w:val="22"/>
              </w:rPr>
              <w:t>ASCL</w:t>
            </w:r>
          </w:p>
        </w:tc>
        <w:tc>
          <w:tcPr>
            <w:tcW w:w="12387" w:type="dxa"/>
          </w:tcPr>
          <w:p w:rsidR="00ED6D73" w:rsidRDefault="00ED6D73" w:rsidP="00CA2A5E">
            <w:pPr>
              <w:pStyle w:val="PlainText"/>
              <w:rPr>
                <w:rFonts w:ascii="Arial" w:hAnsi="Arial" w:cs="Arial"/>
                <w:sz w:val="22"/>
                <w:szCs w:val="22"/>
              </w:rPr>
            </w:pPr>
            <w:r>
              <w:rPr>
                <w:rFonts w:ascii="Arial" w:hAnsi="Arial" w:cs="Arial"/>
                <w:sz w:val="22"/>
                <w:szCs w:val="22"/>
              </w:rPr>
              <w:t>Association of School and College Leaders</w:t>
            </w:r>
          </w:p>
        </w:tc>
      </w:tr>
      <w:tr w:rsidR="00ED6D73" w:rsidTr="006D2C69">
        <w:tc>
          <w:tcPr>
            <w:tcW w:w="2977" w:type="dxa"/>
          </w:tcPr>
          <w:p w:rsidR="00ED6D73" w:rsidRDefault="00ED6D73" w:rsidP="00CA2A5E">
            <w:pPr>
              <w:pStyle w:val="PlainText"/>
              <w:rPr>
                <w:rFonts w:ascii="Arial" w:hAnsi="Arial" w:cs="Arial"/>
                <w:b/>
                <w:sz w:val="22"/>
                <w:szCs w:val="22"/>
              </w:rPr>
            </w:pPr>
            <w:r>
              <w:rPr>
                <w:rFonts w:ascii="Arial" w:hAnsi="Arial" w:cs="Arial"/>
                <w:b/>
                <w:sz w:val="22"/>
                <w:szCs w:val="22"/>
              </w:rPr>
              <w:lastRenderedPageBreak/>
              <w:t>ASD</w:t>
            </w:r>
          </w:p>
        </w:tc>
        <w:tc>
          <w:tcPr>
            <w:tcW w:w="12387" w:type="dxa"/>
          </w:tcPr>
          <w:p w:rsidR="00ED6D73" w:rsidRDefault="00ED6D73" w:rsidP="00CA2A5E">
            <w:pPr>
              <w:pStyle w:val="PlainText"/>
              <w:rPr>
                <w:rFonts w:ascii="Arial" w:hAnsi="Arial" w:cs="Arial"/>
                <w:sz w:val="22"/>
                <w:szCs w:val="22"/>
              </w:rPr>
            </w:pPr>
            <w:r>
              <w:rPr>
                <w:rFonts w:ascii="Arial" w:hAnsi="Arial" w:cs="Arial"/>
                <w:sz w:val="22"/>
                <w:szCs w:val="22"/>
              </w:rPr>
              <w:t xml:space="preserve">Autistic Spectrum Disorder: </w:t>
            </w:r>
            <w:r w:rsidRPr="0072717A">
              <w:rPr>
                <w:rFonts w:ascii="Arial" w:hAnsi="Arial" w:cs="Arial"/>
                <w:sz w:val="22"/>
                <w:szCs w:val="22"/>
              </w:rPr>
              <w:t xml:space="preserve">Pupils with difficulties in understanding and using non-verbal and verbal communication, understanding social behaviour and </w:t>
            </w:r>
            <w:r>
              <w:rPr>
                <w:rFonts w:ascii="Arial" w:hAnsi="Arial" w:cs="Arial"/>
                <w:sz w:val="22"/>
                <w:szCs w:val="22"/>
              </w:rPr>
              <w:t xml:space="preserve">thinking and behaving flexibly </w:t>
            </w:r>
          </w:p>
        </w:tc>
      </w:tr>
      <w:tr w:rsidR="00A718DA" w:rsidTr="006D2C69">
        <w:tc>
          <w:tcPr>
            <w:tcW w:w="2977" w:type="dxa"/>
          </w:tcPr>
          <w:p w:rsidR="00A718DA" w:rsidRDefault="00A718DA" w:rsidP="00CA2A5E">
            <w:pPr>
              <w:pStyle w:val="PlainText"/>
              <w:rPr>
                <w:rFonts w:ascii="Arial" w:hAnsi="Arial" w:cs="Arial"/>
                <w:b/>
                <w:sz w:val="22"/>
                <w:szCs w:val="22"/>
              </w:rPr>
            </w:pPr>
            <w:r>
              <w:rPr>
                <w:rFonts w:ascii="Arial" w:hAnsi="Arial" w:cs="Arial"/>
                <w:b/>
                <w:sz w:val="22"/>
                <w:szCs w:val="22"/>
              </w:rPr>
              <w:t>ASL</w:t>
            </w:r>
          </w:p>
        </w:tc>
        <w:tc>
          <w:tcPr>
            <w:tcW w:w="12387" w:type="dxa"/>
          </w:tcPr>
          <w:p w:rsidR="00A718DA" w:rsidRDefault="00A718DA" w:rsidP="00CA2A5E">
            <w:pPr>
              <w:pStyle w:val="PlainText"/>
              <w:rPr>
                <w:rFonts w:ascii="Arial" w:hAnsi="Arial" w:cs="Arial"/>
                <w:sz w:val="22"/>
                <w:szCs w:val="22"/>
              </w:rPr>
            </w:pPr>
            <w:r>
              <w:rPr>
                <w:rFonts w:ascii="Arial" w:hAnsi="Arial" w:cs="Arial"/>
                <w:sz w:val="22"/>
                <w:szCs w:val="22"/>
              </w:rPr>
              <w:t>Additional and specialist learning</w:t>
            </w:r>
          </w:p>
        </w:tc>
      </w:tr>
      <w:tr w:rsidR="00ED6D73" w:rsidTr="006D2C69">
        <w:tc>
          <w:tcPr>
            <w:tcW w:w="2977" w:type="dxa"/>
          </w:tcPr>
          <w:p w:rsidR="00ED6D73" w:rsidRDefault="00ED6D73" w:rsidP="00CA2A5E">
            <w:pPr>
              <w:pStyle w:val="PlainText"/>
              <w:rPr>
                <w:rFonts w:ascii="Arial" w:hAnsi="Arial" w:cs="Arial"/>
                <w:b/>
                <w:sz w:val="22"/>
                <w:szCs w:val="22"/>
              </w:rPr>
            </w:pPr>
            <w:r>
              <w:rPr>
                <w:rFonts w:ascii="Arial" w:hAnsi="Arial" w:cs="Arial"/>
                <w:b/>
                <w:sz w:val="22"/>
                <w:szCs w:val="22"/>
              </w:rPr>
              <w:t>Associate Members</w:t>
            </w:r>
          </w:p>
        </w:tc>
        <w:tc>
          <w:tcPr>
            <w:tcW w:w="12387" w:type="dxa"/>
          </w:tcPr>
          <w:p w:rsidR="00ED6D73" w:rsidRPr="0072717A" w:rsidRDefault="00ED6D73" w:rsidP="00CA2A5E">
            <w:pPr>
              <w:pStyle w:val="PlainText"/>
              <w:rPr>
                <w:rFonts w:ascii="Arial" w:hAnsi="Arial" w:cs="Arial"/>
                <w:sz w:val="22"/>
                <w:szCs w:val="22"/>
              </w:rPr>
            </w:pPr>
            <w:r>
              <w:rPr>
                <w:rFonts w:ascii="Arial" w:hAnsi="Arial" w:cs="Arial"/>
                <w:sz w:val="22"/>
                <w:szCs w:val="22"/>
              </w:rPr>
              <w:t>Individuals appointed by the governing body of a LA maintained school.  They are not part of the governing body, but are allowed to attend meetings and sit on committees and can be given voting powers</w:t>
            </w:r>
            <w:r w:rsidR="001E1DD9">
              <w:rPr>
                <w:rFonts w:ascii="Arial" w:hAnsi="Arial" w:cs="Arial"/>
                <w:sz w:val="22"/>
                <w:szCs w:val="22"/>
              </w:rPr>
              <w:t xml:space="preserve"> at committee level</w:t>
            </w:r>
            <w:r>
              <w:rPr>
                <w:rFonts w:ascii="Arial" w:hAnsi="Arial" w:cs="Arial"/>
                <w:sz w:val="22"/>
                <w:szCs w:val="22"/>
              </w:rPr>
              <w:t>.</w:t>
            </w:r>
            <w:r w:rsidR="001E1DD9">
              <w:rPr>
                <w:rFonts w:ascii="Arial" w:hAnsi="Arial" w:cs="Arial"/>
                <w:sz w:val="22"/>
                <w:szCs w:val="22"/>
              </w:rPr>
              <w:t xml:space="preserve">  Associate Members cannot vote at full governing body meetings.</w:t>
            </w:r>
            <w:r>
              <w:rPr>
                <w:rFonts w:ascii="Arial" w:hAnsi="Arial" w:cs="Arial"/>
                <w:sz w:val="22"/>
                <w:szCs w:val="22"/>
              </w:rPr>
              <w:t xml:space="preserve">  They are appointed for 1-4 years with the opportunity for re-appointment.  An Associate Member could be a pupil, member of staff or someone with expertise in a particular area.  Academies’ articles of association allow them to appoint non-governors to committees and give them voting rights.</w:t>
            </w:r>
          </w:p>
        </w:tc>
      </w:tr>
      <w:tr w:rsidR="00ED6D73" w:rsidTr="006D2C69">
        <w:tc>
          <w:tcPr>
            <w:tcW w:w="2977" w:type="dxa"/>
          </w:tcPr>
          <w:p w:rsidR="00ED6D73" w:rsidRDefault="00ED6D73" w:rsidP="00CA2A5E">
            <w:pPr>
              <w:pStyle w:val="PlainText"/>
              <w:rPr>
                <w:rFonts w:ascii="Arial" w:hAnsi="Arial" w:cs="Arial"/>
                <w:b/>
                <w:sz w:val="22"/>
                <w:szCs w:val="22"/>
              </w:rPr>
            </w:pPr>
            <w:r>
              <w:rPr>
                <w:rFonts w:ascii="Arial" w:hAnsi="Arial" w:cs="Arial"/>
                <w:b/>
                <w:sz w:val="22"/>
                <w:szCs w:val="22"/>
              </w:rPr>
              <w:t>AST</w:t>
            </w:r>
          </w:p>
        </w:tc>
        <w:tc>
          <w:tcPr>
            <w:tcW w:w="12387" w:type="dxa"/>
          </w:tcPr>
          <w:p w:rsidR="00ED6D73" w:rsidRDefault="00ED6D73" w:rsidP="00CA2A5E">
            <w:pPr>
              <w:pStyle w:val="PlainText"/>
              <w:rPr>
                <w:rFonts w:ascii="Arial" w:hAnsi="Arial" w:cs="Arial"/>
                <w:sz w:val="22"/>
                <w:szCs w:val="22"/>
              </w:rPr>
            </w:pPr>
            <w:r>
              <w:rPr>
                <w:rFonts w:ascii="Arial" w:hAnsi="Arial" w:cs="Arial"/>
                <w:sz w:val="22"/>
                <w:szCs w:val="22"/>
              </w:rPr>
              <w:t>Advanced Skills Teacher</w:t>
            </w:r>
          </w:p>
        </w:tc>
      </w:tr>
      <w:tr w:rsidR="00ED6D73" w:rsidTr="006D2C69">
        <w:tc>
          <w:tcPr>
            <w:tcW w:w="2977" w:type="dxa"/>
          </w:tcPr>
          <w:p w:rsidR="00ED6D73" w:rsidRDefault="00ED6D73" w:rsidP="00CA2A5E">
            <w:pPr>
              <w:pStyle w:val="PlainText"/>
              <w:rPr>
                <w:rFonts w:ascii="Arial" w:hAnsi="Arial" w:cs="Arial"/>
                <w:b/>
                <w:sz w:val="22"/>
                <w:szCs w:val="22"/>
              </w:rPr>
            </w:pPr>
            <w:r>
              <w:rPr>
                <w:rFonts w:ascii="Arial" w:hAnsi="Arial" w:cs="Arial"/>
                <w:b/>
                <w:sz w:val="22"/>
                <w:szCs w:val="22"/>
              </w:rPr>
              <w:t>Attainment Target</w:t>
            </w:r>
          </w:p>
        </w:tc>
        <w:tc>
          <w:tcPr>
            <w:tcW w:w="12387" w:type="dxa"/>
          </w:tcPr>
          <w:p w:rsidR="00ED6D73" w:rsidRPr="0072717A" w:rsidRDefault="00ED6D73" w:rsidP="00CA2A5E">
            <w:pPr>
              <w:pStyle w:val="PlainText"/>
              <w:rPr>
                <w:rFonts w:ascii="Arial" w:hAnsi="Arial" w:cs="Arial"/>
                <w:sz w:val="22"/>
                <w:szCs w:val="22"/>
              </w:rPr>
            </w:pPr>
            <w:r w:rsidRPr="0072717A">
              <w:rPr>
                <w:rFonts w:ascii="Arial" w:hAnsi="Arial" w:cs="Arial"/>
                <w:sz w:val="22"/>
                <w:szCs w:val="22"/>
              </w:rPr>
              <w:t>The</w:t>
            </w:r>
            <w:r>
              <w:rPr>
                <w:rFonts w:ascii="Arial" w:hAnsi="Arial" w:cs="Arial"/>
                <w:sz w:val="22"/>
                <w:szCs w:val="22"/>
              </w:rPr>
              <w:t xml:space="preserve">se establish what children of differing ability should be expected to know and be able to do by the end of each key stage of the National Curriculum – each target is graded into eight levels through which pupils advance as they learn more. </w:t>
            </w:r>
          </w:p>
        </w:tc>
      </w:tr>
      <w:tr w:rsidR="00ED6D73" w:rsidTr="006D2C69">
        <w:tc>
          <w:tcPr>
            <w:tcW w:w="2977" w:type="dxa"/>
          </w:tcPr>
          <w:p w:rsidR="00ED6D73" w:rsidRDefault="00ED6D73" w:rsidP="00CA2A5E">
            <w:pPr>
              <w:pStyle w:val="PlainText"/>
              <w:rPr>
                <w:rFonts w:ascii="Arial" w:hAnsi="Arial" w:cs="Arial"/>
                <w:b/>
                <w:sz w:val="22"/>
                <w:szCs w:val="22"/>
              </w:rPr>
            </w:pPr>
            <w:r>
              <w:rPr>
                <w:rFonts w:ascii="Arial" w:hAnsi="Arial" w:cs="Arial"/>
                <w:b/>
                <w:sz w:val="22"/>
                <w:szCs w:val="22"/>
              </w:rPr>
              <w:t>ATL</w:t>
            </w:r>
          </w:p>
        </w:tc>
        <w:tc>
          <w:tcPr>
            <w:tcW w:w="12387" w:type="dxa"/>
          </w:tcPr>
          <w:p w:rsidR="00ED6D73" w:rsidRPr="0072717A" w:rsidRDefault="00ED6D73" w:rsidP="00CA2A5E">
            <w:pPr>
              <w:pStyle w:val="PlainText"/>
              <w:rPr>
                <w:rFonts w:ascii="Arial" w:hAnsi="Arial" w:cs="Arial"/>
                <w:sz w:val="22"/>
                <w:szCs w:val="22"/>
              </w:rPr>
            </w:pPr>
            <w:r>
              <w:rPr>
                <w:rFonts w:ascii="Arial" w:hAnsi="Arial" w:cs="Arial"/>
                <w:sz w:val="22"/>
                <w:szCs w:val="22"/>
              </w:rPr>
              <w:t>Association of Teachers and Lecturers</w:t>
            </w:r>
          </w:p>
        </w:tc>
      </w:tr>
      <w:tr w:rsidR="00ED6D73" w:rsidTr="006D2C69">
        <w:tc>
          <w:tcPr>
            <w:tcW w:w="2977" w:type="dxa"/>
          </w:tcPr>
          <w:p w:rsidR="00ED6D73" w:rsidRPr="00ED6D73" w:rsidRDefault="00ED6D73" w:rsidP="00CA2A5E">
            <w:pPr>
              <w:pStyle w:val="PlainText"/>
              <w:rPr>
                <w:rFonts w:ascii="Arial" w:hAnsi="Arial" w:cs="Arial"/>
                <w:b/>
                <w:sz w:val="22"/>
                <w:szCs w:val="22"/>
              </w:rPr>
            </w:pPr>
            <w:r>
              <w:rPr>
                <w:rFonts w:ascii="Arial" w:hAnsi="Arial" w:cs="Arial"/>
                <w:b/>
                <w:sz w:val="22"/>
                <w:szCs w:val="22"/>
              </w:rPr>
              <w:t>AWPU</w:t>
            </w:r>
          </w:p>
        </w:tc>
        <w:tc>
          <w:tcPr>
            <w:tcW w:w="12387" w:type="dxa"/>
          </w:tcPr>
          <w:p w:rsidR="00ED6D73" w:rsidRPr="00ED6D73" w:rsidRDefault="00ED6D73" w:rsidP="00CA2A5E">
            <w:pPr>
              <w:pStyle w:val="PlainText"/>
              <w:rPr>
                <w:rFonts w:ascii="Arial" w:hAnsi="Arial" w:cs="Arial"/>
                <w:sz w:val="22"/>
                <w:szCs w:val="22"/>
              </w:rPr>
            </w:pPr>
            <w:r>
              <w:rPr>
                <w:rFonts w:ascii="Arial" w:hAnsi="Arial" w:cs="Arial"/>
                <w:sz w:val="22"/>
                <w:szCs w:val="22"/>
              </w:rPr>
              <w:t>Age Weighted Pupil Unit: The sum of money allocated to the school for each pupil according to age.  This is the basic unit of funding for the school.</w:t>
            </w:r>
          </w:p>
        </w:tc>
      </w:tr>
    </w:tbl>
    <w:p w:rsidR="002F500E" w:rsidRDefault="002F500E" w:rsidP="00CA2A5E">
      <w:pPr>
        <w:pStyle w:val="PlainText"/>
        <w:rPr>
          <w:rFonts w:ascii="Arial" w:hAnsi="Arial" w:cs="Arial"/>
          <w:b/>
          <w:sz w:val="22"/>
          <w:szCs w:val="22"/>
          <w:u w:val="single"/>
        </w:rPr>
      </w:pPr>
    </w:p>
    <w:p w:rsidR="00B20D36" w:rsidRDefault="00C53C4F" w:rsidP="00CA2A5E">
      <w:pPr>
        <w:pStyle w:val="PlainText"/>
        <w:rPr>
          <w:rFonts w:ascii="Arial" w:hAnsi="Arial" w:cs="Arial"/>
          <w:b/>
          <w:sz w:val="22"/>
          <w:szCs w:val="22"/>
          <w:u w:val="single"/>
        </w:rPr>
      </w:pPr>
      <w:r w:rsidRPr="0072717A">
        <w:rPr>
          <w:rFonts w:ascii="Arial" w:hAnsi="Arial" w:cs="Arial"/>
          <w:b/>
          <w:sz w:val="22"/>
          <w:szCs w:val="22"/>
          <w:u w:val="single"/>
        </w:rPr>
        <w:t>‘B’</w:t>
      </w:r>
    </w:p>
    <w:tbl>
      <w:tblPr>
        <w:tblStyle w:val="TableGrid"/>
        <w:tblW w:w="0" w:type="auto"/>
        <w:tblInd w:w="250" w:type="dxa"/>
        <w:tblLook w:val="04A0" w:firstRow="1" w:lastRow="0" w:firstColumn="1" w:lastColumn="0" w:noHBand="0" w:noVBand="1"/>
      </w:tblPr>
      <w:tblGrid>
        <w:gridCol w:w="2977"/>
        <w:gridCol w:w="12387"/>
      </w:tblGrid>
      <w:tr w:rsidR="00CA2A5E" w:rsidTr="006D2C69">
        <w:tc>
          <w:tcPr>
            <w:tcW w:w="2977" w:type="dxa"/>
          </w:tcPr>
          <w:p w:rsidR="00CA2A5E" w:rsidRPr="00CA2A5E" w:rsidRDefault="00CA2A5E" w:rsidP="00CA2A5E">
            <w:pPr>
              <w:pStyle w:val="PlainText"/>
              <w:rPr>
                <w:rFonts w:ascii="Arial" w:hAnsi="Arial" w:cs="Arial"/>
                <w:b/>
                <w:sz w:val="22"/>
                <w:szCs w:val="22"/>
              </w:rPr>
            </w:pPr>
            <w:r>
              <w:rPr>
                <w:rFonts w:ascii="Arial" w:hAnsi="Arial" w:cs="Arial"/>
                <w:b/>
                <w:sz w:val="22"/>
                <w:szCs w:val="22"/>
              </w:rPr>
              <w:t>Banding</w:t>
            </w:r>
          </w:p>
        </w:tc>
        <w:tc>
          <w:tcPr>
            <w:tcW w:w="12387" w:type="dxa"/>
          </w:tcPr>
          <w:p w:rsidR="00CA2A5E" w:rsidRPr="00CA2A5E" w:rsidRDefault="00CA2A5E" w:rsidP="00CA2A5E">
            <w:pPr>
              <w:pStyle w:val="PlainText"/>
              <w:rPr>
                <w:rFonts w:ascii="Arial" w:hAnsi="Arial" w:cs="Arial"/>
                <w:sz w:val="22"/>
                <w:szCs w:val="22"/>
              </w:rPr>
            </w:pPr>
            <w:r w:rsidRPr="0072717A">
              <w:rPr>
                <w:rFonts w:ascii="Arial" w:hAnsi="Arial" w:cs="Arial"/>
                <w:sz w:val="22"/>
                <w:szCs w:val="22"/>
              </w:rPr>
              <w:t xml:space="preserve">A system of school organisation where pupils are grouped by ability into teaching groups. Another definition is when a school makes prospective pupils sit a test, and then admits pupils equally across broad ability bands, ensuring a comprehensive intake. This differs from selection by ability as the school is taking pupils with varying abilities rather than </w:t>
            </w:r>
            <w:r>
              <w:rPr>
                <w:rFonts w:ascii="Arial" w:hAnsi="Arial" w:cs="Arial"/>
                <w:sz w:val="22"/>
                <w:szCs w:val="22"/>
              </w:rPr>
              <w:t xml:space="preserve">just high ability pupils. </w:t>
            </w:r>
          </w:p>
        </w:tc>
      </w:tr>
      <w:tr w:rsidR="00CA2A5E" w:rsidTr="006D2C69">
        <w:tc>
          <w:tcPr>
            <w:tcW w:w="2977" w:type="dxa"/>
          </w:tcPr>
          <w:p w:rsidR="00CA2A5E" w:rsidRDefault="00CA2A5E" w:rsidP="00CA2A5E">
            <w:pPr>
              <w:pStyle w:val="PlainText"/>
              <w:rPr>
                <w:rFonts w:ascii="Arial" w:hAnsi="Arial" w:cs="Arial"/>
                <w:b/>
                <w:sz w:val="22"/>
                <w:szCs w:val="22"/>
              </w:rPr>
            </w:pPr>
            <w:r>
              <w:rPr>
                <w:rFonts w:ascii="Arial" w:hAnsi="Arial" w:cs="Arial"/>
                <w:b/>
                <w:sz w:val="22"/>
                <w:szCs w:val="22"/>
              </w:rPr>
              <w:t>BAECE</w:t>
            </w:r>
          </w:p>
        </w:tc>
        <w:tc>
          <w:tcPr>
            <w:tcW w:w="12387" w:type="dxa"/>
          </w:tcPr>
          <w:p w:rsidR="00CA2A5E" w:rsidRPr="0072717A" w:rsidRDefault="00CA2A5E" w:rsidP="00CA2A5E">
            <w:pPr>
              <w:pStyle w:val="PlainText"/>
              <w:rPr>
                <w:rFonts w:ascii="Arial" w:hAnsi="Arial" w:cs="Arial"/>
                <w:sz w:val="22"/>
                <w:szCs w:val="22"/>
              </w:rPr>
            </w:pPr>
            <w:r>
              <w:rPr>
                <w:rFonts w:ascii="Arial" w:hAnsi="Arial" w:cs="Arial"/>
                <w:sz w:val="22"/>
                <w:szCs w:val="22"/>
              </w:rPr>
              <w:t>British Association for Early Childhood Education</w:t>
            </w:r>
          </w:p>
        </w:tc>
      </w:tr>
      <w:tr w:rsidR="00CA2A5E" w:rsidTr="006D2C69">
        <w:tc>
          <w:tcPr>
            <w:tcW w:w="2977" w:type="dxa"/>
          </w:tcPr>
          <w:p w:rsidR="00CA2A5E" w:rsidRPr="00CA2A5E" w:rsidRDefault="00CA2A5E" w:rsidP="00CA2A5E">
            <w:pPr>
              <w:pStyle w:val="PlainText"/>
              <w:rPr>
                <w:rFonts w:ascii="Arial" w:hAnsi="Arial" w:cs="Arial"/>
                <w:b/>
                <w:sz w:val="22"/>
                <w:szCs w:val="22"/>
              </w:rPr>
            </w:pPr>
            <w:r>
              <w:rPr>
                <w:rFonts w:ascii="Arial" w:hAnsi="Arial" w:cs="Arial"/>
                <w:b/>
                <w:sz w:val="22"/>
                <w:szCs w:val="22"/>
              </w:rPr>
              <w:t>Baseline Assessment</w:t>
            </w:r>
          </w:p>
        </w:tc>
        <w:tc>
          <w:tcPr>
            <w:tcW w:w="12387" w:type="dxa"/>
          </w:tcPr>
          <w:p w:rsidR="00CA2A5E" w:rsidRPr="00CA2A5E" w:rsidRDefault="00CA2A5E" w:rsidP="00CA2A5E">
            <w:pPr>
              <w:pStyle w:val="PlainText"/>
              <w:rPr>
                <w:rFonts w:ascii="Arial" w:hAnsi="Arial" w:cs="Arial"/>
                <w:sz w:val="22"/>
                <w:szCs w:val="22"/>
              </w:rPr>
            </w:pPr>
            <w:r>
              <w:rPr>
                <w:rFonts w:ascii="Arial" w:hAnsi="Arial" w:cs="Arial"/>
                <w:sz w:val="22"/>
                <w:szCs w:val="22"/>
              </w:rPr>
              <w:t>Assessment of pupils’ attainment on entry to Year 1 – it is not statutory, but many local authorities encourage schools to carry it out.</w:t>
            </w:r>
            <w:r w:rsidR="008E3128">
              <w:rPr>
                <w:rFonts w:ascii="Arial" w:hAnsi="Arial" w:cs="Arial"/>
                <w:sz w:val="22"/>
                <w:szCs w:val="22"/>
              </w:rPr>
              <w:t xml:space="preserve">  Usually made by a teacher within the first seven weeks of starting primary school.  It shows teachers what a child can do when starting school and helps them to plans lessons and measure progress.  Areas covered include language and literacy, maths and personal and social development.</w:t>
            </w:r>
          </w:p>
        </w:tc>
      </w:tr>
      <w:tr w:rsidR="00CA2A5E" w:rsidTr="006D2C69">
        <w:tc>
          <w:tcPr>
            <w:tcW w:w="2977" w:type="dxa"/>
          </w:tcPr>
          <w:p w:rsidR="00CA2A5E" w:rsidRDefault="00CA2A5E" w:rsidP="00CA2A5E">
            <w:pPr>
              <w:pStyle w:val="PlainText"/>
              <w:rPr>
                <w:rFonts w:ascii="Arial" w:hAnsi="Arial" w:cs="Arial"/>
                <w:b/>
                <w:sz w:val="22"/>
                <w:szCs w:val="22"/>
              </w:rPr>
            </w:pPr>
            <w:r>
              <w:rPr>
                <w:rFonts w:ascii="Arial" w:hAnsi="Arial" w:cs="Arial"/>
                <w:b/>
                <w:sz w:val="22"/>
                <w:szCs w:val="22"/>
              </w:rPr>
              <w:t>BECTA</w:t>
            </w:r>
          </w:p>
        </w:tc>
        <w:tc>
          <w:tcPr>
            <w:tcW w:w="12387" w:type="dxa"/>
          </w:tcPr>
          <w:p w:rsidR="00CA2A5E" w:rsidRDefault="00CA2A5E" w:rsidP="00CA2A5E">
            <w:pPr>
              <w:pStyle w:val="PlainText"/>
              <w:rPr>
                <w:rFonts w:ascii="Arial" w:hAnsi="Arial" w:cs="Arial"/>
                <w:sz w:val="22"/>
                <w:szCs w:val="22"/>
              </w:rPr>
            </w:pPr>
            <w:r>
              <w:rPr>
                <w:rFonts w:ascii="Arial" w:hAnsi="Arial" w:cs="Arial"/>
                <w:sz w:val="22"/>
                <w:szCs w:val="22"/>
              </w:rPr>
              <w:t>British Educational Communications and Technology Agency</w:t>
            </w:r>
          </w:p>
        </w:tc>
      </w:tr>
      <w:tr w:rsidR="00CA2A5E" w:rsidTr="006D2C69">
        <w:tc>
          <w:tcPr>
            <w:tcW w:w="2977" w:type="dxa"/>
          </w:tcPr>
          <w:p w:rsidR="00CA2A5E" w:rsidRPr="00CA2A5E" w:rsidRDefault="00CA2A5E" w:rsidP="00CA2A5E">
            <w:pPr>
              <w:pStyle w:val="PlainText"/>
              <w:rPr>
                <w:rFonts w:ascii="Arial" w:hAnsi="Arial" w:cs="Arial"/>
                <w:b/>
                <w:sz w:val="22"/>
                <w:szCs w:val="22"/>
              </w:rPr>
            </w:pPr>
            <w:r>
              <w:rPr>
                <w:rFonts w:ascii="Arial" w:hAnsi="Arial" w:cs="Arial"/>
                <w:b/>
                <w:sz w:val="22"/>
                <w:szCs w:val="22"/>
              </w:rPr>
              <w:t>Benchmarking</w:t>
            </w:r>
          </w:p>
        </w:tc>
        <w:tc>
          <w:tcPr>
            <w:tcW w:w="12387" w:type="dxa"/>
          </w:tcPr>
          <w:p w:rsidR="00CA2A5E" w:rsidRPr="00CA2A5E" w:rsidRDefault="00CA2A5E" w:rsidP="00CA2A5E">
            <w:pPr>
              <w:pStyle w:val="PlainText"/>
              <w:rPr>
                <w:rFonts w:ascii="Arial" w:hAnsi="Arial" w:cs="Arial"/>
                <w:sz w:val="22"/>
                <w:szCs w:val="22"/>
              </w:rPr>
            </w:pPr>
            <w:r w:rsidRPr="0072717A">
              <w:rPr>
                <w:rFonts w:ascii="Arial" w:hAnsi="Arial" w:cs="Arial"/>
                <w:sz w:val="22"/>
                <w:szCs w:val="22"/>
              </w:rPr>
              <w:t>A technique, often associated with finance, but not exclusively so, which permits the comparison of data between schools, or different departments in schools, to allow performance to be assessed and best practice and value for money to be iden</w:t>
            </w:r>
            <w:r>
              <w:rPr>
                <w:rFonts w:ascii="Arial" w:hAnsi="Arial" w:cs="Arial"/>
                <w:sz w:val="22"/>
                <w:szCs w:val="22"/>
              </w:rPr>
              <w:t xml:space="preserve">tified, shared and encouraged. </w:t>
            </w:r>
          </w:p>
        </w:tc>
      </w:tr>
      <w:tr w:rsidR="00CA2A5E" w:rsidTr="006D2C69">
        <w:tc>
          <w:tcPr>
            <w:tcW w:w="2977" w:type="dxa"/>
          </w:tcPr>
          <w:p w:rsidR="00CA2A5E" w:rsidRDefault="00CA2A5E" w:rsidP="00CA2A5E">
            <w:pPr>
              <w:pStyle w:val="PlainText"/>
              <w:rPr>
                <w:rFonts w:ascii="Arial" w:hAnsi="Arial" w:cs="Arial"/>
                <w:b/>
                <w:sz w:val="22"/>
                <w:szCs w:val="22"/>
              </w:rPr>
            </w:pPr>
            <w:r>
              <w:rPr>
                <w:rFonts w:ascii="Arial" w:hAnsi="Arial" w:cs="Arial"/>
                <w:b/>
                <w:sz w:val="22"/>
                <w:szCs w:val="22"/>
              </w:rPr>
              <w:t>BESD</w:t>
            </w:r>
          </w:p>
        </w:tc>
        <w:tc>
          <w:tcPr>
            <w:tcW w:w="12387" w:type="dxa"/>
          </w:tcPr>
          <w:p w:rsidR="00CA2A5E" w:rsidRPr="0072717A" w:rsidRDefault="00CA2A5E" w:rsidP="00CA2A5E">
            <w:pPr>
              <w:pStyle w:val="PlainText"/>
              <w:rPr>
                <w:rFonts w:ascii="Arial" w:hAnsi="Arial" w:cs="Arial"/>
                <w:sz w:val="22"/>
                <w:szCs w:val="22"/>
              </w:rPr>
            </w:pPr>
            <w:r>
              <w:rPr>
                <w:rFonts w:ascii="Arial" w:hAnsi="Arial" w:cs="Arial"/>
                <w:sz w:val="22"/>
                <w:szCs w:val="22"/>
              </w:rPr>
              <w:t>Behaviour, Emotional and Social Difficulties</w:t>
            </w:r>
          </w:p>
        </w:tc>
      </w:tr>
      <w:tr w:rsidR="00CA2A5E" w:rsidTr="006D2C69">
        <w:tc>
          <w:tcPr>
            <w:tcW w:w="2977" w:type="dxa"/>
          </w:tcPr>
          <w:p w:rsidR="00CA2A5E" w:rsidRDefault="00CA2A5E" w:rsidP="00CA2A5E">
            <w:pPr>
              <w:pStyle w:val="PlainText"/>
              <w:rPr>
                <w:rFonts w:ascii="Arial" w:hAnsi="Arial" w:cs="Arial"/>
                <w:b/>
                <w:sz w:val="22"/>
                <w:szCs w:val="22"/>
              </w:rPr>
            </w:pPr>
            <w:r>
              <w:rPr>
                <w:rFonts w:ascii="Arial" w:hAnsi="Arial" w:cs="Arial"/>
                <w:b/>
                <w:sz w:val="22"/>
                <w:szCs w:val="22"/>
              </w:rPr>
              <w:t>BEST</w:t>
            </w:r>
          </w:p>
        </w:tc>
        <w:tc>
          <w:tcPr>
            <w:tcW w:w="12387" w:type="dxa"/>
          </w:tcPr>
          <w:p w:rsidR="00CA2A5E" w:rsidRDefault="00CA2A5E" w:rsidP="00CA2A5E">
            <w:pPr>
              <w:pStyle w:val="PlainText"/>
              <w:rPr>
                <w:rFonts w:ascii="Arial" w:hAnsi="Arial" w:cs="Arial"/>
                <w:sz w:val="22"/>
                <w:szCs w:val="22"/>
              </w:rPr>
            </w:pPr>
            <w:r>
              <w:rPr>
                <w:rFonts w:ascii="Arial" w:hAnsi="Arial" w:cs="Arial"/>
                <w:sz w:val="22"/>
                <w:szCs w:val="22"/>
              </w:rPr>
              <w:t>Behaviour and Education Support Team</w:t>
            </w:r>
          </w:p>
        </w:tc>
      </w:tr>
      <w:tr w:rsidR="00CA2A5E" w:rsidTr="006D2C69">
        <w:tc>
          <w:tcPr>
            <w:tcW w:w="2977" w:type="dxa"/>
          </w:tcPr>
          <w:p w:rsidR="00CA2A5E" w:rsidRPr="00CA2A5E" w:rsidRDefault="00CA2A5E" w:rsidP="00CA2A5E">
            <w:pPr>
              <w:pStyle w:val="PlainText"/>
              <w:rPr>
                <w:rFonts w:ascii="Arial" w:hAnsi="Arial" w:cs="Arial"/>
                <w:b/>
                <w:sz w:val="22"/>
                <w:szCs w:val="22"/>
              </w:rPr>
            </w:pPr>
            <w:r>
              <w:rPr>
                <w:rFonts w:ascii="Arial" w:hAnsi="Arial" w:cs="Arial"/>
                <w:b/>
                <w:sz w:val="22"/>
                <w:szCs w:val="22"/>
              </w:rPr>
              <w:t>Best Value</w:t>
            </w:r>
          </w:p>
        </w:tc>
        <w:tc>
          <w:tcPr>
            <w:tcW w:w="12387" w:type="dxa"/>
          </w:tcPr>
          <w:p w:rsidR="00CA2A5E" w:rsidRPr="00CA2A5E" w:rsidRDefault="00CA2A5E" w:rsidP="00CA2A5E">
            <w:pPr>
              <w:pStyle w:val="PlainText"/>
              <w:rPr>
                <w:rFonts w:ascii="Arial" w:hAnsi="Arial" w:cs="Arial"/>
                <w:sz w:val="22"/>
                <w:szCs w:val="22"/>
              </w:rPr>
            </w:pPr>
            <w:r w:rsidRPr="0072717A">
              <w:rPr>
                <w:rFonts w:ascii="Arial" w:hAnsi="Arial" w:cs="Arial"/>
                <w:sz w:val="22"/>
                <w:szCs w:val="22"/>
              </w:rPr>
              <w:t>The Government’s replacement for Compulsory Competitive Tendering (CCT) which confirms the need for all Council services to be efficient, cost effective and r</w:t>
            </w:r>
            <w:r>
              <w:rPr>
                <w:rFonts w:ascii="Arial" w:hAnsi="Arial" w:cs="Arial"/>
                <w:sz w:val="22"/>
                <w:szCs w:val="22"/>
              </w:rPr>
              <w:t xml:space="preserve">esponsive to client needs etc. </w:t>
            </w:r>
          </w:p>
        </w:tc>
      </w:tr>
      <w:tr w:rsidR="00CA2A5E" w:rsidTr="006D2C69">
        <w:tc>
          <w:tcPr>
            <w:tcW w:w="2977" w:type="dxa"/>
          </w:tcPr>
          <w:p w:rsidR="00CA2A5E" w:rsidRDefault="00CA2A5E" w:rsidP="00CA2A5E">
            <w:pPr>
              <w:pStyle w:val="PlainText"/>
              <w:rPr>
                <w:rFonts w:ascii="Arial" w:hAnsi="Arial" w:cs="Arial"/>
                <w:b/>
                <w:sz w:val="22"/>
                <w:szCs w:val="22"/>
              </w:rPr>
            </w:pPr>
            <w:r>
              <w:rPr>
                <w:rFonts w:ascii="Arial" w:hAnsi="Arial" w:cs="Arial"/>
                <w:b/>
                <w:sz w:val="22"/>
                <w:szCs w:val="22"/>
              </w:rPr>
              <w:t>BIP</w:t>
            </w:r>
          </w:p>
        </w:tc>
        <w:tc>
          <w:tcPr>
            <w:tcW w:w="12387" w:type="dxa"/>
          </w:tcPr>
          <w:p w:rsidR="00CA2A5E" w:rsidRPr="0072717A" w:rsidRDefault="00CA2A5E" w:rsidP="00CA2A5E">
            <w:pPr>
              <w:pStyle w:val="PlainText"/>
              <w:rPr>
                <w:rFonts w:ascii="Arial" w:hAnsi="Arial" w:cs="Arial"/>
                <w:sz w:val="22"/>
                <w:szCs w:val="22"/>
              </w:rPr>
            </w:pPr>
            <w:r>
              <w:rPr>
                <w:rFonts w:ascii="Arial" w:hAnsi="Arial" w:cs="Arial"/>
                <w:sz w:val="22"/>
                <w:szCs w:val="22"/>
              </w:rPr>
              <w:t>Behaviour Improvement Programme</w:t>
            </w:r>
          </w:p>
        </w:tc>
      </w:tr>
      <w:tr w:rsidR="00CA2A5E" w:rsidTr="006D2C69">
        <w:tc>
          <w:tcPr>
            <w:tcW w:w="2977" w:type="dxa"/>
          </w:tcPr>
          <w:p w:rsidR="00CA2A5E" w:rsidRDefault="00CA2A5E" w:rsidP="00CA2A5E">
            <w:pPr>
              <w:pStyle w:val="PlainText"/>
              <w:rPr>
                <w:rFonts w:ascii="Arial" w:hAnsi="Arial" w:cs="Arial"/>
                <w:b/>
                <w:sz w:val="22"/>
                <w:szCs w:val="22"/>
              </w:rPr>
            </w:pPr>
            <w:r>
              <w:rPr>
                <w:rFonts w:ascii="Arial" w:hAnsi="Arial" w:cs="Arial"/>
                <w:b/>
                <w:sz w:val="22"/>
                <w:szCs w:val="22"/>
              </w:rPr>
              <w:t>BME</w:t>
            </w:r>
          </w:p>
        </w:tc>
        <w:tc>
          <w:tcPr>
            <w:tcW w:w="12387" w:type="dxa"/>
          </w:tcPr>
          <w:p w:rsidR="00CA2A5E" w:rsidRDefault="00CA2A5E" w:rsidP="00CA2A5E">
            <w:pPr>
              <w:pStyle w:val="PlainText"/>
              <w:rPr>
                <w:rFonts w:ascii="Arial" w:hAnsi="Arial" w:cs="Arial"/>
                <w:sz w:val="22"/>
                <w:szCs w:val="22"/>
              </w:rPr>
            </w:pPr>
            <w:r>
              <w:rPr>
                <w:rFonts w:ascii="Arial" w:hAnsi="Arial" w:cs="Arial"/>
                <w:sz w:val="22"/>
                <w:szCs w:val="22"/>
              </w:rPr>
              <w:t>Black and Minority Ethnic</w:t>
            </w:r>
          </w:p>
        </w:tc>
      </w:tr>
      <w:tr w:rsidR="00CA2A5E" w:rsidTr="006D2C69">
        <w:tc>
          <w:tcPr>
            <w:tcW w:w="2977" w:type="dxa"/>
          </w:tcPr>
          <w:p w:rsidR="00CA2A5E" w:rsidRDefault="00CA2A5E" w:rsidP="00CA2A5E">
            <w:pPr>
              <w:pStyle w:val="PlainText"/>
              <w:rPr>
                <w:rFonts w:ascii="Arial" w:hAnsi="Arial" w:cs="Arial"/>
                <w:b/>
                <w:sz w:val="22"/>
                <w:szCs w:val="22"/>
              </w:rPr>
            </w:pPr>
            <w:r>
              <w:rPr>
                <w:rFonts w:ascii="Arial" w:hAnsi="Arial" w:cs="Arial"/>
                <w:b/>
                <w:sz w:val="22"/>
                <w:szCs w:val="22"/>
              </w:rPr>
              <w:t>BSF</w:t>
            </w:r>
          </w:p>
        </w:tc>
        <w:tc>
          <w:tcPr>
            <w:tcW w:w="12387" w:type="dxa"/>
          </w:tcPr>
          <w:p w:rsidR="00CA2A5E" w:rsidRDefault="00CA2A5E" w:rsidP="00CA2A5E">
            <w:pPr>
              <w:pStyle w:val="PlainText"/>
              <w:rPr>
                <w:rFonts w:ascii="Arial" w:hAnsi="Arial" w:cs="Arial"/>
                <w:sz w:val="22"/>
                <w:szCs w:val="22"/>
              </w:rPr>
            </w:pPr>
            <w:r w:rsidRPr="0072717A">
              <w:rPr>
                <w:rFonts w:ascii="Arial" w:hAnsi="Arial" w:cs="Arial"/>
                <w:sz w:val="22"/>
                <w:szCs w:val="22"/>
              </w:rPr>
              <w:t>B</w:t>
            </w:r>
            <w:r>
              <w:rPr>
                <w:rFonts w:ascii="Arial" w:hAnsi="Arial" w:cs="Arial"/>
                <w:sz w:val="22"/>
                <w:szCs w:val="22"/>
              </w:rPr>
              <w:t xml:space="preserve">uilding Schools for the Future: </w:t>
            </w:r>
            <w:r w:rsidRPr="0072717A">
              <w:rPr>
                <w:rFonts w:ascii="Arial" w:hAnsi="Arial" w:cs="Arial"/>
                <w:sz w:val="22"/>
                <w:szCs w:val="22"/>
              </w:rPr>
              <w:t>A national government investment initiative aimed at rebuilding or renewing every secondary school in England over a 10-15 year period.</w:t>
            </w:r>
          </w:p>
        </w:tc>
      </w:tr>
      <w:tr w:rsidR="00CA2A5E" w:rsidTr="006D2C69">
        <w:tc>
          <w:tcPr>
            <w:tcW w:w="2977" w:type="dxa"/>
          </w:tcPr>
          <w:p w:rsidR="00CA2A5E" w:rsidRDefault="00CA2A5E" w:rsidP="00CA2A5E">
            <w:pPr>
              <w:pStyle w:val="PlainText"/>
              <w:rPr>
                <w:rFonts w:ascii="Arial" w:hAnsi="Arial" w:cs="Arial"/>
                <w:b/>
                <w:sz w:val="22"/>
                <w:szCs w:val="22"/>
              </w:rPr>
            </w:pPr>
            <w:r>
              <w:rPr>
                <w:rFonts w:ascii="Arial" w:hAnsi="Arial" w:cs="Arial"/>
                <w:b/>
                <w:sz w:val="22"/>
                <w:szCs w:val="22"/>
              </w:rPr>
              <w:t>BSI</w:t>
            </w:r>
          </w:p>
        </w:tc>
        <w:tc>
          <w:tcPr>
            <w:tcW w:w="12387" w:type="dxa"/>
          </w:tcPr>
          <w:p w:rsidR="00CA2A5E" w:rsidRPr="0072717A" w:rsidRDefault="00CA2A5E" w:rsidP="00CA2A5E">
            <w:pPr>
              <w:pStyle w:val="PlainText"/>
              <w:rPr>
                <w:rFonts w:ascii="Arial" w:hAnsi="Arial" w:cs="Arial"/>
                <w:sz w:val="22"/>
                <w:szCs w:val="22"/>
              </w:rPr>
            </w:pPr>
            <w:r>
              <w:rPr>
                <w:rFonts w:ascii="Arial" w:hAnsi="Arial" w:cs="Arial"/>
                <w:sz w:val="22"/>
                <w:szCs w:val="22"/>
              </w:rPr>
              <w:t xml:space="preserve">British Standards Institution: </w:t>
            </w:r>
            <w:r w:rsidRPr="0072717A">
              <w:rPr>
                <w:rFonts w:ascii="Arial" w:hAnsi="Arial" w:cs="Arial"/>
                <w:sz w:val="22"/>
                <w:szCs w:val="22"/>
              </w:rPr>
              <w:t>The long standing institution providing standards across all a</w:t>
            </w:r>
            <w:r>
              <w:rPr>
                <w:rFonts w:ascii="Arial" w:hAnsi="Arial" w:cs="Arial"/>
                <w:sz w:val="22"/>
                <w:szCs w:val="22"/>
              </w:rPr>
              <w:t xml:space="preserve">spects of work, equipment etc. </w:t>
            </w:r>
          </w:p>
        </w:tc>
      </w:tr>
      <w:tr w:rsidR="00A718DA" w:rsidTr="006D2C69">
        <w:tc>
          <w:tcPr>
            <w:tcW w:w="2977" w:type="dxa"/>
          </w:tcPr>
          <w:p w:rsidR="00A718DA" w:rsidRDefault="00A718DA" w:rsidP="00CA2A5E">
            <w:pPr>
              <w:pStyle w:val="PlainText"/>
              <w:rPr>
                <w:rFonts w:ascii="Arial" w:hAnsi="Arial" w:cs="Arial"/>
                <w:b/>
                <w:sz w:val="22"/>
                <w:szCs w:val="22"/>
              </w:rPr>
            </w:pPr>
            <w:r>
              <w:rPr>
                <w:rFonts w:ascii="Arial" w:hAnsi="Arial" w:cs="Arial"/>
                <w:b/>
                <w:sz w:val="22"/>
                <w:szCs w:val="22"/>
              </w:rPr>
              <w:lastRenderedPageBreak/>
              <w:t>BSL</w:t>
            </w:r>
          </w:p>
        </w:tc>
        <w:tc>
          <w:tcPr>
            <w:tcW w:w="12387" w:type="dxa"/>
          </w:tcPr>
          <w:p w:rsidR="00A718DA" w:rsidRDefault="00A718DA" w:rsidP="00CA2A5E">
            <w:pPr>
              <w:pStyle w:val="PlainText"/>
              <w:rPr>
                <w:rFonts w:ascii="Arial" w:hAnsi="Arial" w:cs="Arial"/>
                <w:sz w:val="22"/>
                <w:szCs w:val="22"/>
              </w:rPr>
            </w:pPr>
            <w:r>
              <w:rPr>
                <w:rFonts w:ascii="Arial" w:hAnsi="Arial" w:cs="Arial"/>
                <w:sz w:val="22"/>
                <w:szCs w:val="22"/>
              </w:rPr>
              <w:t>British sign language</w:t>
            </w:r>
          </w:p>
        </w:tc>
      </w:tr>
      <w:tr w:rsidR="00CA2A5E" w:rsidTr="006D2C69">
        <w:tc>
          <w:tcPr>
            <w:tcW w:w="2977" w:type="dxa"/>
          </w:tcPr>
          <w:p w:rsidR="00CA2A5E" w:rsidRDefault="00CA2A5E" w:rsidP="00CA2A5E">
            <w:pPr>
              <w:pStyle w:val="PlainText"/>
              <w:rPr>
                <w:rFonts w:ascii="Arial" w:hAnsi="Arial" w:cs="Arial"/>
                <w:b/>
                <w:sz w:val="22"/>
                <w:szCs w:val="22"/>
              </w:rPr>
            </w:pPr>
            <w:r>
              <w:rPr>
                <w:rFonts w:ascii="Arial" w:hAnsi="Arial" w:cs="Arial"/>
                <w:b/>
                <w:sz w:val="22"/>
                <w:szCs w:val="22"/>
              </w:rPr>
              <w:t>BSP</w:t>
            </w:r>
          </w:p>
        </w:tc>
        <w:tc>
          <w:tcPr>
            <w:tcW w:w="12387" w:type="dxa"/>
          </w:tcPr>
          <w:p w:rsidR="00CA2A5E" w:rsidRPr="0072717A" w:rsidRDefault="00CA2A5E" w:rsidP="00CA2A5E">
            <w:pPr>
              <w:pStyle w:val="PlainText"/>
              <w:rPr>
                <w:rFonts w:ascii="Arial" w:hAnsi="Arial" w:cs="Arial"/>
                <w:sz w:val="22"/>
                <w:szCs w:val="22"/>
              </w:rPr>
            </w:pPr>
            <w:r>
              <w:rPr>
                <w:rFonts w:ascii="Arial" w:hAnsi="Arial" w:cs="Arial"/>
                <w:sz w:val="22"/>
                <w:szCs w:val="22"/>
              </w:rPr>
              <w:t>Behaviour Support Plan</w:t>
            </w:r>
          </w:p>
        </w:tc>
      </w:tr>
      <w:tr w:rsidR="00CA2A5E" w:rsidTr="006D2C69">
        <w:tc>
          <w:tcPr>
            <w:tcW w:w="2977" w:type="dxa"/>
          </w:tcPr>
          <w:p w:rsidR="00CA2A5E" w:rsidRDefault="00CA2A5E" w:rsidP="00CA2A5E">
            <w:pPr>
              <w:pStyle w:val="PlainText"/>
              <w:rPr>
                <w:rFonts w:ascii="Arial" w:hAnsi="Arial" w:cs="Arial"/>
                <w:b/>
                <w:sz w:val="22"/>
                <w:szCs w:val="22"/>
              </w:rPr>
            </w:pPr>
            <w:r>
              <w:rPr>
                <w:rFonts w:ascii="Arial" w:hAnsi="Arial" w:cs="Arial"/>
                <w:b/>
                <w:sz w:val="22"/>
                <w:szCs w:val="22"/>
              </w:rPr>
              <w:t>BSW</w:t>
            </w:r>
          </w:p>
        </w:tc>
        <w:tc>
          <w:tcPr>
            <w:tcW w:w="12387" w:type="dxa"/>
          </w:tcPr>
          <w:p w:rsidR="00CA2A5E" w:rsidRDefault="00CA2A5E" w:rsidP="00CA2A5E">
            <w:pPr>
              <w:pStyle w:val="PlainText"/>
              <w:rPr>
                <w:rFonts w:ascii="Arial" w:hAnsi="Arial" w:cs="Arial"/>
                <w:sz w:val="22"/>
                <w:szCs w:val="22"/>
              </w:rPr>
            </w:pPr>
            <w:r>
              <w:rPr>
                <w:rFonts w:ascii="Arial" w:hAnsi="Arial" w:cs="Arial"/>
                <w:sz w:val="22"/>
                <w:szCs w:val="22"/>
              </w:rPr>
              <w:t>Behavioural Support Worker</w:t>
            </w:r>
          </w:p>
        </w:tc>
      </w:tr>
      <w:tr w:rsidR="00CA2A5E" w:rsidTr="006D2C69">
        <w:tc>
          <w:tcPr>
            <w:tcW w:w="2977" w:type="dxa"/>
          </w:tcPr>
          <w:p w:rsidR="00CA2A5E" w:rsidRDefault="00CA2A5E" w:rsidP="00CA2A5E">
            <w:pPr>
              <w:pStyle w:val="PlainText"/>
              <w:rPr>
                <w:rFonts w:ascii="Arial" w:hAnsi="Arial" w:cs="Arial"/>
                <w:b/>
                <w:sz w:val="22"/>
                <w:szCs w:val="22"/>
              </w:rPr>
            </w:pPr>
            <w:r>
              <w:rPr>
                <w:rFonts w:ascii="Arial" w:hAnsi="Arial" w:cs="Arial"/>
                <w:b/>
                <w:sz w:val="22"/>
                <w:szCs w:val="22"/>
              </w:rPr>
              <w:t>BTEC</w:t>
            </w:r>
          </w:p>
        </w:tc>
        <w:tc>
          <w:tcPr>
            <w:tcW w:w="12387" w:type="dxa"/>
          </w:tcPr>
          <w:p w:rsidR="00CA2A5E" w:rsidRDefault="00CA2A5E" w:rsidP="00CA2A5E">
            <w:pPr>
              <w:pStyle w:val="PlainText"/>
              <w:rPr>
                <w:rFonts w:ascii="Arial" w:hAnsi="Arial" w:cs="Arial"/>
                <w:sz w:val="22"/>
                <w:szCs w:val="22"/>
              </w:rPr>
            </w:pPr>
            <w:r w:rsidRPr="0072717A">
              <w:rPr>
                <w:rFonts w:ascii="Arial" w:hAnsi="Arial" w:cs="Arial"/>
                <w:sz w:val="22"/>
                <w:szCs w:val="22"/>
              </w:rPr>
              <w:t>Business and Technology Education Council offering qualifications at a variety of levels by</w:t>
            </w:r>
            <w:r>
              <w:rPr>
                <w:rFonts w:ascii="Arial" w:hAnsi="Arial" w:cs="Arial"/>
                <w:sz w:val="22"/>
                <w:szCs w:val="22"/>
              </w:rPr>
              <w:t xml:space="preserve"> both schools and FE Colleges. </w:t>
            </w:r>
          </w:p>
        </w:tc>
      </w:tr>
      <w:tr w:rsidR="00CA2A5E" w:rsidTr="006D2C69">
        <w:tc>
          <w:tcPr>
            <w:tcW w:w="2977" w:type="dxa"/>
          </w:tcPr>
          <w:p w:rsidR="00CA2A5E" w:rsidRPr="00CA2A5E" w:rsidRDefault="00CA2A5E" w:rsidP="00CA2A5E">
            <w:pPr>
              <w:pStyle w:val="PlainText"/>
              <w:rPr>
                <w:rFonts w:ascii="Arial" w:hAnsi="Arial" w:cs="Arial"/>
                <w:b/>
                <w:sz w:val="22"/>
                <w:szCs w:val="22"/>
              </w:rPr>
            </w:pPr>
            <w:r>
              <w:rPr>
                <w:rFonts w:ascii="Arial" w:hAnsi="Arial" w:cs="Arial"/>
                <w:b/>
                <w:sz w:val="22"/>
                <w:szCs w:val="22"/>
              </w:rPr>
              <w:t>Budget Share</w:t>
            </w:r>
          </w:p>
        </w:tc>
        <w:tc>
          <w:tcPr>
            <w:tcW w:w="12387" w:type="dxa"/>
          </w:tcPr>
          <w:p w:rsidR="00CA2A5E" w:rsidRPr="00CA2A5E" w:rsidRDefault="00CA2A5E" w:rsidP="00CA2A5E">
            <w:pPr>
              <w:pStyle w:val="PlainText"/>
              <w:rPr>
                <w:rFonts w:ascii="Arial" w:hAnsi="Arial" w:cs="Arial"/>
                <w:sz w:val="22"/>
                <w:szCs w:val="22"/>
              </w:rPr>
            </w:pPr>
            <w:r w:rsidRPr="0072717A">
              <w:rPr>
                <w:rFonts w:ascii="Arial" w:hAnsi="Arial" w:cs="Arial"/>
                <w:sz w:val="22"/>
                <w:szCs w:val="22"/>
              </w:rPr>
              <w:t xml:space="preserve">The amount a school received through the formula and for which the governing body has delegated </w:t>
            </w:r>
            <w:r>
              <w:rPr>
                <w:rFonts w:ascii="Arial" w:hAnsi="Arial" w:cs="Arial"/>
                <w:sz w:val="22"/>
                <w:szCs w:val="22"/>
              </w:rPr>
              <w:t>r</w:t>
            </w:r>
            <w:r w:rsidRPr="0072717A">
              <w:rPr>
                <w:rFonts w:ascii="Arial" w:hAnsi="Arial" w:cs="Arial"/>
                <w:sz w:val="22"/>
                <w:szCs w:val="22"/>
              </w:rPr>
              <w:t>esponsibility under Loca</w:t>
            </w:r>
            <w:r>
              <w:rPr>
                <w:rFonts w:ascii="Arial" w:hAnsi="Arial" w:cs="Arial"/>
                <w:sz w:val="22"/>
                <w:szCs w:val="22"/>
              </w:rPr>
              <w:t xml:space="preserve">l Management of Schools (LMS). </w:t>
            </w:r>
          </w:p>
        </w:tc>
      </w:tr>
    </w:tbl>
    <w:p w:rsidR="00A718DA" w:rsidRDefault="00A718DA" w:rsidP="00CA2A5E">
      <w:pPr>
        <w:pStyle w:val="PlainText"/>
        <w:rPr>
          <w:rFonts w:ascii="Arial" w:hAnsi="Arial" w:cs="Arial"/>
          <w:b/>
          <w:sz w:val="22"/>
          <w:szCs w:val="22"/>
        </w:rPr>
      </w:pPr>
    </w:p>
    <w:p w:rsidR="00C53C4F" w:rsidRDefault="00B20D36" w:rsidP="00CA2A5E">
      <w:pPr>
        <w:pStyle w:val="PlainText"/>
        <w:rPr>
          <w:rFonts w:ascii="Arial" w:hAnsi="Arial" w:cs="Arial"/>
          <w:b/>
          <w:sz w:val="22"/>
          <w:szCs w:val="22"/>
          <w:u w:val="single"/>
        </w:rPr>
      </w:pPr>
      <w:r w:rsidRPr="0072717A">
        <w:rPr>
          <w:rFonts w:ascii="Arial" w:hAnsi="Arial" w:cs="Arial"/>
          <w:b/>
          <w:sz w:val="22"/>
          <w:szCs w:val="22"/>
        </w:rPr>
        <w:t xml:space="preserve"> </w:t>
      </w:r>
      <w:r w:rsidR="00C53C4F" w:rsidRPr="0072717A">
        <w:rPr>
          <w:rFonts w:ascii="Arial" w:hAnsi="Arial" w:cs="Arial"/>
          <w:b/>
          <w:sz w:val="22"/>
          <w:szCs w:val="22"/>
          <w:u w:val="single"/>
        </w:rPr>
        <w:t>‘C’</w:t>
      </w:r>
    </w:p>
    <w:tbl>
      <w:tblPr>
        <w:tblStyle w:val="TableGrid"/>
        <w:tblW w:w="0" w:type="auto"/>
        <w:tblInd w:w="250" w:type="dxa"/>
        <w:tblLook w:val="04A0" w:firstRow="1" w:lastRow="0" w:firstColumn="1" w:lastColumn="0" w:noHBand="0" w:noVBand="1"/>
      </w:tblPr>
      <w:tblGrid>
        <w:gridCol w:w="2977"/>
        <w:gridCol w:w="12387"/>
      </w:tblGrid>
      <w:tr w:rsidR="00DA1652" w:rsidTr="006D2C69">
        <w:tc>
          <w:tcPr>
            <w:tcW w:w="2977" w:type="dxa"/>
          </w:tcPr>
          <w:p w:rsidR="00DA1652" w:rsidRDefault="00DA1652" w:rsidP="00CA2A5E">
            <w:pPr>
              <w:pStyle w:val="PlainText"/>
              <w:rPr>
                <w:rFonts w:ascii="Arial" w:hAnsi="Arial" w:cs="Arial"/>
                <w:b/>
                <w:sz w:val="22"/>
                <w:szCs w:val="22"/>
              </w:rPr>
            </w:pPr>
            <w:r>
              <w:rPr>
                <w:rFonts w:ascii="Arial" w:hAnsi="Arial" w:cs="Arial"/>
                <w:b/>
                <w:sz w:val="22"/>
                <w:szCs w:val="22"/>
              </w:rPr>
              <w:t>CAF</w:t>
            </w:r>
          </w:p>
        </w:tc>
        <w:tc>
          <w:tcPr>
            <w:tcW w:w="12387" w:type="dxa"/>
          </w:tcPr>
          <w:p w:rsidR="00DA1652" w:rsidRDefault="00DA1652" w:rsidP="00CA2A5E">
            <w:pPr>
              <w:pStyle w:val="PlainText"/>
              <w:rPr>
                <w:rFonts w:ascii="Arial" w:hAnsi="Arial" w:cs="Arial"/>
                <w:sz w:val="22"/>
                <w:szCs w:val="22"/>
              </w:rPr>
            </w:pPr>
            <w:r w:rsidRPr="00DA1652">
              <w:rPr>
                <w:rFonts w:ascii="Arial" w:hAnsi="Arial" w:cs="Arial"/>
                <w:sz w:val="22"/>
                <w:szCs w:val="22"/>
              </w:rPr>
              <w:t>Common Assessment Framework:</w:t>
            </w:r>
            <w:r>
              <w:rPr>
                <w:rFonts w:ascii="Arial" w:hAnsi="Arial" w:cs="Arial"/>
                <w:b/>
                <w:sz w:val="22"/>
                <w:szCs w:val="22"/>
              </w:rPr>
              <w:t xml:space="preserve"> </w:t>
            </w:r>
            <w:r w:rsidRPr="0072717A">
              <w:rPr>
                <w:rFonts w:ascii="Arial" w:hAnsi="Arial" w:cs="Arial"/>
                <w:sz w:val="22"/>
                <w:szCs w:val="22"/>
              </w:rPr>
              <w:t>The CAF provides a universal approach to needs assessment that can be used by people working with children. This is a key element of the Children Act 2004. It integrates assessment and shares information across agencies encouraging</w:t>
            </w:r>
            <w:r>
              <w:rPr>
                <w:rFonts w:ascii="Arial" w:hAnsi="Arial" w:cs="Arial"/>
                <w:sz w:val="22"/>
                <w:szCs w:val="22"/>
              </w:rPr>
              <w:t xml:space="preserve"> common knowledge and history. </w:t>
            </w:r>
          </w:p>
        </w:tc>
      </w:tr>
      <w:tr w:rsidR="00DA1652" w:rsidTr="006D2C69">
        <w:tc>
          <w:tcPr>
            <w:tcW w:w="2977" w:type="dxa"/>
          </w:tcPr>
          <w:p w:rsidR="00DA1652" w:rsidRDefault="00DA1652" w:rsidP="00CA2A5E">
            <w:pPr>
              <w:pStyle w:val="PlainText"/>
              <w:rPr>
                <w:rFonts w:ascii="Arial" w:hAnsi="Arial" w:cs="Arial"/>
                <w:b/>
                <w:sz w:val="22"/>
                <w:szCs w:val="22"/>
              </w:rPr>
            </w:pPr>
            <w:r>
              <w:rPr>
                <w:rFonts w:ascii="Arial" w:hAnsi="Arial" w:cs="Arial"/>
                <w:b/>
                <w:sz w:val="22"/>
                <w:szCs w:val="22"/>
              </w:rPr>
              <w:t>CAMHS</w:t>
            </w:r>
          </w:p>
        </w:tc>
        <w:tc>
          <w:tcPr>
            <w:tcW w:w="12387" w:type="dxa"/>
          </w:tcPr>
          <w:p w:rsidR="00DA1652" w:rsidRPr="00DA1652" w:rsidRDefault="00DA1652" w:rsidP="00CA2A5E">
            <w:pPr>
              <w:pStyle w:val="PlainText"/>
              <w:rPr>
                <w:rFonts w:ascii="Arial" w:hAnsi="Arial" w:cs="Arial"/>
                <w:sz w:val="22"/>
                <w:szCs w:val="22"/>
              </w:rPr>
            </w:pPr>
            <w:r w:rsidRPr="0072717A">
              <w:rPr>
                <w:rFonts w:ascii="Arial" w:hAnsi="Arial" w:cs="Arial"/>
                <w:sz w:val="22"/>
                <w:szCs w:val="22"/>
              </w:rPr>
              <w:t>Child and Adolescent Mental Health Services</w:t>
            </w:r>
          </w:p>
        </w:tc>
      </w:tr>
      <w:tr w:rsidR="00DA1652" w:rsidTr="006D2C69">
        <w:tc>
          <w:tcPr>
            <w:tcW w:w="2977" w:type="dxa"/>
          </w:tcPr>
          <w:p w:rsidR="00DA1652" w:rsidRPr="00CA2A5E" w:rsidRDefault="00DA1652" w:rsidP="00DA1652">
            <w:pPr>
              <w:pStyle w:val="PlainText"/>
              <w:rPr>
                <w:rFonts w:ascii="Arial" w:hAnsi="Arial" w:cs="Arial"/>
                <w:b/>
                <w:sz w:val="22"/>
                <w:szCs w:val="22"/>
              </w:rPr>
            </w:pPr>
            <w:r>
              <w:rPr>
                <w:rFonts w:ascii="Arial" w:hAnsi="Arial" w:cs="Arial"/>
                <w:b/>
                <w:sz w:val="22"/>
                <w:szCs w:val="22"/>
              </w:rPr>
              <w:t>Capital Expenditure</w:t>
            </w:r>
          </w:p>
        </w:tc>
        <w:tc>
          <w:tcPr>
            <w:tcW w:w="12387" w:type="dxa"/>
          </w:tcPr>
          <w:p w:rsidR="00DA1652" w:rsidRDefault="00DA1652" w:rsidP="00DA1652">
            <w:pPr>
              <w:pStyle w:val="PlainText"/>
              <w:rPr>
                <w:rFonts w:ascii="Arial" w:hAnsi="Arial" w:cs="Arial"/>
                <w:sz w:val="22"/>
                <w:szCs w:val="22"/>
              </w:rPr>
            </w:pPr>
            <w:r>
              <w:rPr>
                <w:rFonts w:ascii="Arial" w:hAnsi="Arial" w:cs="Arial"/>
                <w:sz w:val="22"/>
                <w:szCs w:val="22"/>
              </w:rPr>
              <w:t>Spending on projects, improvements and extensions to the school.</w:t>
            </w:r>
          </w:p>
        </w:tc>
      </w:tr>
      <w:tr w:rsidR="00CA2A5E" w:rsidTr="006D2C69">
        <w:tc>
          <w:tcPr>
            <w:tcW w:w="2977" w:type="dxa"/>
          </w:tcPr>
          <w:p w:rsidR="00CA2A5E" w:rsidRPr="00CA2A5E" w:rsidRDefault="00CA2A5E" w:rsidP="00CA2A5E">
            <w:pPr>
              <w:pStyle w:val="PlainText"/>
              <w:rPr>
                <w:rFonts w:ascii="Arial" w:hAnsi="Arial" w:cs="Arial"/>
                <w:b/>
                <w:sz w:val="22"/>
                <w:szCs w:val="22"/>
              </w:rPr>
            </w:pPr>
            <w:r>
              <w:rPr>
                <w:rFonts w:ascii="Arial" w:hAnsi="Arial" w:cs="Arial"/>
                <w:b/>
                <w:sz w:val="22"/>
                <w:szCs w:val="22"/>
              </w:rPr>
              <w:t>Capitation</w:t>
            </w:r>
          </w:p>
        </w:tc>
        <w:tc>
          <w:tcPr>
            <w:tcW w:w="12387" w:type="dxa"/>
          </w:tcPr>
          <w:p w:rsidR="00CA2A5E" w:rsidRDefault="00CA2A5E" w:rsidP="00CA2A5E">
            <w:pPr>
              <w:pStyle w:val="PlainText"/>
              <w:rPr>
                <w:rFonts w:ascii="Arial" w:hAnsi="Arial" w:cs="Arial"/>
                <w:sz w:val="22"/>
                <w:szCs w:val="22"/>
              </w:rPr>
            </w:pPr>
            <w:r w:rsidRPr="0072717A">
              <w:rPr>
                <w:rFonts w:ascii="Arial" w:hAnsi="Arial" w:cs="Arial"/>
                <w:sz w:val="22"/>
                <w:szCs w:val="22"/>
              </w:rPr>
              <w:t>The part of a school’s budget allocated to spending on equ</w:t>
            </w:r>
            <w:r>
              <w:rPr>
                <w:rFonts w:ascii="Arial" w:hAnsi="Arial" w:cs="Arial"/>
                <w:sz w:val="22"/>
                <w:szCs w:val="22"/>
              </w:rPr>
              <w:t xml:space="preserve">ipment and teaching materials. </w:t>
            </w:r>
          </w:p>
        </w:tc>
      </w:tr>
      <w:tr w:rsidR="00CA2A5E" w:rsidTr="006D2C69">
        <w:tc>
          <w:tcPr>
            <w:tcW w:w="2977" w:type="dxa"/>
          </w:tcPr>
          <w:p w:rsidR="00CA2A5E" w:rsidRPr="00CA2A5E" w:rsidRDefault="00CA2A5E" w:rsidP="00CA2A5E">
            <w:pPr>
              <w:pStyle w:val="PlainText"/>
              <w:rPr>
                <w:rFonts w:ascii="Arial" w:hAnsi="Arial" w:cs="Arial"/>
                <w:b/>
                <w:sz w:val="22"/>
                <w:szCs w:val="22"/>
              </w:rPr>
            </w:pPr>
            <w:r>
              <w:rPr>
                <w:rFonts w:ascii="Arial" w:hAnsi="Arial" w:cs="Arial"/>
                <w:b/>
                <w:sz w:val="22"/>
                <w:szCs w:val="22"/>
              </w:rPr>
              <w:t>Care Order</w:t>
            </w:r>
          </w:p>
        </w:tc>
        <w:tc>
          <w:tcPr>
            <w:tcW w:w="12387" w:type="dxa"/>
          </w:tcPr>
          <w:p w:rsidR="00CA2A5E" w:rsidRDefault="00CA2A5E" w:rsidP="00CA2A5E">
            <w:pPr>
              <w:pStyle w:val="PlainText"/>
              <w:rPr>
                <w:rFonts w:ascii="Arial" w:hAnsi="Arial" w:cs="Arial"/>
                <w:sz w:val="22"/>
                <w:szCs w:val="22"/>
              </w:rPr>
            </w:pPr>
            <w:r w:rsidRPr="0072717A">
              <w:rPr>
                <w:rFonts w:ascii="Arial" w:hAnsi="Arial" w:cs="Arial"/>
                <w:sz w:val="22"/>
                <w:szCs w:val="22"/>
              </w:rPr>
              <w:t>An order of the court placing a child in the care of an Authority. Local Authority acquires parental responsibility which is r</w:t>
            </w:r>
            <w:r>
              <w:rPr>
                <w:rFonts w:ascii="Arial" w:hAnsi="Arial" w:cs="Arial"/>
                <w:sz w:val="22"/>
                <w:szCs w:val="22"/>
              </w:rPr>
              <w:t xml:space="preserve">etained by the parent as well. </w:t>
            </w:r>
          </w:p>
        </w:tc>
      </w:tr>
      <w:tr w:rsidR="00DA1652" w:rsidTr="006D2C69">
        <w:tc>
          <w:tcPr>
            <w:tcW w:w="2977" w:type="dxa"/>
          </w:tcPr>
          <w:p w:rsidR="00DA1652" w:rsidRDefault="00DA1652" w:rsidP="00CA2A5E">
            <w:pPr>
              <w:pStyle w:val="PlainText"/>
              <w:rPr>
                <w:rFonts w:ascii="Arial" w:hAnsi="Arial" w:cs="Arial"/>
                <w:b/>
                <w:sz w:val="22"/>
                <w:szCs w:val="22"/>
              </w:rPr>
            </w:pPr>
            <w:r>
              <w:rPr>
                <w:rFonts w:ascii="Arial" w:hAnsi="Arial" w:cs="Arial"/>
                <w:b/>
                <w:sz w:val="22"/>
                <w:szCs w:val="22"/>
              </w:rPr>
              <w:t>CASPAR</w:t>
            </w:r>
          </w:p>
        </w:tc>
        <w:tc>
          <w:tcPr>
            <w:tcW w:w="12387" w:type="dxa"/>
          </w:tcPr>
          <w:p w:rsidR="00DA1652" w:rsidRPr="0072717A" w:rsidRDefault="00DA1652" w:rsidP="00CA2A5E">
            <w:pPr>
              <w:pStyle w:val="PlainText"/>
              <w:rPr>
                <w:rFonts w:ascii="Arial" w:hAnsi="Arial" w:cs="Arial"/>
                <w:sz w:val="22"/>
                <w:szCs w:val="22"/>
              </w:rPr>
            </w:pPr>
            <w:r w:rsidRPr="0072717A">
              <w:rPr>
                <w:rFonts w:ascii="Arial" w:hAnsi="Arial" w:cs="Arial"/>
                <w:sz w:val="22"/>
                <w:szCs w:val="22"/>
              </w:rPr>
              <w:t xml:space="preserve">Computer Assisted Self and Peer Assessment Ratings </w:t>
            </w:r>
          </w:p>
        </w:tc>
      </w:tr>
      <w:tr w:rsidR="00CA2A5E" w:rsidTr="006D2C69">
        <w:tc>
          <w:tcPr>
            <w:tcW w:w="2977" w:type="dxa"/>
          </w:tcPr>
          <w:p w:rsidR="00CA2A5E" w:rsidRPr="00CA2A5E" w:rsidRDefault="00CA2A5E" w:rsidP="00CA2A5E">
            <w:pPr>
              <w:pStyle w:val="PlainText"/>
              <w:rPr>
                <w:rFonts w:ascii="Arial" w:hAnsi="Arial" w:cs="Arial"/>
                <w:b/>
                <w:sz w:val="22"/>
                <w:szCs w:val="22"/>
              </w:rPr>
            </w:pPr>
            <w:r>
              <w:rPr>
                <w:rFonts w:ascii="Arial" w:hAnsi="Arial" w:cs="Arial"/>
                <w:b/>
                <w:sz w:val="22"/>
                <w:szCs w:val="22"/>
              </w:rPr>
              <w:t>Casting Vote</w:t>
            </w:r>
          </w:p>
        </w:tc>
        <w:tc>
          <w:tcPr>
            <w:tcW w:w="12387" w:type="dxa"/>
          </w:tcPr>
          <w:p w:rsidR="00CA2A5E" w:rsidRDefault="00CA2A5E" w:rsidP="00CA2A5E">
            <w:pPr>
              <w:pStyle w:val="PlainText"/>
              <w:rPr>
                <w:rFonts w:ascii="Arial" w:hAnsi="Arial" w:cs="Arial"/>
                <w:sz w:val="22"/>
                <w:szCs w:val="22"/>
              </w:rPr>
            </w:pPr>
            <w:r w:rsidRPr="0072717A">
              <w:rPr>
                <w:rFonts w:ascii="Arial" w:hAnsi="Arial" w:cs="Arial"/>
                <w:sz w:val="22"/>
                <w:szCs w:val="22"/>
              </w:rPr>
              <w:t>An additional vote to be used by the Chair of governors if an equal number of votes are cast for</w:t>
            </w:r>
            <w:r>
              <w:rPr>
                <w:rFonts w:ascii="Arial" w:hAnsi="Arial" w:cs="Arial"/>
                <w:sz w:val="22"/>
                <w:szCs w:val="22"/>
              </w:rPr>
              <w:t xml:space="preserve"> </w:t>
            </w:r>
            <w:r w:rsidRPr="0072717A">
              <w:rPr>
                <w:rFonts w:ascii="Arial" w:hAnsi="Arial" w:cs="Arial"/>
                <w:sz w:val="22"/>
                <w:szCs w:val="22"/>
              </w:rPr>
              <w:t>and against a motion.</w:t>
            </w:r>
          </w:p>
        </w:tc>
      </w:tr>
      <w:tr w:rsidR="00A718DA" w:rsidTr="006D2C69">
        <w:tc>
          <w:tcPr>
            <w:tcW w:w="2977" w:type="dxa"/>
          </w:tcPr>
          <w:p w:rsidR="00A718DA" w:rsidRDefault="00A718DA" w:rsidP="00CA2A5E">
            <w:pPr>
              <w:pStyle w:val="PlainText"/>
              <w:rPr>
                <w:rFonts w:ascii="Arial" w:hAnsi="Arial" w:cs="Arial"/>
                <w:b/>
                <w:sz w:val="22"/>
                <w:szCs w:val="22"/>
              </w:rPr>
            </w:pPr>
            <w:r>
              <w:rPr>
                <w:rFonts w:ascii="Arial" w:hAnsi="Arial" w:cs="Arial"/>
                <w:b/>
                <w:sz w:val="22"/>
                <w:szCs w:val="22"/>
              </w:rPr>
              <w:t>CC</w:t>
            </w:r>
          </w:p>
        </w:tc>
        <w:tc>
          <w:tcPr>
            <w:tcW w:w="12387" w:type="dxa"/>
          </w:tcPr>
          <w:p w:rsidR="00A718DA" w:rsidRPr="0072717A" w:rsidRDefault="00A718DA" w:rsidP="00CA2A5E">
            <w:pPr>
              <w:pStyle w:val="PlainText"/>
              <w:rPr>
                <w:rFonts w:ascii="Arial" w:hAnsi="Arial" w:cs="Arial"/>
                <w:sz w:val="22"/>
                <w:szCs w:val="22"/>
              </w:rPr>
            </w:pPr>
            <w:r>
              <w:rPr>
                <w:rFonts w:ascii="Arial" w:hAnsi="Arial" w:cs="Arial"/>
                <w:sz w:val="22"/>
                <w:szCs w:val="22"/>
              </w:rPr>
              <w:t>Charity Commission</w:t>
            </w:r>
          </w:p>
        </w:tc>
      </w:tr>
      <w:tr w:rsidR="00DA1652" w:rsidTr="006D2C69">
        <w:tc>
          <w:tcPr>
            <w:tcW w:w="2977" w:type="dxa"/>
          </w:tcPr>
          <w:p w:rsidR="00DA1652" w:rsidRDefault="00DA1652" w:rsidP="00CA2A5E">
            <w:pPr>
              <w:pStyle w:val="PlainText"/>
              <w:rPr>
                <w:rFonts w:ascii="Arial" w:hAnsi="Arial" w:cs="Arial"/>
                <w:b/>
                <w:sz w:val="22"/>
                <w:szCs w:val="22"/>
              </w:rPr>
            </w:pPr>
            <w:r>
              <w:rPr>
                <w:rFonts w:ascii="Arial" w:hAnsi="Arial" w:cs="Arial"/>
                <w:b/>
                <w:sz w:val="22"/>
                <w:szCs w:val="22"/>
              </w:rPr>
              <w:t>CATs</w:t>
            </w:r>
          </w:p>
        </w:tc>
        <w:tc>
          <w:tcPr>
            <w:tcW w:w="12387" w:type="dxa"/>
          </w:tcPr>
          <w:p w:rsidR="00DA1652" w:rsidRPr="0072717A" w:rsidRDefault="00DA1652" w:rsidP="00CA2A5E">
            <w:pPr>
              <w:pStyle w:val="PlainText"/>
              <w:rPr>
                <w:rFonts w:ascii="Arial" w:hAnsi="Arial" w:cs="Arial"/>
                <w:sz w:val="22"/>
                <w:szCs w:val="22"/>
              </w:rPr>
            </w:pPr>
            <w:r>
              <w:rPr>
                <w:rFonts w:ascii="Arial" w:hAnsi="Arial" w:cs="Arial"/>
                <w:sz w:val="22"/>
                <w:szCs w:val="22"/>
              </w:rPr>
              <w:t xml:space="preserve">Cognitive Ability Tests: </w:t>
            </w:r>
            <w:r w:rsidRPr="0072717A">
              <w:rPr>
                <w:rFonts w:ascii="Arial" w:hAnsi="Arial" w:cs="Arial"/>
                <w:sz w:val="22"/>
                <w:szCs w:val="22"/>
              </w:rPr>
              <w:t>These test numeracy, literacy and non-v</w:t>
            </w:r>
            <w:r>
              <w:rPr>
                <w:rFonts w:ascii="Arial" w:hAnsi="Arial" w:cs="Arial"/>
                <w:sz w:val="22"/>
                <w:szCs w:val="22"/>
              </w:rPr>
              <w:t xml:space="preserve">erbal reasoning. </w:t>
            </w:r>
          </w:p>
        </w:tc>
      </w:tr>
      <w:tr w:rsidR="00DA1652" w:rsidTr="006D2C69">
        <w:tc>
          <w:tcPr>
            <w:tcW w:w="2977" w:type="dxa"/>
          </w:tcPr>
          <w:p w:rsidR="00DA1652" w:rsidRDefault="00DA1652" w:rsidP="00CA2A5E">
            <w:pPr>
              <w:pStyle w:val="PlainText"/>
              <w:rPr>
                <w:rFonts w:ascii="Arial" w:hAnsi="Arial" w:cs="Arial"/>
                <w:b/>
                <w:sz w:val="22"/>
                <w:szCs w:val="22"/>
              </w:rPr>
            </w:pPr>
            <w:r>
              <w:rPr>
                <w:rFonts w:ascii="Arial" w:hAnsi="Arial" w:cs="Arial"/>
                <w:b/>
                <w:sz w:val="22"/>
                <w:szCs w:val="22"/>
              </w:rPr>
              <w:t>CCT</w:t>
            </w:r>
          </w:p>
        </w:tc>
        <w:tc>
          <w:tcPr>
            <w:tcW w:w="12387" w:type="dxa"/>
          </w:tcPr>
          <w:p w:rsidR="00DA1652" w:rsidRPr="0072717A" w:rsidRDefault="00DA1652" w:rsidP="00DA1652">
            <w:pPr>
              <w:pStyle w:val="PlainText"/>
              <w:rPr>
                <w:rFonts w:ascii="Arial" w:hAnsi="Arial" w:cs="Arial"/>
                <w:sz w:val="22"/>
                <w:szCs w:val="22"/>
              </w:rPr>
            </w:pPr>
            <w:r>
              <w:rPr>
                <w:rFonts w:ascii="Arial" w:hAnsi="Arial" w:cs="Arial"/>
                <w:sz w:val="22"/>
                <w:szCs w:val="22"/>
              </w:rPr>
              <w:t xml:space="preserve">Compulsory Competitive Tendering: </w:t>
            </w:r>
            <w:r w:rsidRPr="0072717A">
              <w:rPr>
                <w:rFonts w:ascii="Arial" w:hAnsi="Arial" w:cs="Arial"/>
                <w:sz w:val="22"/>
                <w:szCs w:val="22"/>
              </w:rPr>
              <w:t>Legislation, formerly in force, which compels local authorities to put out various services to tender (e.g. cleaning, catering, grounds maintenance and repairs to buildings). This ha</w:t>
            </w:r>
            <w:r>
              <w:rPr>
                <w:rFonts w:ascii="Arial" w:hAnsi="Arial" w:cs="Arial"/>
                <w:sz w:val="22"/>
                <w:szCs w:val="22"/>
              </w:rPr>
              <w:t xml:space="preserve">s been </w:t>
            </w:r>
            <w:r w:rsidRPr="0072717A">
              <w:rPr>
                <w:rFonts w:ascii="Arial" w:hAnsi="Arial" w:cs="Arial"/>
                <w:sz w:val="22"/>
                <w:szCs w:val="22"/>
              </w:rPr>
              <w:t>replaced by Best Value.</w:t>
            </w:r>
          </w:p>
        </w:tc>
      </w:tr>
      <w:tr w:rsidR="00DA6B4A" w:rsidTr="006D2C69">
        <w:tc>
          <w:tcPr>
            <w:tcW w:w="2977" w:type="dxa"/>
          </w:tcPr>
          <w:p w:rsidR="00DA6B4A" w:rsidRDefault="00DA6B4A" w:rsidP="00CA2A5E">
            <w:pPr>
              <w:pStyle w:val="PlainText"/>
              <w:rPr>
                <w:rFonts w:ascii="Arial" w:hAnsi="Arial" w:cs="Arial"/>
                <w:b/>
                <w:sz w:val="22"/>
                <w:szCs w:val="22"/>
              </w:rPr>
            </w:pPr>
            <w:r>
              <w:rPr>
                <w:rFonts w:ascii="Arial" w:hAnsi="Arial" w:cs="Arial"/>
                <w:b/>
                <w:sz w:val="22"/>
                <w:szCs w:val="22"/>
              </w:rPr>
              <w:t>CE or CofE</w:t>
            </w:r>
          </w:p>
        </w:tc>
        <w:tc>
          <w:tcPr>
            <w:tcW w:w="12387" w:type="dxa"/>
          </w:tcPr>
          <w:p w:rsidR="00DA6B4A" w:rsidRDefault="00DA6B4A" w:rsidP="00DA1652">
            <w:pPr>
              <w:pStyle w:val="PlainText"/>
              <w:rPr>
                <w:rFonts w:ascii="Arial" w:hAnsi="Arial" w:cs="Arial"/>
                <w:sz w:val="22"/>
                <w:szCs w:val="22"/>
              </w:rPr>
            </w:pPr>
            <w:r>
              <w:rPr>
                <w:rFonts w:ascii="Arial" w:hAnsi="Arial" w:cs="Arial"/>
                <w:sz w:val="22"/>
                <w:szCs w:val="22"/>
              </w:rPr>
              <w:t>Church of England</w:t>
            </w:r>
          </w:p>
        </w:tc>
      </w:tr>
      <w:tr w:rsidR="00A718DA" w:rsidTr="006D2C69">
        <w:tc>
          <w:tcPr>
            <w:tcW w:w="2977" w:type="dxa"/>
          </w:tcPr>
          <w:p w:rsidR="00A718DA" w:rsidRDefault="00A718DA" w:rsidP="00CA2A5E">
            <w:pPr>
              <w:pStyle w:val="PlainText"/>
              <w:rPr>
                <w:rFonts w:ascii="Arial" w:hAnsi="Arial" w:cs="Arial"/>
                <w:b/>
                <w:sz w:val="22"/>
                <w:szCs w:val="22"/>
              </w:rPr>
            </w:pPr>
            <w:r>
              <w:rPr>
                <w:rFonts w:ascii="Arial" w:hAnsi="Arial" w:cs="Arial"/>
                <w:b/>
                <w:sz w:val="22"/>
                <w:szCs w:val="22"/>
              </w:rPr>
              <w:t>CFR</w:t>
            </w:r>
          </w:p>
        </w:tc>
        <w:tc>
          <w:tcPr>
            <w:tcW w:w="12387" w:type="dxa"/>
          </w:tcPr>
          <w:p w:rsidR="00A718DA" w:rsidRDefault="00A718DA" w:rsidP="00DA1652">
            <w:pPr>
              <w:pStyle w:val="PlainText"/>
              <w:rPr>
                <w:rFonts w:ascii="Arial" w:hAnsi="Arial" w:cs="Arial"/>
                <w:sz w:val="22"/>
                <w:szCs w:val="22"/>
              </w:rPr>
            </w:pPr>
            <w:r>
              <w:rPr>
                <w:rFonts w:ascii="Arial" w:hAnsi="Arial" w:cs="Arial"/>
                <w:sz w:val="22"/>
                <w:szCs w:val="22"/>
              </w:rPr>
              <w:t>Consistent financial reporting</w:t>
            </w:r>
          </w:p>
        </w:tc>
      </w:tr>
      <w:tr w:rsidR="00CA2A5E" w:rsidTr="006D2C69">
        <w:tc>
          <w:tcPr>
            <w:tcW w:w="2977" w:type="dxa"/>
          </w:tcPr>
          <w:p w:rsidR="00CA2A5E" w:rsidRPr="00CA2A5E" w:rsidRDefault="0051045E" w:rsidP="00CA2A5E">
            <w:pPr>
              <w:pStyle w:val="PlainText"/>
              <w:rPr>
                <w:rFonts w:ascii="Arial" w:hAnsi="Arial" w:cs="Arial"/>
                <w:b/>
                <w:sz w:val="22"/>
                <w:szCs w:val="22"/>
              </w:rPr>
            </w:pPr>
            <w:r>
              <w:rPr>
                <w:rFonts w:ascii="Arial" w:hAnsi="Arial" w:cs="Arial"/>
                <w:b/>
                <w:sz w:val="22"/>
                <w:szCs w:val="22"/>
              </w:rPr>
              <w:t>Chair’s Action</w:t>
            </w:r>
          </w:p>
        </w:tc>
        <w:tc>
          <w:tcPr>
            <w:tcW w:w="12387" w:type="dxa"/>
          </w:tcPr>
          <w:p w:rsidR="00CA2A5E" w:rsidRDefault="0051045E" w:rsidP="00CA2A5E">
            <w:pPr>
              <w:pStyle w:val="PlainText"/>
              <w:rPr>
                <w:rFonts w:ascii="Arial" w:hAnsi="Arial" w:cs="Arial"/>
                <w:sz w:val="22"/>
                <w:szCs w:val="22"/>
              </w:rPr>
            </w:pPr>
            <w:r>
              <w:rPr>
                <w:rFonts w:ascii="Arial" w:hAnsi="Arial" w:cs="Arial"/>
                <w:sz w:val="22"/>
                <w:szCs w:val="22"/>
              </w:rPr>
              <w:t xml:space="preserve">The Chair is allowed to take decisions without asking the governing body if a delay will be detrimental to the school, a member of staff, a pupil or a parent. </w:t>
            </w:r>
          </w:p>
        </w:tc>
      </w:tr>
      <w:tr w:rsidR="00CA2A5E" w:rsidTr="006D2C69">
        <w:tc>
          <w:tcPr>
            <w:tcW w:w="2977" w:type="dxa"/>
          </w:tcPr>
          <w:p w:rsidR="00CA2A5E" w:rsidRPr="00CA2A5E" w:rsidRDefault="0051045E" w:rsidP="00CA2A5E">
            <w:pPr>
              <w:pStyle w:val="PlainText"/>
              <w:rPr>
                <w:rFonts w:ascii="Arial" w:hAnsi="Arial" w:cs="Arial"/>
                <w:b/>
                <w:sz w:val="22"/>
                <w:szCs w:val="22"/>
              </w:rPr>
            </w:pPr>
            <w:r>
              <w:rPr>
                <w:rFonts w:ascii="Arial" w:hAnsi="Arial" w:cs="Arial"/>
                <w:b/>
                <w:sz w:val="22"/>
                <w:szCs w:val="22"/>
              </w:rPr>
              <w:t>Character of a School</w:t>
            </w:r>
          </w:p>
        </w:tc>
        <w:tc>
          <w:tcPr>
            <w:tcW w:w="12387" w:type="dxa"/>
          </w:tcPr>
          <w:p w:rsidR="00CA2A5E" w:rsidRDefault="0051045E" w:rsidP="00CA2A5E">
            <w:pPr>
              <w:pStyle w:val="PlainText"/>
              <w:rPr>
                <w:rFonts w:ascii="Arial" w:hAnsi="Arial" w:cs="Arial"/>
                <w:sz w:val="22"/>
                <w:szCs w:val="22"/>
              </w:rPr>
            </w:pPr>
            <w:r w:rsidRPr="0072717A">
              <w:rPr>
                <w:rFonts w:ascii="Arial" w:hAnsi="Arial" w:cs="Arial"/>
                <w:sz w:val="22"/>
                <w:szCs w:val="22"/>
              </w:rPr>
              <w:t>The type of school according to the age of its pupils a</w:t>
            </w:r>
            <w:r>
              <w:rPr>
                <w:rFonts w:ascii="Arial" w:hAnsi="Arial" w:cs="Arial"/>
                <w:sz w:val="22"/>
                <w:szCs w:val="22"/>
              </w:rPr>
              <w:t xml:space="preserve">nd the governing arrangements. </w:t>
            </w:r>
          </w:p>
        </w:tc>
      </w:tr>
      <w:tr w:rsidR="0051045E" w:rsidTr="006D2C69">
        <w:tc>
          <w:tcPr>
            <w:tcW w:w="2977" w:type="dxa"/>
          </w:tcPr>
          <w:p w:rsidR="0051045E" w:rsidRDefault="0051045E" w:rsidP="00CA2A5E">
            <w:pPr>
              <w:pStyle w:val="PlainText"/>
              <w:rPr>
                <w:rFonts w:ascii="Arial" w:hAnsi="Arial" w:cs="Arial"/>
                <w:b/>
                <w:sz w:val="22"/>
                <w:szCs w:val="22"/>
              </w:rPr>
            </w:pPr>
            <w:r>
              <w:rPr>
                <w:rFonts w:ascii="Arial" w:hAnsi="Arial" w:cs="Arial"/>
                <w:b/>
                <w:sz w:val="22"/>
                <w:szCs w:val="22"/>
              </w:rPr>
              <w:t>Child</w:t>
            </w:r>
          </w:p>
        </w:tc>
        <w:tc>
          <w:tcPr>
            <w:tcW w:w="12387" w:type="dxa"/>
          </w:tcPr>
          <w:p w:rsidR="0051045E" w:rsidRPr="0072717A" w:rsidRDefault="0051045E" w:rsidP="00CA2A5E">
            <w:pPr>
              <w:pStyle w:val="PlainText"/>
              <w:rPr>
                <w:rFonts w:ascii="Arial" w:hAnsi="Arial" w:cs="Arial"/>
                <w:sz w:val="22"/>
                <w:szCs w:val="22"/>
              </w:rPr>
            </w:pPr>
            <w:r>
              <w:rPr>
                <w:rFonts w:ascii="Arial" w:hAnsi="Arial" w:cs="Arial"/>
                <w:sz w:val="22"/>
                <w:szCs w:val="22"/>
              </w:rPr>
              <w:t xml:space="preserve">A person under the age of 18. </w:t>
            </w:r>
          </w:p>
        </w:tc>
      </w:tr>
      <w:tr w:rsidR="0051045E" w:rsidTr="006D2C69">
        <w:tc>
          <w:tcPr>
            <w:tcW w:w="2977" w:type="dxa"/>
          </w:tcPr>
          <w:p w:rsidR="0051045E" w:rsidRDefault="0051045E" w:rsidP="00CA2A5E">
            <w:pPr>
              <w:pStyle w:val="PlainText"/>
              <w:rPr>
                <w:rFonts w:ascii="Arial" w:hAnsi="Arial" w:cs="Arial"/>
                <w:b/>
                <w:sz w:val="22"/>
                <w:szCs w:val="22"/>
              </w:rPr>
            </w:pPr>
            <w:r>
              <w:rPr>
                <w:rFonts w:ascii="Arial" w:hAnsi="Arial" w:cs="Arial"/>
                <w:b/>
                <w:sz w:val="22"/>
                <w:szCs w:val="22"/>
              </w:rPr>
              <w:t>Child Assessment Order</w:t>
            </w:r>
          </w:p>
        </w:tc>
        <w:tc>
          <w:tcPr>
            <w:tcW w:w="12387" w:type="dxa"/>
          </w:tcPr>
          <w:p w:rsidR="0051045E" w:rsidRDefault="0051045E" w:rsidP="0051045E">
            <w:pPr>
              <w:pStyle w:val="PlainText"/>
              <w:rPr>
                <w:rFonts w:ascii="Arial" w:hAnsi="Arial" w:cs="Arial"/>
                <w:sz w:val="22"/>
                <w:szCs w:val="22"/>
              </w:rPr>
            </w:pPr>
            <w:r w:rsidRPr="0072717A">
              <w:rPr>
                <w:rFonts w:ascii="Arial" w:hAnsi="Arial" w:cs="Arial"/>
                <w:sz w:val="22"/>
                <w:szCs w:val="22"/>
              </w:rPr>
              <w:t xml:space="preserve">An order made by a court which authorises the carrying out of an assessment or part of an assessment in order to determine whether a child is suffering or likely to suffer significant harm. </w:t>
            </w:r>
          </w:p>
        </w:tc>
      </w:tr>
      <w:tr w:rsidR="0051045E" w:rsidTr="006D2C69">
        <w:tc>
          <w:tcPr>
            <w:tcW w:w="2977" w:type="dxa"/>
          </w:tcPr>
          <w:p w:rsidR="0051045E" w:rsidRDefault="0051045E" w:rsidP="00CA2A5E">
            <w:pPr>
              <w:pStyle w:val="PlainText"/>
              <w:rPr>
                <w:rFonts w:ascii="Arial" w:hAnsi="Arial" w:cs="Arial"/>
                <w:b/>
                <w:sz w:val="22"/>
                <w:szCs w:val="22"/>
              </w:rPr>
            </w:pPr>
            <w:r>
              <w:rPr>
                <w:rFonts w:ascii="Arial" w:hAnsi="Arial" w:cs="Arial"/>
                <w:b/>
                <w:sz w:val="22"/>
                <w:szCs w:val="22"/>
              </w:rPr>
              <w:t>Child Protection Governor</w:t>
            </w:r>
          </w:p>
        </w:tc>
        <w:tc>
          <w:tcPr>
            <w:tcW w:w="12387" w:type="dxa"/>
          </w:tcPr>
          <w:p w:rsidR="0051045E" w:rsidRPr="0072717A" w:rsidRDefault="0051045E" w:rsidP="0051045E">
            <w:pPr>
              <w:pStyle w:val="PlainText"/>
              <w:rPr>
                <w:rFonts w:ascii="Arial" w:hAnsi="Arial" w:cs="Arial"/>
                <w:sz w:val="22"/>
                <w:szCs w:val="22"/>
              </w:rPr>
            </w:pPr>
            <w:r w:rsidRPr="0072717A">
              <w:rPr>
                <w:rFonts w:ascii="Arial" w:hAnsi="Arial" w:cs="Arial"/>
                <w:sz w:val="22"/>
                <w:szCs w:val="22"/>
              </w:rPr>
              <w:t xml:space="preserve">Child protection responsibilities are overseen by this governor. </w:t>
            </w:r>
          </w:p>
        </w:tc>
      </w:tr>
      <w:tr w:rsidR="0051045E" w:rsidTr="006D2C69">
        <w:tc>
          <w:tcPr>
            <w:tcW w:w="2977" w:type="dxa"/>
          </w:tcPr>
          <w:p w:rsidR="0051045E" w:rsidRDefault="0051045E" w:rsidP="00CA2A5E">
            <w:pPr>
              <w:pStyle w:val="PlainText"/>
              <w:rPr>
                <w:rFonts w:ascii="Arial" w:hAnsi="Arial" w:cs="Arial"/>
                <w:b/>
                <w:sz w:val="22"/>
                <w:szCs w:val="22"/>
              </w:rPr>
            </w:pPr>
            <w:r>
              <w:rPr>
                <w:rFonts w:ascii="Arial" w:hAnsi="Arial" w:cs="Arial"/>
                <w:b/>
                <w:sz w:val="22"/>
                <w:szCs w:val="22"/>
              </w:rPr>
              <w:t>Children Act 2004</w:t>
            </w:r>
          </w:p>
        </w:tc>
        <w:tc>
          <w:tcPr>
            <w:tcW w:w="12387" w:type="dxa"/>
          </w:tcPr>
          <w:p w:rsidR="0051045E" w:rsidRPr="0072717A" w:rsidRDefault="0051045E" w:rsidP="0051045E">
            <w:pPr>
              <w:pStyle w:val="PlainText"/>
              <w:rPr>
                <w:rFonts w:ascii="Arial" w:hAnsi="Arial" w:cs="Arial"/>
                <w:sz w:val="22"/>
                <w:szCs w:val="22"/>
              </w:rPr>
            </w:pPr>
            <w:r w:rsidRPr="0072717A">
              <w:rPr>
                <w:rFonts w:ascii="Arial" w:hAnsi="Arial" w:cs="Arial"/>
                <w:sz w:val="22"/>
                <w:szCs w:val="22"/>
              </w:rPr>
              <w:t>This Act details all the legal requirements behind the proposed ‘whole system reform’. The aim is to improve the support services offered to children and young people. It introduces five outcomes which are to be achieved for children – places duty of care on local authorities to promote cooperation between agencies to support, safeguard a</w:t>
            </w:r>
            <w:r>
              <w:rPr>
                <w:rFonts w:ascii="Arial" w:hAnsi="Arial" w:cs="Arial"/>
                <w:sz w:val="22"/>
                <w:szCs w:val="22"/>
              </w:rPr>
              <w:t xml:space="preserve">nd promote children’s welfare. </w:t>
            </w:r>
          </w:p>
        </w:tc>
      </w:tr>
    </w:tbl>
    <w:p w:rsidR="006D2C69" w:rsidRDefault="006D2C69">
      <w:r>
        <w:br w:type="page"/>
      </w:r>
    </w:p>
    <w:tbl>
      <w:tblPr>
        <w:tblStyle w:val="TableGrid"/>
        <w:tblW w:w="0" w:type="auto"/>
        <w:tblInd w:w="250" w:type="dxa"/>
        <w:tblLook w:val="04A0" w:firstRow="1" w:lastRow="0" w:firstColumn="1" w:lastColumn="0" w:noHBand="0" w:noVBand="1"/>
      </w:tblPr>
      <w:tblGrid>
        <w:gridCol w:w="2977"/>
        <w:gridCol w:w="12387"/>
      </w:tblGrid>
      <w:tr w:rsidR="0051045E" w:rsidTr="006D2C69">
        <w:tc>
          <w:tcPr>
            <w:tcW w:w="2977" w:type="dxa"/>
          </w:tcPr>
          <w:p w:rsidR="0051045E" w:rsidRDefault="0051045E" w:rsidP="00CA2A5E">
            <w:pPr>
              <w:pStyle w:val="PlainText"/>
              <w:rPr>
                <w:rFonts w:ascii="Arial" w:hAnsi="Arial" w:cs="Arial"/>
                <w:b/>
                <w:sz w:val="22"/>
                <w:szCs w:val="22"/>
              </w:rPr>
            </w:pPr>
            <w:r>
              <w:rPr>
                <w:rFonts w:ascii="Arial" w:hAnsi="Arial" w:cs="Arial"/>
                <w:b/>
                <w:sz w:val="22"/>
                <w:szCs w:val="22"/>
              </w:rPr>
              <w:lastRenderedPageBreak/>
              <w:t>Children in Public Care</w:t>
            </w:r>
          </w:p>
        </w:tc>
        <w:tc>
          <w:tcPr>
            <w:tcW w:w="12387" w:type="dxa"/>
          </w:tcPr>
          <w:p w:rsidR="0051045E" w:rsidRPr="0072717A" w:rsidRDefault="0051045E" w:rsidP="0051045E">
            <w:pPr>
              <w:pStyle w:val="PlainText"/>
              <w:rPr>
                <w:rFonts w:ascii="Arial" w:hAnsi="Arial" w:cs="Arial"/>
                <w:sz w:val="22"/>
                <w:szCs w:val="22"/>
              </w:rPr>
            </w:pPr>
            <w:r w:rsidRPr="0072717A">
              <w:rPr>
                <w:rFonts w:ascii="Arial" w:hAnsi="Arial" w:cs="Arial"/>
                <w:sz w:val="22"/>
                <w:szCs w:val="22"/>
              </w:rPr>
              <w:t>Previously called Children in the Care of the Local Authority or Looked After Children. Children placed in fo</w:t>
            </w:r>
            <w:r>
              <w:rPr>
                <w:rFonts w:ascii="Arial" w:hAnsi="Arial" w:cs="Arial"/>
                <w:sz w:val="22"/>
                <w:szCs w:val="22"/>
              </w:rPr>
              <w:t xml:space="preserve">ster home or residential home. </w:t>
            </w:r>
          </w:p>
        </w:tc>
      </w:tr>
      <w:tr w:rsidR="0051045E" w:rsidTr="006D2C69">
        <w:tc>
          <w:tcPr>
            <w:tcW w:w="2977" w:type="dxa"/>
          </w:tcPr>
          <w:p w:rsidR="0051045E" w:rsidRDefault="0051045E" w:rsidP="00CA2A5E">
            <w:pPr>
              <w:pStyle w:val="PlainText"/>
              <w:rPr>
                <w:rFonts w:ascii="Arial" w:hAnsi="Arial" w:cs="Arial"/>
                <w:b/>
                <w:sz w:val="22"/>
                <w:szCs w:val="22"/>
              </w:rPr>
            </w:pPr>
            <w:r>
              <w:rPr>
                <w:rFonts w:ascii="Arial" w:hAnsi="Arial" w:cs="Arial"/>
                <w:b/>
                <w:sz w:val="22"/>
                <w:szCs w:val="22"/>
              </w:rPr>
              <w:t>Children’s Centres</w:t>
            </w:r>
          </w:p>
        </w:tc>
        <w:tc>
          <w:tcPr>
            <w:tcW w:w="12387" w:type="dxa"/>
          </w:tcPr>
          <w:p w:rsidR="0051045E" w:rsidRPr="0072717A" w:rsidRDefault="0051045E" w:rsidP="0051045E">
            <w:pPr>
              <w:pStyle w:val="PlainText"/>
              <w:rPr>
                <w:rFonts w:ascii="Arial" w:hAnsi="Arial" w:cs="Arial"/>
                <w:sz w:val="22"/>
                <w:szCs w:val="22"/>
              </w:rPr>
            </w:pPr>
            <w:r w:rsidRPr="0072717A">
              <w:rPr>
                <w:rFonts w:ascii="Arial" w:hAnsi="Arial" w:cs="Arial"/>
                <w:sz w:val="22"/>
                <w:szCs w:val="22"/>
              </w:rPr>
              <w:t>These provide a one stop resource for young families, offering help and advice on everything from childcare to ge</w:t>
            </w:r>
            <w:r>
              <w:rPr>
                <w:rFonts w:ascii="Arial" w:hAnsi="Arial" w:cs="Arial"/>
                <w:sz w:val="22"/>
                <w:szCs w:val="22"/>
              </w:rPr>
              <w:t xml:space="preserve">tting back to work. </w:t>
            </w:r>
          </w:p>
        </w:tc>
      </w:tr>
      <w:tr w:rsidR="0051045E" w:rsidTr="006D2C69">
        <w:tc>
          <w:tcPr>
            <w:tcW w:w="2977" w:type="dxa"/>
          </w:tcPr>
          <w:p w:rsidR="0051045E" w:rsidRDefault="0051045E" w:rsidP="00CA2A5E">
            <w:pPr>
              <w:pStyle w:val="PlainText"/>
              <w:rPr>
                <w:rFonts w:ascii="Arial" w:hAnsi="Arial" w:cs="Arial"/>
                <w:b/>
                <w:sz w:val="22"/>
                <w:szCs w:val="22"/>
              </w:rPr>
            </w:pPr>
            <w:r>
              <w:rPr>
                <w:rFonts w:ascii="Arial" w:hAnsi="Arial" w:cs="Arial"/>
                <w:b/>
                <w:sz w:val="22"/>
                <w:szCs w:val="22"/>
              </w:rPr>
              <w:t>Children’s Trusts</w:t>
            </w:r>
          </w:p>
        </w:tc>
        <w:tc>
          <w:tcPr>
            <w:tcW w:w="12387" w:type="dxa"/>
          </w:tcPr>
          <w:p w:rsidR="0051045E" w:rsidRPr="0072717A" w:rsidRDefault="0051045E" w:rsidP="0051045E">
            <w:pPr>
              <w:pStyle w:val="PlainText"/>
              <w:rPr>
                <w:rFonts w:ascii="Arial" w:hAnsi="Arial" w:cs="Arial"/>
                <w:sz w:val="22"/>
                <w:szCs w:val="22"/>
              </w:rPr>
            </w:pPr>
            <w:r w:rsidRPr="0072717A">
              <w:rPr>
                <w:rFonts w:ascii="Arial" w:hAnsi="Arial" w:cs="Arial"/>
                <w:sz w:val="22"/>
                <w:szCs w:val="22"/>
              </w:rPr>
              <w:t>All local authorities have to set up a Children’s Trust to ensure integrated service delivery and better outcomes for children. They work across LEAs, children’s social services, health services, youth offending teams and a range of other partners. Trusts will decide how to spend pooled budgets to secure the most effective integrated delivery of services and will monitor and review the per</w:t>
            </w:r>
            <w:r>
              <w:rPr>
                <w:rFonts w:ascii="Arial" w:hAnsi="Arial" w:cs="Arial"/>
                <w:sz w:val="22"/>
                <w:szCs w:val="22"/>
              </w:rPr>
              <w:t xml:space="preserve">formance of service providers. </w:t>
            </w:r>
          </w:p>
        </w:tc>
      </w:tr>
      <w:tr w:rsidR="0051045E" w:rsidTr="006D2C69">
        <w:tc>
          <w:tcPr>
            <w:tcW w:w="2977" w:type="dxa"/>
          </w:tcPr>
          <w:p w:rsidR="0051045E" w:rsidRDefault="0051045E" w:rsidP="00CA2A5E">
            <w:pPr>
              <w:pStyle w:val="PlainText"/>
              <w:rPr>
                <w:rFonts w:ascii="Arial" w:hAnsi="Arial" w:cs="Arial"/>
                <w:b/>
                <w:sz w:val="22"/>
                <w:szCs w:val="22"/>
              </w:rPr>
            </w:pPr>
            <w:r>
              <w:rPr>
                <w:rFonts w:ascii="Arial" w:hAnsi="Arial" w:cs="Arial"/>
                <w:b/>
                <w:sz w:val="22"/>
                <w:szCs w:val="22"/>
              </w:rPr>
              <w:t>Circular</w:t>
            </w:r>
          </w:p>
        </w:tc>
        <w:tc>
          <w:tcPr>
            <w:tcW w:w="12387" w:type="dxa"/>
          </w:tcPr>
          <w:p w:rsidR="0051045E" w:rsidRPr="0072717A" w:rsidRDefault="0051045E" w:rsidP="0051045E">
            <w:pPr>
              <w:pStyle w:val="PlainText"/>
              <w:rPr>
                <w:rFonts w:ascii="Arial" w:hAnsi="Arial" w:cs="Arial"/>
                <w:sz w:val="22"/>
                <w:szCs w:val="22"/>
              </w:rPr>
            </w:pPr>
            <w:r w:rsidRPr="0072717A">
              <w:rPr>
                <w:rFonts w:ascii="Arial" w:hAnsi="Arial" w:cs="Arial"/>
                <w:sz w:val="22"/>
                <w:szCs w:val="22"/>
              </w:rPr>
              <w:t>Policy statement issued by a government department, which does not have the status of law,</w:t>
            </w:r>
            <w:r>
              <w:rPr>
                <w:rFonts w:ascii="Arial" w:hAnsi="Arial" w:cs="Arial"/>
                <w:sz w:val="22"/>
                <w:szCs w:val="22"/>
              </w:rPr>
              <w:t xml:space="preserve"> </w:t>
            </w:r>
            <w:r w:rsidRPr="0072717A">
              <w:rPr>
                <w:rFonts w:ascii="Arial" w:hAnsi="Arial" w:cs="Arial"/>
                <w:sz w:val="22"/>
                <w:szCs w:val="22"/>
              </w:rPr>
              <w:t xml:space="preserve">but which gives guidance on the </w:t>
            </w:r>
            <w:r>
              <w:rPr>
                <w:rFonts w:ascii="Arial" w:hAnsi="Arial" w:cs="Arial"/>
                <w:sz w:val="22"/>
                <w:szCs w:val="22"/>
              </w:rPr>
              <w:t xml:space="preserve">interpretation of the law. </w:t>
            </w:r>
          </w:p>
        </w:tc>
      </w:tr>
      <w:tr w:rsidR="00A718DA" w:rsidTr="006D2C69">
        <w:tc>
          <w:tcPr>
            <w:tcW w:w="2977" w:type="dxa"/>
          </w:tcPr>
          <w:p w:rsidR="00A718DA" w:rsidRDefault="00A718DA" w:rsidP="00CA2A5E">
            <w:pPr>
              <w:pStyle w:val="PlainText"/>
              <w:rPr>
                <w:rFonts w:ascii="Arial" w:hAnsi="Arial" w:cs="Arial"/>
                <w:b/>
                <w:sz w:val="22"/>
                <w:szCs w:val="22"/>
              </w:rPr>
            </w:pPr>
            <w:r>
              <w:rPr>
                <w:rFonts w:ascii="Arial" w:hAnsi="Arial" w:cs="Arial"/>
                <w:b/>
                <w:sz w:val="22"/>
                <w:szCs w:val="22"/>
              </w:rPr>
              <w:t>Cluster</w:t>
            </w:r>
          </w:p>
        </w:tc>
        <w:tc>
          <w:tcPr>
            <w:tcW w:w="12387" w:type="dxa"/>
          </w:tcPr>
          <w:p w:rsidR="00A718DA" w:rsidRPr="0072717A" w:rsidRDefault="00A718DA" w:rsidP="0051045E">
            <w:pPr>
              <w:pStyle w:val="PlainText"/>
              <w:rPr>
                <w:rFonts w:ascii="Arial" w:hAnsi="Arial" w:cs="Arial"/>
                <w:sz w:val="22"/>
                <w:szCs w:val="22"/>
              </w:rPr>
            </w:pPr>
            <w:r>
              <w:rPr>
                <w:rFonts w:ascii="Arial" w:hAnsi="Arial" w:cs="Arial"/>
                <w:sz w:val="22"/>
                <w:szCs w:val="22"/>
              </w:rPr>
              <w:t>Group of schools that come together for a particular purpose.</w:t>
            </w:r>
          </w:p>
        </w:tc>
      </w:tr>
      <w:tr w:rsidR="00DA1652" w:rsidTr="006D2C69">
        <w:tc>
          <w:tcPr>
            <w:tcW w:w="2977" w:type="dxa"/>
          </w:tcPr>
          <w:p w:rsidR="00DA1652" w:rsidRDefault="00DA1652" w:rsidP="00CA2A5E">
            <w:pPr>
              <w:pStyle w:val="PlainText"/>
              <w:rPr>
                <w:rFonts w:ascii="Arial" w:hAnsi="Arial" w:cs="Arial"/>
                <w:b/>
                <w:sz w:val="22"/>
                <w:szCs w:val="22"/>
              </w:rPr>
            </w:pPr>
            <w:r>
              <w:rPr>
                <w:rFonts w:ascii="Arial" w:hAnsi="Arial" w:cs="Arial"/>
                <w:b/>
                <w:sz w:val="22"/>
                <w:szCs w:val="22"/>
              </w:rPr>
              <w:t>CME</w:t>
            </w:r>
          </w:p>
        </w:tc>
        <w:tc>
          <w:tcPr>
            <w:tcW w:w="12387" w:type="dxa"/>
          </w:tcPr>
          <w:p w:rsidR="00DA1652" w:rsidRPr="0072717A" w:rsidRDefault="00DA1652" w:rsidP="0051045E">
            <w:pPr>
              <w:pStyle w:val="PlainText"/>
              <w:rPr>
                <w:rFonts w:ascii="Arial" w:hAnsi="Arial" w:cs="Arial"/>
                <w:sz w:val="22"/>
                <w:szCs w:val="22"/>
              </w:rPr>
            </w:pPr>
            <w:r>
              <w:rPr>
                <w:rFonts w:ascii="Arial" w:hAnsi="Arial" w:cs="Arial"/>
                <w:sz w:val="22"/>
                <w:szCs w:val="22"/>
              </w:rPr>
              <w:t>Children Missing Education</w:t>
            </w:r>
          </w:p>
        </w:tc>
      </w:tr>
      <w:tr w:rsidR="00DA1652" w:rsidTr="006D2C69">
        <w:tc>
          <w:tcPr>
            <w:tcW w:w="2977" w:type="dxa"/>
          </w:tcPr>
          <w:p w:rsidR="00DA1652" w:rsidRDefault="00DA1652" w:rsidP="00CA2A5E">
            <w:pPr>
              <w:pStyle w:val="PlainText"/>
              <w:rPr>
                <w:rFonts w:ascii="Arial" w:hAnsi="Arial" w:cs="Arial"/>
                <w:b/>
                <w:sz w:val="22"/>
                <w:szCs w:val="22"/>
              </w:rPr>
            </w:pPr>
            <w:r>
              <w:rPr>
                <w:rFonts w:ascii="Arial" w:hAnsi="Arial" w:cs="Arial"/>
                <w:b/>
                <w:sz w:val="22"/>
                <w:szCs w:val="22"/>
              </w:rPr>
              <w:t>CMG</w:t>
            </w:r>
          </w:p>
        </w:tc>
        <w:tc>
          <w:tcPr>
            <w:tcW w:w="12387" w:type="dxa"/>
          </w:tcPr>
          <w:p w:rsidR="00DA1652" w:rsidRDefault="00DA1652" w:rsidP="0051045E">
            <w:pPr>
              <w:pStyle w:val="PlainText"/>
              <w:rPr>
                <w:rFonts w:ascii="Arial" w:hAnsi="Arial" w:cs="Arial"/>
                <w:sz w:val="22"/>
                <w:szCs w:val="22"/>
              </w:rPr>
            </w:pPr>
            <w:r>
              <w:rPr>
                <w:rFonts w:ascii="Arial" w:hAnsi="Arial" w:cs="Arial"/>
                <w:sz w:val="22"/>
                <w:szCs w:val="22"/>
              </w:rPr>
              <w:t>Criteria Moderating Group</w:t>
            </w:r>
          </w:p>
        </w:tc>
      </w:tr>
      <w:tr w:rsidR="0051045E" w:rsidTr="006D2C69">
        <w:tc>
          <w:tcPr>
            <w:tcW w:w="2977" w:type="dxa"/>
          </w:tcPr>
          <w:p w:rsidR="0051045E" w:rsidRDefault="0051045E" w:rsidP="00CA2A5E">
            <w:pPr>
              <w:pStyle w:val="PlainText"/>
              <w:rPr>
                <w:rFonts w:ascii="Arial" w:hAnsi="Arial" w:cs="Arial"/>
                <w:b/>
                <w:sz w:val="22"/>
                <w:szCs w:val="22"/>
              </w:rPr>
            </w:pPr>
            <w:r>
              <w:rPr>
                <w:rFonts w:ascii="Arial" w:hAnsi="Arial" w:cs="Arial"/>
                <w:b/>
                <w:sz w:val="22"/>
                <w:szCs w:val="22"/>
              </w:rPr>
              <w:t>Code of Practice (SEN)</w:t>
            </w:r>
          </w:p>
        </w:tc>
        <w:tc>
          <w:tcPr>
            <w:tcW w:w="12387" w:type="dxa"/>
          </w:tcPr>
          <w:p w:rsidR="0051045E" w:rsidRPr="0072717A" w:rsidRDefault="0051045E" w:rsidP="0051045E">
            <w:pPr>
              <w:pStyle w:val="PlainText"/>
              <w:rPr>
                <w:rFonts w:ascii="Arial" w:hAnsi="Arial" w:cs="Arial"/>
                <w:sz w:val="22"/>
                <w:szCs w:val="22"/>
              </w:rPr>
            </w:pPr>
            <w:r w:rsidRPr="0072717A">
              <w:rPr>
                <w:rFonts w:ascii="Arial" w:hAnsi="Arial" w:cs="Arial"/>
                <w:sz w:val="22"/>
                <w:szCs w:val="22"/>
              </w:rPr>
              <w:t xml:space="preserve">This Code, on the identification and assessment of Special Educational Needs, was updated in November 2001 and implemented from January 2002. </w:t>
            </w:r>
          </w:p>
        </w:tc>
      </w:tr>
      <w:tr w:rsidR="00DA1652" w:rsidTr="006D2C69">
        <w:tc>
          <w:tcPr>
            <w:tcW w:w="2977" w:type="dxa"/>
          </w:tcPr>
          <w:p w:rsidR="00DA1652" w:rsidRDefault="00DA1652" w:rsidP="00CA2A5E">
            <w:pPr>
              <w:pStyle w:val="PlainText"/>
              <w:rPr>
                <w:rFonts w:ascii="Arial" w:hAnsi="Arial" w:cs="Arial"/>
                <w:b/>
                <w:sz w:val="22"/>
                <w:szCs w:val="22"/>
              </w:rPr>
            </w:pPr>
            <w:r>
              <w:rPr>
                <w:rFonts w:ascii="Arial" w:hAnsi="Arial" w:cs="Arial"/>
                <w:b/>
                <w:sz w:val="22"/>
                <w:szCs w:val="22"/>
              </w:rPr>
              <w:t>Collaboration</w:t>
            </w:r>
          </w:p>
        </w:tc>
        <w:tc>
          <w:tcPr>
            <w:tcW w:w="12387" w:type="dxa"/>
          </w:tcPr>
          <w:p w:rsidR="00DA1652" w:rsidRPr="0086783F" w:rsidRDefault="00DA1652" w:rsidP="00DA1652">
            <w:pPr>
              <w:pStyle w:val="PlainText"/>
              <w:rPr>
                <w:rFonts w:ascii="Arial" w:hAnsi="Arial" w:cs="Arial"/>
                <w:sz w:val="22"/>
                <w:szCs w:val="22"/>
              </w:rPr>
            </w:pPr>
            <w:r>
              <w:rPr>
                <w:rFonts w:ascii="Arial" w:hAnsi="Arial" w:cs="Arial"/>
                <w:sz w:val="22"/>
                <w:szCs w:val="22"/>
              </w:rPr>
              <w:t>An agreement between two or more schools to work together on one particular issue.  They keep their individual governing bodies, but may set up a joint committee to which they can delegate powers.</w:t>
            </w:r>
          </w:p>
          <w:p w:rsidR="00DA1652" w:rsidRPr="0072717A" w:rsidRDefault="00DA1652" w:rsidP="0051045E">
            <w:pPr>
              <w:pStyle w:val="PlainText"/>
              <w:rPr>
                <w:rFonts w:ascii="Arial" w:hAnsi="Arial" w:cs="Arial"/>
                <w:sz w:val="22"/>
                <w:szCs w:val="22"/>
              </w:rPr>
            </w:pPr>
          </w:p>
        </w:tc>
      </w:tr>
      <w:tr w:rsidR="00DA1652" w:rsidTr="006D2C69">
        <w:tc>
          <w:tcPr>
            <w:tcW w:w="2977" w:type="dxa"/>
          </w:tcPr>
          <w:p w:rsidR="00DA1652" w:rsidRDefault="00DA1652" w:rsidP="00CA2A5E">
            <w:pPr>
              <w:pStyle w:val="PlainText"/>
              <w:rPr>
                <w:rFonts w:ascii="Arial" w:hAnsi="Arial" w:cs="Arial"/>
                <w:b/>
                <w:sz w:val="22"/>
                <w:szCs w:val="22"/>
              </w:rPr>
            </w:pPr>
            <w:r>
              <w:rPr>
                <w:rFonts w:ascii="Arial" w:hAnsi="Arial" w:cs="Arial"/>
                <w:b/>
                <w:sz w:val="22"/>
                <w:szCs w:val="22"/>
              </w:rPr>
              <w:t>Collective Worship</w:t>
            </w:r>
          </w:p>
        </w:tc>
        <w:tc>
          <w:tcPr>
            <w:tcW w:w="12387" w:type="dxa"/>
          </w:tcPr>
          <w:p w:rsidR="00DA1652" w:rsidRPr="0072717A" w:rsidRDefault="00DA1652" w:rsidP="00DA1652">
            <w:pPr>
              <w:pStyle w:val="PlainText"/>
              <w:rPr>
                <w:rFonts w:ascii="Arial" w:hAnsi="Arial" w:cs="Arial"/>
                <w:sz w:val="22"/>
                <w:szCs w:val="22"/>
              </w:rPr>
            </w:pPr>
            <w:r w:rsidRPr="0072717A">
              <w:rPr>
                <w:rFonts w:ascii="Arial" w:hAnsi="Arial" w:cs="Arial"/>
                <w:sz w:val="22"/>
                <w:szCs w:val="22"/>
              </w:rPr>
              <w:t xml:space="preserve">A single act of worship for all pupils or separate acts for groups of pupils required to take place </w:t>
            </w:r>
            <w:r>
              <w:rPr>
                <w:rFonts w:ascii="Arial" w:hAnsi="Arial" w:cs="Arial"/>
                <w:sz w:val="22"/>
                <w:szCs w:val="22"/>
              </w:rPr>
              <w:t xml:space="preserve">in all maintained schools. </w:t>
            </w:r>
          </w:p>
        </w:tc>
      </w:tr>
      <w:tr w:rsidR="00DA1652" w:rsidTr="006D2C69">
        <w:tc>
          <w:tcPr>
            <w:tcW w:w="2977" w:type="dxa"/>
          </w:tcPr>
          <w:p w:rsidR="00DA1652" w:rsidRDefault="00632647" w:rsidP="00CA2A5E">
            <w:pPr>
              <w:pStyle w:val="PlainText"/>
              <w:rPr>
                <w:rFonts w:ascii="Arial" w:hAnsi="Arial" w:cs="Arial"/>
                <w:b/>
                <w:sz w:val="22"/>
                <w:szCs w:val="22"/>
              </w:rPr>
            </w:pPr>
            <w:r>
              <w:br w:type="page"/>
            </w:r>
            <w:r w:rsidR="00DA1652">
              <w:rPr>
                <w:rFonts w:ascii="Arial" w:hAnsi="Arial" w:cs="Arial"/>
                <w:b/>
                <w:sz w:val="22"/>
                <w:szCs w:val="22"/>
              </w:rPr>
              <w:t>Community Governor</w:t>
            </w:r>
          </w:p>
        </w:tc>
        <w:tc>
          <w:tcPr>
            <w:tcW w:w="12387" w:type="dxa"/>
          </w:tcPr>
          <w:p w:rsidR="00DA1652" w:rsidRPr="0072717A" w:rsidRDefault="00DA1652" w:rsidP="00DA1652">
            <w:pPr>
              <w:pStyle w:val="PlainText"/>
              <w:rPr>
                <w:rFonts w:ascii="Arial" w:hAnsi="Arial" w:cs="Arial"/>
                <w:sz w:val="22"/>
                <w:szCs w:val="22"/>
              </w:rPr>
            </w:pPr>
            <w:r w:rsidRPr="0072717A">
              <w:rPr>
                <w:rFonts w:ascii="Arial" w:hAnsi="Arial" w:cs="Arial"/>
                <w:sz w:val="22"/>
                <w:szCs w:val="22"/>
              </w:rPr>
              <w:t xml:space="preserve">A person appointed to be a member of a school governing body by members of the </w:t>
            </w:r>
            <w:r w:rsidR="00973867" w:rsidRPr="0072717A">
              <w:rPr>
                <w:rFonts w:ascii="Arial" w:hAnsi="Arial" w:cs="Arial"/>
                <w:sz w:val="22"/>
                <w:szCs w:val="22"/>
              </w:rPr>
              <w:t xml:space="preserve">governing </w:t>
            </w:r>
            <w:r w:rsidR="00973867">
              <w:rPr>
                <w:rFonts w:ascii="Arial" w:hAnsi="Arial" w:cs="Arial"/>
                <w:sz w:val="22"/>
                <w:szCs w:val="22"/>
              </w:rPr>
              <w:t>body</w:t>
            </w:r>
            <w:r w:rsidRPr="0072717A">
              <w:rPr>
                <w:rFonts w:ascii="Arial" w:hAnsi="Arial" w:cs="Arial"/>
                <w:sz w:val="22"/>
                <w:szCs w:val="22"/>
              </w:rPr>
              <w:t xml:space="preserve"> to repres</w:t>
            </w:r>
            <w:r>
              <w:rPr>
                <w:rFonts w:ascii="Arial" w:hAnsi="Arial" w:cs="Arial"/>
                <w:sz w:val="22"/>
                <w:szCs w:val="22"/>
              </w:rPr>
              <w:t>ent community interests.</w:t>
            </w:r>
            <w:r w:rsidR="001E1DD9">
              <w:rPr>
                <w:rFonts w:ascii="Arial" w:hAnsi="Arial" w:cs="Arial"/>
                <w:sz w:val="22"/>
                <w:szCs w:val="22"/>
              </w:rPr>
              <w:t xml:space="preserve"> (known as a Co-Opted Governor for schools constituted under 2012 Regulations)</w:t>
            </w:r>
          </w:p>
        </w:tc>
      </w:tr>
      <w:tr w:rsidR="00DA1652" w:rsidTr="006D2C69">
        <w:tc>
          <w:tcPr>
            <w:tcW w:w="2977" w:type="dxa"/>
          </w:tcPr>
          <w:p w:rsidR="00DA1652" w:rsidRDefault="00DA1652" w:rsidP="00CA2A5E">
            <w:pPr>
              <w:pStyle w:val="PlainText"/>
              <w:rPr>
                <w:rFonts w:ascii="Arial" w:hAnsi="Arial" w:cs="Arial"/>
                <w:b/>
                <w:sz w:val="22"/>
                <w:szCs w:val="22"/>
              </w:rPr>
            </w:pPr>
            <w:r>
              <w:rPr>
                <w:rFonts w:ascii="Arial" w:hAnsi="Arial" w:cs="Arial"/>
                <w:b/>
                <w:sz w:val="22"/>
                <w:szCs w:val="22"/>
              </w:rPr>
              <w:t>Community School</w:t>
            </w:r>
          </w:p>
        </w:tc>
        <w:tc>
          <w:tcPr>
            <w:tcW w:w="12387" w:type="dxa"/>
          </w:tcPr>
          <w:p w:rsidR="00DA1652" w:rsidRPr="0072717A" w:rsidRDefault="00DA1652" w:rsidP="00DA1652">
            <w:pPr>
              <w:pStyle w:val="PlainText"/>
              <w:rPr>
                <w:rFonts w:ascii="Arial" w:hAnsi="Arial" w:cs="Arial"/>
                <w:sz w:val="22"/>
                <w:szCs w:val="22"/>
              </w:rPr>
            </w:pPr>
            <w:r>
              <w:rPr>
                <w:rFonts w:ascii="Arial" w:hAnsi="Arial" w:cs="Arial"/>
                <w:sz w:val="22"/>
                <w:szCs w:val="22"/>
              </w:rPr>
              <w:t>LA maintained schools at which the LA is the employer, owns the land and buildings and sets the admission criteria.</w:t>
            </w:r>
          </w:p>
        </w:tc>
      </w:tr>
      <w:tr w:rsidR="00DA1652" w:rsidTr="006D2C69">
        <w:tc>
          <w:tcPr>
            <w:tcW w:w="2977" w:type="dxa"/>
          </w:tcPr>
          <w:p w:rsidR="00DA1652" w:rsidRDefault="00DA1652" w:rsidP="00CA2A5E">
            <w:pPr>
              <w:pStyle w:val="PlainText"/>
              <w:rPr>
                <w:rFonts w:ascii="Arial" w:hAnsi="Arial" w:cs="Arial"/>
                <w:b/>
                <w:sz w:val="22"/>
                <w:szCs w:val="22"/>
              </w:rPr>
            </w:pPr>
            <w:r>
              <w:rPr>
                <w:rFonts w:ascii="Arial" w:hAnsi="Arial" w:cs="Arial"/>
                <w:b/>
                <w:sz w:val="22"/>
                <w:szCs w:val="22"/>
              </w:rPr>
              <w:t>Community Special School</w:t>
            </w:r>
          </w:p>
        </w:tc>
        <w:tc>
          <w:tcPr>
            <w:tcW w:w="12387" w:type="dxa"/>
          </w:tcPr>
          <w:p w:rsidR="00DA1652" w:rsidRPr="0072717A" w:rsidRDefault="00DA1652" w:rsidP="00DA1652">
            <w:pPr>
              <w:pStyle w:val="PlainText"/>
              <w:rPr>
                <w:rFonts w:ascii="Arial" w:hAnsi="Arial" w:cs="Arial"/>
                <w:sz w:val="22"/>
                <w:szCs w:val="22"/>
              </w:rPr>
            </w:pPr>
            <w:r>
              <w:rPr>
                <w:rFonts w:ascii="Arial" w:hAnsi="Arial" w:cs="Arial"/>
                <w:sz w:val="22"/>
                <w:szCs w:val="22"/>
              </w:rPr>
              <w:t>LA maintained schools which make special educational provision for pupils with statements of special education needs (SEN) whose needs cannot be fully met from within mainstream provision.  The LA is the employer, owns the land and buildings and sets the admission criteria.</w:t>
            </w:r>
          </w:p>
        </w:tc>
      </w:tr>
      <w:tr w:rsidR="00DA1652" w:rsidTr="006D2C69">
        <w:tc>
          <w:tcPr>
            <w:tcW w:w="2977" w:type="dxa"/>
          </w:tcPr>
          <w:p w:rsidR="00DA1652" w:rsidRDefault="00DA1652" w:rsidP="00CA2A5E">
            <w:pPr>
              <w:pStyle w:val="PlainText"/>
              <w:rPr>
                <w:rFonts w:ascii="Arial" w:hAnsi="Arial" w:cs="Arial"/>
                <w:b/>
                <w:sz w:val="22"/>
                <w:szCs w:val="22"/>
              </w:rPr>
            </w:pPr>
            <w:r>
              <w:rPr>
                <w:rFonts w:ascii="Arial" w:hAnsi="Arial" w:cs="Arial"/>
                <w:b/>
                <w:sz w:val="22"/>
                <w:szCs w:val="22"/>
              </w:rPr>
              <w:t>Competitive Tendering</w:t>
            </w:r>
          </w:p>
        </w:tc>
        <w:tc>
          <w:tcPr>
            <w:tcW w:w="12387" w:type="dxa"/>
          </w:tcPr>
          <w:p w:rsidR="00DA1652" w:rsidRDefault="00DA1652" w:rsidP="00DA1652">
            <w:pPr>
              <w:pStyle w:val="PlainText"/>
              <w:rPr>
                <w:rFonts w:ascii="Arial" w:hAnsi="Arial" w:cs="Arial"/>
                <w:sz w:val="22"/>
                <w:szCs w:val="22"/>
              </w:rPr>
            </w:pPr>
            <w:r>
              <w:rPr>
                <w:rFonts w:ascii="Arial" w:hAnsi="Arial" w:cs="Arial"/>
                <w:sz w:val="22"/>
                <w:szCs w:val="22"/>
              </w:rPr>
              <w:t>Obtaining quotes or tenders from alternative suppliers before awarding contracts.</w:t>
            </w:r>
          </w:p>
        </w:tc>
      </w:tr>
      <w:tr w:rsidR="00DA1652" w:rsidTr="006D2C69">
        <w:tc>
          <w:tcPr>
            <w:tcW w:w="2977" w:type="dxa"/>
          </w:tcPr>
          <w:p w:rsidR="00DA1652" w:rsidRDefault="00DA1652" w:rsidP="00CA2A5E">
            <w:pPr>
              <w:pStyle w:val="PlainText"/>
              <w:rPr>
                <w:rFonts w:ascii="Arial" w:hAnsi="Arial" w:cs="Arial"/>
                <w:b/>
                <w:sz w:val="22"/>
                <w:szCs w:val="22"/>
              </w:rPr>
            </w:pPr>
            <w:r>
              <w:rPr>
                <w:rFonts w:ascii="Arial" w:hAnsi="Arial" w:cs="Arial"/>
                <w:b/>
                <w:sz w:val="22"/>
                <w:szCs w:val="22"/>
              </w:rPr>
              <w:t>Contact Order</w:t>
            </w:r>
          </w:p>
        </w:tc>
        <w:tc>
          <w:tcPr>
            <w:tcW w:w="12387" w:type="dxa"/>
          </w:tcPr>
          <w:p w:rsidR="00DA1652" w:rsidRDefault="00DA1652" w:rsidP="00DA1652">
            <w:pPr>
              <w:pStyle w:val="PlainText"/>
              <w:rPr>
                <w:rFonts w:ascii="Arial" w:hAnsi="Arial" w:cs="Arial"/>
                <w:sz w:val="22"/>
                <w:szCs w:val="22"/>
              </w:rPr>
            </w:pPr>
            <w:r>
              <w:rPr>
                <w:rFonts w:ascii="Arial" w:hAnsi="Arial" w:cs="Arial"/>
                <w:sz w:val="22"/>
                <w:szCs w:val="22"/>
              </w:rPr>
              <w:t>Defining any form of contact a child is to have with other people</w:t>
            </w:r>
          </w:p>
        </w:tc>
      </w:tr>
      <w:tr w:rsidR="001E1DD9" w:rsidTr="006D2C69">
        <w:tc>
          <w:tcPr>
            <w:tcW w:w="2977" w:type="dxa"/>
          </w:tcPr>
          <w:p w:rsidR="001E1DD9" w:rsidRDefault="001E1DD9" w:rsidP="00CA2A5E">
            <w:pPr>
              <w:pStyle w:val="PlainText"/>
              <w:rPr>
                <w:rFonts w:ascii="Arial" w:hAnsi="Arial" w:cs="Arial"/>
                <w:b/>
                <w:sz w:val="22"/>
                <w:szCs w:val="22"/>
              </w:rPr>
            </w:pPr>
            <w:r>
              <w:rPr>
                <w:rFonts w:ascii="Arial" w:hAnsi="Arial" w:cs="Arial"/>
                <w:b/>
                <w:sz w:val="22"/>
                <w:szCs w:val="22"/>
              </w:rPr>
              <w:t>Co-Opted Governor</w:t>
            </w:r>
          </w:p>
        </w:tc>
        <w:tc>
          <w:tcPr>
            <w:tcW w:w="12387" w:type="dxa"/>
          </w:tcPr>
          <w:p w:rsidR="001E1DD9" w:rsidRDefault="001E1DD9" w:rsidP="00DA1652">
            <w:pPr>
              <w:pStyle w:val="PlainText"/>
              <w:rPr>
                <w:rFonts w:ascii="Arial" w:hAnsi="Arial" w:cs="Arial"/>
                <w:sz w:val="22"/>
                <w:szCs w:val="22"/>
              </w:rPr>
            </w:pPr>
            <w:r>
              <w:rPr>
                <w:rFonts w:ascii="Arial" w:hAnsi="Arial" w:cs="Arial"/>
                <w:sz w:val="22"/>
                <w:szCs w:val="22"/>
              </w:rPr>
              <w:t>A person appointed to be a member of a school governing body by members of the governing body (previously known prior to 2012 Regulations as a Community Governor)</w:t>
            </w:r>
          </w:p>
        </w:tc>
      </w:tr>
      <w:tr w:rsidR="00A718DA" w:rsidTr="006D2C69">
        <w:tc>
          <w:tcPr>
            <w:tcW w:w="2977" w:type="dxa"/>
          </w:tcPr>
          <w:p w:rsidR="00A718DA" w:rsidRDefault="00A718DA" w:rsidP="00CA2A5E">
            <w:pPr>
              <w:pStyle w:val="PlainText"/>
              <w:rPr>
                <w:rFonts w:ascii="Arial" w:hAnsi="Arial" w:cs="Arial"/>
                <w:b/>
                <w:sz w:val="22"/>
                <w:szCs w:val="22"/>
              </w:rPr>
            </w:pPr>
            <w:r>
              <w:rPr>
                <w:rFonts w:ascii="Arial" w:hAnsi="Arial" w:cs="Arial"/>
                <w:b/>
                <w:sz w:val="22"/>
                <w:szCs w:val="22"/>
              </w:rPr>
              <w:t>COSHH</w:t>
            </w:r>
          </w:p>
        </w:tc>
        <w:tc>
          <w:tcPr>
            <w:tcW w:w="12387" w:type="dxa"/>
          </w:tcPr>
          <w:p w:rsidR="00A718DA" w:rsidRDefault="00A718DA" w:rsidP="00DA1652">
            <w:pPr>
              <w:pStyle w:val="PlainText"/>
              <w:rPr>
                <w:rFonts w:ascii="Arial" w:hAnsi="Arial" w:cs="Arial"/>
                <w:sz w:val="22"/>
                <w:szCs w:val="22"/>
              </w:rPr>
            </w:pPr>
            <w:r>
              <w:rPr>
                <w:rFonts w:ascii="Arial" w:hAnsi="Arial" w:cs="Arial"/>
                <w:sz w:val="22"/>
                <w:szCs w:val="22"/>
              </w:rPr>
              <w:t>Control of substances hazardous to health</w:t>
            </w:r>
          </w:p>
        </w:tc>
      </w:tr>
      <w:tr w:rsidR="00382B2A" w:rsidTr="006D2C69">
        <w:tc>
          <w:tcPr>
            <w:tcW w:w="2977" w:type="dxa"/>
          </w:tcPr>
          <w:p w:rsidR="00382B2A" w:rsidRPr="0072717A" w:rsidRDefault="00382B2A" w:rsidP="00DA1652">
            <w:pPr>
              <w:pStyle w:val="PlainText"/>
              <w:rPr>
                <w:rFonts w:ascii="Arial" w:hAnsi="Arial" w:cs="Arial"/>
                <w:b/>
                <w:sz w:val="22"/>
                <w:szCs w:val="22"/>
              </w:rPr>
            </w:pPr>
            <w:r>
              <w:rPr>
                <w:rFonts w:ascii="Arial" w:hAnsi="Arial" w:cs="Arial"/>
                <w:b/>
                <w:sz w:val="22"/>
                <w:szCs w:val="22"/>
              </w:rPr>
              <w:t>CP</w:t>
            </w:r>
          </w:p>
        </w:tc>
        <w:tc>
          <w:tcPr>
            <w:tcW w:w="12387" w:type="dxa"/>
          </w:tcPr>
          <w:p w:rsidR="00382B2A" w:rsidRPr="0072717A" w:rsidRDefault="00382B2A" w:rsidP="00DA1652">
            <w:pPr>
              <w:pStyle w:val="PlainText"/>
              <w:rPr>
                <w:rFonts w:ascii="Arial" w:hAnsi="Arial" w:cs="Arial"/>
                <w:sz w:val="22"/>
                <w:szCs w:val="22"/>
              </w:rPr>
            </w:pPr>
            <w:r>
              <w:rPr>
                <w:rFonts w:ascii="Arial" w:hAnsi="Arial" w:cs="Arial"/>
                <w:sz w:val="22"/>
                <w:szCs w:val="22"/>
              </w:rPr>
              <w:t>Child Protection</w:t>
            </w:r>
          </w:p>
        </w:tc>
      </w:tr>
      <w:tr w:rsidR="00382B2A" w:rsidTr="006D2C69">
        <w:tc>
          <w:tcPr>
            <w:tcW w:w="2977" w:type="dxa"/>
          </w:tcPr>
          <w:p w:rsidR="00382B2A" w:rsidRDefault="00382B2A" w:rsidP="00DA1652">
            <w:pPr>
              <w:pStyle w:val="PlainText"/>
              <w:rPr>
                <w:rFonts w:ascii="Arial" w:hAnsi="Arial" w:cs="Arial"/>
                <w:b/>
                <w:sz w:val="22"/>
                <w:szCs w:val="22"/>
              </w:rPr>
            </w:pPr>
            <w:r>
              <w:rPr>
                <w:rFonts w:ascii="Arial" w:hAnsi="Arial" w:cs="Arial"/>
                <w:b/>
                <w:sz w:val="22"/>
                <w:szCs w:val="22"/>
              </w:rPr>
              <w:t>CPD</w:t>
            </w:r>
          </w:p>
        </w:tc>
        <w:tc>
          <w:tcPr>
            <w:tcW w:w="12387" w:type="dxa"/>
          </w:tcPr>
          <w:p w:rsidR="00382B2A" w:rsidRDefault="00382B2A" w:rsidP="00DA1652">
            <w:pPr>
              <w:pStyle w:val="PlainText"/>
              <w:rPr>
                <w:rFonts w:ascii="Arial" w:hAnsi="Arial" w:cs="Arial"/>
                <w:sz w:val="22"/>
                <w:szCs w:val="22"/>
              </w:rPr>
            </w:pPr>
            <w:r>
              <w:rPr>
                <w:rFonts w:ascii="Arial" w:hAnsi="Arial" w:cs="Arial"/>
                <w:sz w:val="22"/>
                <w:szCs w:val="22"/>
              </w:rPr>
              <w:t>Continuous Professional Development for school</w:t>
            </w:r>
          </w:p>
        </w:tc>
      </w:tr>
      <w:tr w:rsidR="002F500E" w:rsidTr="006D2C69">
        <w:tc>
          <w:tcPr>
            <w:tcW w:w="2977" w:type="dxa"/>
          </w:tcPr>
          <w:p w:rsidR="002F500E" w:rsidRDefault="002F500E" w:rsidP="00DA1652">
            <w:pPr>
              <w:pStyle w:val="PlainText"/>
              <w:rPr>
                <w:rFonts w:ascii="Arial" w:hAnsi="Arial" w:cs="Arial"/>
                <w:b/>
                <w:sz w:val="22"/>
                <w:szCs w:val="22"/>
              </w:rPr>
            </w:pPr>
            <w:r>
              <w:rPr>
                <w:rFonts w:ascii="Arial" w:hAnsi="Arial" w:cs="Arial"/>
                <w:b/>
                <w:sz w:val="22"/>
                <w:szCs w:val="22"/>
              </w:rPr>
              <w:t>CSE</w:t>
            </w:r>
          </w:p>
        </w:tc>
        <w:tc>
          <w:tcPr>
            <w:tcW w:w="12387" w:type="dxa"/>
          </w:tcPr>
          <w:p w:rsidR="002F500E" w:rsidRDefault="002F500E" w:rsidP="00DA1652">
            <w:pPr>
              <w:pStyle w:val="PlainText"/>
              <w:rPr>
                <w:rFonts w:ascii="Arial" w:hAnsi="Arial" w:cs="Arial"/>
                <w:sz w:val="22"/>
                <w:szCs w:val="22"/>
              </w:rPr>
            </w:pPr>
            <w:r>
              <w:rPr>
                <w:rFonts w:ascii="Arial" w:hAnsi="Arial" w:cs="Arial"/>
                <w:sz w:val="22"/>
                <w:szCs w:val="22"/>
              </w:rPr>
              <w:t>Child Sexual Exploitation.  Schools and governors can help children and young people understand the difference between safe, healthy relationships and those that are unsafe and abusive.  This comes under the Safeguarding and Child Protection duties of schools and governors.</w:t>
            </w:r>
          </w:p>
        </w:tc>
      </w:tr>
      <w:tr w:rsidR="00A718DA" w:rsidTr="006D2C69">
        <w:tc>
          <w:tcPr>
            <w:tcW w:w="2977" w:type="dxa"/>
          </w:tcPr>
          <w:p w:rsidR="00A718DA" w:rsidRDefault="00A718DA" w:rsidP="00DA1652">
            <w:pPr>
              <w:pStyle w:val="PlainText"/>
              <w:rPr>
                <w:rFonts w:ascii="Arial" w:hAnsi="Arial" w:cs="Arial"/>
                <w:b/>
                <w:sz w:val="22"/>
                <w:szCs w:val="22"/>
              </w:rPr>
            </w:pPr>
            <w:r>
              <w:rPr>
                <w:rFonts w:ascii="Arial" w:hAnsi="Arial" w:cs="Arial"/>
                <w:b/>
                <w:sz w:val="22"/>
                <w:szCs w:val="22"/>
              </w:rPr>
              <w:t>CTF</w:t>
            </w:r>
          </w:p>
        </w:tc>
        <w:tc>
          <w:tcPr>
            <w:tcW w:w="12387" w:type="dxa"/>
          </w:tcPr>
          <w:p w:rsidR="00A718DA" w:rsidRDefault="00A718DA" w:rsidP="00DA1652">
            <w:pPr>
              <w:pStyle w:val="PlainText"/>
              <w:rPr>
                <w:rFonts w:ascii="Arial" w:hAnsi="Arial" w:cs="Arial"/>
                <w:sz w:val="22"/>
                <w:szCs w:val="22"/>
              </w:rPr>
            </w:pPr>
            <w:r>
              <w:rPr>
                <w:rFonts w:ascii="Arial" w:hAnsi="Arial" w:cs="Arial"/>
                <w:sz w:val="22"/>
                <w:szCs w:val="22"/>
              </w:rPr>
              <w:t>Common transfer file</w:t>
            </w:r>
          </w:p>
        </w:tc>
      </w:tr>
      <w:tr w:rsidR="00382B2A" w:rsidTr="006D2C69">
        <w:tc>
          <w:tcPr>
            <w:tcW w:w="2977" w:type="dxa"/>
          </w:tcPr>
          <w:p w:rsidR="00382B2A" w:rsidRDefault="00382B2A" w:rsidP="00DA1652">
            <w:pPr>
              <w:pStyle w:val="PlainText"/>
              <w:rPr>
                <w:rFonts w:ascii="Arial" w:hAnsi="Arial" w:cs="Arial"/>
                <w:b/>
                <w:sz w:val="22"/>
                <w:szCs w:val="22"/>
              </w:rPr>
            </w:pPr>
            <w:r>
              <w:rPr>
                <w:rFonts w:ascii="Arial" w:hAnsi="Arial" w:cs="Arial"/>
                <w:b/>
                <w:sz w:val="22"/>
                <w:szCs w:val="22"/>
              </w:rPr>
              <w:t>CTC</w:t>
            </w:r>
          </w:p>
        </w:tc>
        <w:tc>
          <w:tcPr>
            <w:tcW w:w="12387" w:type="dxa"/>
          </w:tcPr>
          <w:p w:rsidR="00382B2A" w:rsidRDefault="00382B2A" w:rsidP="00DA1652">
            <w:pPr>
              <w:pStyle w:val="PlainText"/>
              <w:rPr>
                <w:rFonts w:ascii="Arial" w:hAnsi="Arial" w:cs="Arial"/>
                <w:sz w:val="22"/>
                <w:szCs w:val="22"/>
              </w:rPr>
            </w:pPr>
            <w:r>
              <w:rPr>
                <w:rFonts w:ascii="Arial" w:hAnsi="Arial" w:cs="Arial"/>
                <w:sz w:val="22"/>
                <w:szCs w:val="22"/>
              </w:rPr>
              <w:t xml:space="preserve">City Technology College: </w:t>
            </w:r>
            <w:r w:rsidRPr="0072717A">
              <w:rPr>
                <w:rFonts w:ascii="Arial" w:hAnsi="Arial" w:cs="Arial"/>
                <w:sz w:val="22"/>
                <w:szCs w:val="22"/>
              </w:rPr>
              <w:t>An independent college in an urban area for pupils aged 11 to 18.</w:t>
            </w:r>
          </w:p>
        </w:tc>
      </w:tr>
      <w:tr w:rsidR="00382B2A" w:rsidTr="006D2C69">
        <w:tc>
          <w:tcPr>
            <w:tcW w:w="2977" w:type="dxa"/>
          </w:tcPr>
          <w:p w:rsidR="00382B2A" w:rsidRDefault="00382B2A" w:rsidP="00DA1652">
            <w:pPr>
              <w:pStyle w:val="PlainText"/>
              <w:rPr>
                <w:rFonts w:ascii="Arial" w:hAnsi="Arial" w:cs="Arial"/>
                <w:b/>
                <w:sz w:val="22"/>
                <w:szCs w:val="22"/>
              </w:rPr>
            </w:pPr>
            <w:r>
              <w:rPr>
                <w:rFonts w:ascii="Arial" w:hAnsi="Arial" w:cs="Arial"/>
                <w:b/>
                <w:sz w:val="22"/>
                <w:szCs w:val="22"/>
              </w:rPr>
              <w:lastRenderedPageBreak/>
              <w:t>CVA</w:t>
            </w:r>
          </w:p>
        </w:tc>
        <w:tc>
          <w:tcPr>
            <w:tcW w:w="12387" w:type="dxa"/>
          </w:tcPr>
          <w:p w:rsidR="00382B2A" w:rsidRDefault="00382B2A" w:rsidP="00DA1652">
            <w:pPr>
              <w:pStyle w:val="PlainText"/>
              <w:rPr>
                <w:rFonts w:ascii="Arial" w:hAnsi="Arial" w:cs="Arial"/>
                <w:sz w:val="22"/>
                <w:szCs w:val="22"/>
              </w:rPr>
            </w:pPr>
            <w:r>
              <w:rPr>
                <w:rFonts w:ascii="Arial" w:hAnsi="Arial" w:cs="Arial"/>
                <w:sz w:val="22"/>
                <w:szCs w:val="22"/>
              </w:rPr>
              <w:t xml:space="preserve">Contextual Value Added: </w:t>
            </w:r>
            <w:r w:rsidRPr="0072717A">
              <w:rPr>
                <w:rFonts w:ascii="Arial" w:hAnsi="Arial" w:cs="Arial"/>
                <w:sz w:val="22"/>
                <w:szCs w:val="22"/>
              </w:rPr>
              <w:t>There are many factors that are related to the progress that pupils make in a school, such as levels of deprivation or special educational needs. Contextual value added aims to take account of these factors when measuring the effectiveness of a school or the progress made by individual pupils.</w:t>
            </w:r>
          </w:p>
        </w:tc>
      </w:tr>
      <w:tr w:rsidR="00382B2A" w:rsidTr="006D2C69">
        <w:tc>
          <w:tcPr>
            <w:tcW w:w="2977" w:type="dxa"/>
          </w:tcPr>
          <w:p w:rsidR="00382B2A" w:rsidRDefault="00382B2A" w:rsidP="00DA1652">
            <w:pPr>
              <w:pStyle w:val="PlainText"/>
              <w:rPr>
                <w:rFonts w:ascii="Arial" w:hAnsi="Arial" w:cs="Arial"/>
                <w:b/>
                <w:sz w:val="22"/>
                <w:szCs w:val="22"/>
              </w:rPr>
            </w:pPr>
            <w:r>
              <w:rPr>
                <w:rFonts w:ascii="Arial" w:hAnsi="Arial" w:cs="Arial"/>
                <w:b/>
                <w:sz w:val="22"/>
                <w:szCs w:val="22"/>
              </w:rPr>
              <w:t>CYPSP</w:t>
            </w:r>
          </w:p>
        </w:tc>
        <w:tc>
          <w:tcPr>
            <w:tcW w:w="12387" w:type="dxa"/>
          </w:tcPr>
          <w:p w:rsidR="00382B2A" w:rsidRDefault="00382B2A" w:rsidP="00382B2A">
            <w:pPr>
              <w:pStyle w:val="PlainText"/>
              <w:rPr>
                <w:rFonts w:ascii="Arial" w:hAnsi="Arial" w:cs="Arial"/>
                <w:sz w:val="22"/>
                <w:szCs w:val="22"/>
              </w:rPr>
            </w:pPr>
            <w:r w:rsidRPr="0072717A">
              <w:rPr>
                <w:rFonts w:ascii="Arial" w:hAnsi="Arial" w:cs="Arial"/>
                <w:sz w:val="22"/>
                <w:szCs w:val="22"/>
              </w:rPr>
              <w:t xml:space="preserve">Children and Young </w:t>
            </w:r>
            <w:r>
              <w:rPr>
                <w:rFonts w:ascii="Arial" w:hAnsi="Arial" w:cs="Arial"/>
                <w:sz w:val="22"/>
                <w:szCs w:val="22"/>
              </w:rPr>
              <w:t xml:space="preserve">People’s strategic partnership: </w:t>
            </w:r>
            <w:r w:rsidRPr="0072717A">
              <w:rPr>
                <w:rFonts w:ascii="Arial" w:hAnsi="Arial" w:cs="Arial"/>
                <w:sz w:val="22"/>
                <w:szCs w:val="22"/>
              </w:rPr>
              <w:t>A partnership of all local services affecting</w:t>
            </w:r>
            <w:r>
              <w:rPr>
                <w:rFonts w:ascii="Arial" w:hAnsi="Arial" w:cs="Arial"/>
                <w:sz w:val="22"/>
                <w:szCs w:val="22"/>
              </w:rPr>
              <w:t xml:space="preserve"> </w:t>
            </w:r>
            <w:r w:rsidRPr="0072717A">
              <w:rPr>
                <w:rFonts w:ascii="Arial" w:hAnsi="Arial" w:cs="Arial"/>
                <w:sz w:val="22"/>
                <w:szCs w:val="22"/>
              </w:rPr>
              <w:t>children and young people. There is one per</w:t>
            </w:r>
            <w:r>
              <w:rPr>
                <w:rFonts w:ascii="Arial" w:hAnsi="Arial" w:cs="Arial"/>
                <w:sz w:val="22"/>
                <w:szCs w:val="22"/>
              </w:rPr>
              <w:t xml:space="preserve"> area. </w:t>
            </w:r>
          </w:p>
        </w:tc>
      </w:tr>
    </w:tbl>
    <w:p w:rsidR="00C53C4F" w:rsidRPr="00CA2A5E" w:rsidRDefault="00C53C4F" w:rsidP="00CA2A5E">
      <w:pPr>
        <w:pStyle w:val="PlainText"/>
        <w:rPr>
          <w:rFonts w:ascii="Arial" w:hAnsi="Arial" w:cs="Arial"/>
          <w:sz w:val="22"/>
          <w:szCs w:val="22"/>
        </w:rPr>
      </w:pPr>
    </w:p>
    <w:p w:rsidR="00A453CE" w:rsidRDefault="00A453CE" w:rsidP="00382B2A">
      <w:pPr>
        <w:spacing w:after="0" w:line="240" w:lineRule="auto"/>
        <w:rPr>
          <w:rFonts w:ascii="Arial" w:hAnsi="Arial" w:cs="Arial"/>
          <w:b/>
          <w:u w:val="single"/>
        </w:rPr>
      </w:pPr>
      <w:r w:rsidRPr="0072717A">
        <w:rPr>
          <w:rFonts w:ascii="Arial" w:hAnsi="Arial" w:cs="Arial"/>
          <w:b/>
          <w:u w:val="single"/>
        </w:rPr>
        <w:t>‘D’</w:t>
      </w:r>
    </w:p>
    <w:tbl>
      <w:tblPr>
        <w:tblStyle w:val="TableGrid"/>
        <w:tblW w:w="0" w:type="auto"/>
        <w:tblInd w:w="250" w:type="dxa"/>
        <w:tblLook w:val="04A0" w:firstRow="1" w:lastRow="0" w:firstColumn="1" w:lastColumn="0" w:noHBand="0" w:noVBand="1"/>
      </w:tblPr>
      <w:tblGrid>
        <w:gridCol w:w="2977"/>
        <w:gridCol w:w="12387"/>
      </w:tblGrid>
      <w:tr w:rsidR="0040066F" w:rsidTr="006D2C69">
        <w:tc>
          <w:tcPr>
            <w:tcW w:w="2977" w:type="dxa"/>
          </w:tcPr>
          <w:p w:rsidR="0040066F" w:rsidRDefault="0040066F" w:rsidP="00382B2A">
            <w:pPr>
              <w:rPr>
                <w:rFonts w:ascii="Arial" w:hAnsi="Arial" w:cs="Arial"/>
                <w:b/>
              </w:rPr>
            </w:pPr>
            <w:r>
              <w:rPr>
                <w:rFonts w:ascii="Arial" w:hAnsi="Arial" w:cs="Arial"/>
                <w:b/>
              </w:rPr>
              <w:t>DBS</w:t>
            </w:r>
          </w:p>
        </w:tc>
        <w:tc>
          <w:tcPr>
            <w:tcW w:w="12387" w:type="dxa"/>
          </w:tcPr>
          <w:p w:rsidR="0040066F" w:rsidRPr="0072717A" w:rsidRDefault="0040066F" w:rsidP="0040066F">
            <w:pPr>
              <w:pStyle w:val="PlainText"/>
              <w:rPr>
                <w:rFonts w:ascii="Arial" w:hAnsi="Arial" w:cs="Arial"/>
              </w:rPr>
            </w:pPr>
            <w:r>
              <w:rPr>
                <w:rFonts w:ascii="Arial" w:hAnsi="Arial" w:cs="Arial"/>
              </w:rPr>
              <w:t xml:space="preserve">Disclosure and Barring Service: </w:t>
            </w:r>
            <w:r w:rsidRPr="0072717A">
              <w:rPr>
                <w:rFonts w:ascii="Arial" w:hAnsi="Arial" w:cs="Arial"/>
                <w:sz w:val="22"/>
                <w:szCs w:val="22"/>
              </w:rPr>
              <w:t>An organisation created to protect children and vulnerable a</w:t>
            </w:r>
            <w:r>
              <w:rPr>
                <w:rFonts w:ascii="Arial" w:hAnsi="Arial" w:cs="Arial"/>
                <w:sz w:val="22"/>
                <w:szCs w:val="22"/>
              </w:rPr>
              <w:t xml:space="preserve">dults from abuse by identifying </w:t>
            </w:r>
            <w:r w:rsidRPr="0072717A">
              <w:rPr>
                <w:rFonts w:ascii="Arial" w:hAnsi="Arial" w:cs="Arial"/>
                <w:sz w:val="22"/>
                <w:szCs w:val="22"/>
              </w:rPr>
              <w:t>unsuitable employees and volunteers working w</w:t>
            </w:r>
            <w:r>
              <w:rPr>
                <w:rFonts w:ascii="Arial" w:hAnsi="Arial" w:cs="Arial"/>
                <w:sz w:val="22"/>
                <w:szCs w:val="22"/>
              </w:rPr>
              <w:t>ith these vulnerable groups. DBS</w:t>
            </w:r>
            <w:r w:rsidRPr="0072717A">
              <w:rPr>
                <w:rFonts w:ascii="Arial" w:hAnsi="Arial" w:cs="Arial"/>
                <w:sz w:val="22"/>
                <w:szCs w:val="22"/>
              </w:rPr>
              <w:t xml:space="preserve"> provides a Disclosure service for employers and organisations employing volunteers. </w:t>
            </w:r>
          </w:p>
        </w:tc>
      </w:tr>
      <w:tr w:rsidR="008E3128" w:rsidTr="006D2C69">
        <w:tc>
          <w:tcPr>
            <w:tcW w:w="2977" w:type="dxa"/>
          </w:tcPr>
          <w:p w:rsidR="008E3128" w:rsidRDefault="008E3128" w:rsidP="00382B2A">
            <w:pPr>
              <w:rPr>
                <w:rFonts w:ascii="Arial" w:hAnsi="Arial" w:cs="Arial"/>
                <w:b/>
              </w:rPr>
            </w:pPr>
            <w:r>
              <w:rPr>
                <w:rFonts w:ascii="Arial" w:hAnsi="Arial" w:cs="Arial"/>
                <w:b/>
              </w:rPr>
              <w:t>DCSF</w:t>
            </w:r>
          </w:p>
        </w:tc>
        <w:tc>
          <w:tcPr>
            <w:tcW w:w="12387" w:type="dxa"/>
          </w:tcPr>
          <w:p w:rsidR="008E3128" w:rsidRDefault="00007687" w:rsidP="0040066F">
            <w:pPr>
              <w:pStyle w:val="PlainText"/>
              <w:rPr>
                <w:rFonts w:ascii="Arial" w:hAnsi="Arial" w:cs="Arial"/>
              </w:rPr>
            </w:pPr>
            <w:r>
              <w:rPr>
                <w:rFonts w:ascii="Arial" w:hAnsi="Arial" w:cs="Arial"/>
              </w:rPr>
              <w:t xml:space="preserve">Department </w:t>
            </w:r>
            <w:r w:rsidR="008E3128">
              <w:rPr>
                <w:rFonts w:ascii="Arial" w:hAnsi="Arial" w:cs="Arial"/>
              </w:rPr>
              <w:t xml:space="preserve"> for Children, Schools and Family (now known as Department for Education)</w:t>
            </w:r>
          </w:p>
        </w:tc>
      </w:tr>
      <w:tr w:rsidR="00007687" w:rsidTr="006D2C69">
        <w:tc>
          <w:tcPr>
            <w:tcW w:w="2977" w:type="dxa"/>
          </w:tcPr>
          <w:p w:rsidR="00007687" w:rsidRDefault="00007687" w:rsidP="00382B2A">
            <w:pPr>
              <w:rPr>
                <w:rFonts w:ascii="Arial" w:hAnsi="Arial" w:cs="Arial"/>
                <w:b/>
              </w:rPr>
            </w:pPr>
            <w:r>
              <w:rPr>
                <w:rFonts w:ascii="Arial" w:hAnsi="Arial" w:cs="Arial"/>
                <w:b/>
              </w:rPr>
              <w:t>DDA</w:t>
            </w:r>
          </w:p>
        </w:tc>
        <w:tc>
          <w:tcPr>
            <w:tcW w:w="12387" w:type="dxa"/>
          </w:tcPr>
          <w:p w:rsidR="00007687" w:rsidRDefault="00007687" w:rsidP="0040066F">
            <w:pPr>
              <w:pStyle w:val="PlainText"/>
              <w:rPr>
                <w:rFonts w:ascii="Arial" w:hAnsi="Arial" w:cs="Arial"/>
              </w:rPr>
            </w:pPr>
            <w:r>
              <w:rPr>
                <w:rFonts w:ascii="Arial" w:hAnsi="Arial" w:cs="Arial"/>
              </w:rPr>
              <w:t>Disability Discrimination Act (has been replaced by the Equality Act 2010)</w:t>
            </w:r>
          </w:p>
        </w:tc>
      </w:tr>
      <w:tr w:rsidR="00007687" w:rsidTr="006D2C69">
        <w:tc>
          <w:tcPr>
            <w:tcW w:w="2977" w:type="dxa"/>
          </w:tcPr>
          <w:p w:rsidR="00007687" w:rsidRDefault="00007687" w:rsidP="00382B2A">
            <w:pPr>
              <w:rPr>
                <w:rFonts w:ascii="Arial" w:hAnsi="Arial" w:cs="Arial"/>
                <w:b/>
              </w:rPr>
            </w:pPr>
            <w:r>
              <w:rPr>
                <w:rFonts w:ascii="Arial" w:hAnsi="Arial" w:cs="Arial"/>
                <w:b/>
              </w:rPr>
              <w:t>DED</w:t>
            </w:r>
          </w:p>
        </w:tc>
        <w:tc>
          <w:tcPr>
            <w:tcW w:w="12387" w:type="dxa"/>
          </w:tcPr>
          <w:p w:rsidR="00007687" w:rsidRDefault="00007687" w:rsidP="0040066F">
            <w:pPr>
              <w:pStyle w:val="PlainText"/>
              <w:rPr>
                <w:rFonts w:ascii="Arial" w:hAnsi="Arial" w:cs="Arial"/>
              </w:rPr>
            </w:pPr>
            <w:r>
              <w:rPr>
                <w:rFonts w:ascii="Arial" w:hAnsi="Arial" w:cs="Arial"/>
              </w:rPr>
              <w:t>Disability equality duty</w:t>
            </w:r>
          </w:p>
        </w:tc>
      </w:tr>
      <w:tr w:rsidR="00007687" w:rsidTr="006D2C69">
        <w:tc>
          <w:tcPr>
            <w:tcW w:w="2977" w:type="dxa"/>
          </w:tcPr>
          <w:p w:rsidR="00007687" w:rsidRDefault="00007687" w:rsidP="00382B2A">
            <w:pPr>
              <w:rPr>
                <w:rFonts w:ascii="Arial" w:hAnsi="Arial" w:cs="Arial"/>
                <w:b/>
              </w:rPr>
            </w:pPr>
            <w:r>
              <w:rPr>
                <w:rFonts w:ascii="Arial" w:hAnsi="Arial" w:cs="Arial"/>
                <w:b/>
              </w:rPr>
              <w:t>DES</w:t>
            </w:r>
          </w:p>
        </w:tc>
        <w:tc>
          <w:tcPr>
            <w:tcW w:w="12387" w:type="dxa"/>
          </w:tcPr>
          <w:p w:rsidR="00007687" w:rsidRDefault="00007687" w:rsidP="0040066F">
            <w:pPr>
              <w:pStyle w:val="PlainText"/>
              <w:rPr>
                <w:rFonts w:ascii="Arial" w:hAnsi="Arial" w:cs="Arial"/>
              </w:rPr>
            </w:pPr>
            <w:r>
              <w:rPr>
                <w:rFonts w:ascii="Arial" w:hAnsi="Arial" w:cs="Arial"/>
              </w:rPr>
              <w:t>Disability equality scheme</w:t>
            </w:r>
          </w:p>
        </w:tc>
      </w:tr>
      <w:tr w:rsidR="0040066F" w:rsidTr="006D2C69">
        <w:tc>
          <w:tcPr>
            <w:tcW w:w="2977" w:type="dxa"/>
          </w:tcPr>
          <w:p w:rsidR="0040066F" w:rsidRDefault="0040066F" w:rsidP="00382B2A">
            <w:pPr>
              <w:rPr>
                <w:rFonts w:ascii="Arial" w:hAnsi="Arial" w:cs="Arial"/>
                <w:b/>
              </w:rPr>
            </w:pPr>
            <w:r>
              <w:rPr>
                <w:rFonts w:ascii="Arial" w:hAnsi="Arial" w:cs="Arial"/>
                <w:b/>
              </w:rPr>
              <w:t>Devolved Funding</w:t>
            </w:r>
          </w:p>
        </w:tc>
        <w:tc>
          <w:tcPr>
            <w:tcW w:w="12387" w:type="dxa"/>
          </w:tcPr>
          <w:p w:rsidR="0040066F" w:rsidRDefault="0040066F" w:rsidP="0040066F">
            <w:pPr>
              <w:rPr>
                <w:rFonts w:ascii="Arial" w:hAnsi="Arial" w:cs="Arial"/>
              </w:rPr>
            </w:pPr>
            <w:r w:rsidRPr="0072717A">
              <w:rPr>
                <w:rFonts w:ascii="Arial" w:hAnsi="Arial" w:cs="Arial"/>
              </w:rPr>
              <w:t>Funding allocated to a school which must be used for a specific purpose.</w:t>
            </w:r>
          </w:p>
        </w:tc>
      </w:tr>
      <w:tr w:rsidR="00007687" w:rsidTr="006D2C69">
        <w:tc>
          <w:tcPr>
            <w:tcW w:w="2977" w:type="dxa"/>
          </w:tcPr>
          <w:p w:rsidR="00007687" w:rsidRDefault="00007687" w:rsidP="00382B2A">
            <w:pPr>
              <w:rPr>
                <w:rFonts w:ascii="Arial" w:hAnsi="Arial" w:cs="Arial"/>
                <w:b/>
              </w:rPr>
            </w:pPr>
            <w:r>
              <w:rPr>
                <w:rFonts w:ascii="Arial" w:hAnsi="Arial" w:cs="Arial"/>
                <w:b/>
              </w:rPr>
              <w:t>DFC</w:t>
            </w:r>
          </w:p>
        </w:tc>
        <w:tc>
          <w:tcPr>
            <w:tcW w:w="12387" w:type="dxa"/>
          </w:tcPr>
          <w:p w:rsidR="00007687" w:rsidRPr="0072717A" w:rsidRDefault="00007687" w:rsidP="0040066F">
            <w:pPr>
              <w:rPr>
                <w:rFonts w:ascii="Arial" w:hAnsi="Arial" w:cs="Arial"/>
              </w:rPr>
            </w:pPr>
            <w:r>
              <w:rPr>
                <w:rFonts w:ascii="Arial" w:hAnsi="Arial" w:cs="Arial"/>
              </w:rPr>
              <w:t>Devolved Formula Capital</w:t>
            </w:r>
          </w:p>
        </w:tc>
      </w:tr>
      <w:tr w:rsidR="0040066F" w:rsidTr="006D2C69">
        <w:tc>
          <w:tcPr>
            <w:tcW w:w="2977" w:type="dxa"/>
          </w:tcPr>
          <w:p w:rsidR="0040066F" w:rsidRDefault="0040066F" w:rsidP="00382B2A">
            <w:pPr>
              <w:rPr>
                <w:rFonts w:ascii="Arial" w:hAnsi="Arial" w:cs="Arial"/>
                <w:b/>
              </w:rPr>
            </w:pPr>
            <w:r>
              <w:rPr>
                <w:rFonts w:ascii="Arial" w:hAnsi="Arial" w:cs="Arial"/>
                <w:b/>
              </w:rPr>
              <w:t>DfE</w:t>
            </w:r>
          </w:p>
        </w:tc>
        <w:tc>
          <w:tcPr>
            <w:tcW w:w="12387" w:type="dxa"/>
          </w:tcPr>
          <w:p w:rsidR="0040066F" w:rsidRPr="0072717A" w:rsidRDefault="0040066F" w:rsidP="0040066F">
            <w:pPr>
              <w:rPr>
                <w:rFonts w:ascii="Arial" w:hAnsi="Arial" w:cs="Arial"/>
              </w:rPr>
            </w:pPr>
            <w:r>
              <w:rPr>
                <w:rFonts w:ascii="Arial" w:hAnsi="Arial" w:cs="Arial"/>
              </w:rPr>
              <w:t>Department for Education</w:t>
            </w:r>
          </w:p>
        </w:tc>
      </w:tr>
      <w:tr w:rsidR="0040066F" w:rsidTr="006D2C69">
        <w:tc>
          <w:tcPr>
            <w:tcW w:w="2977" w:type="dxa"/>
          </w:tcPr>
          <w:p w:rsidR="0040066F" w:rsidRPr="0040066F" w:rsidRDefault="0040066F" w:rsidP="00382B2A">
            <w:pPr>
              <w:rPr>
                <w:rFonts w:ascii="Arial" w:hAnsi="Arial" w:cs="Arial"/>
                <w:b/>
              </w:rPr>
            </w:pPr>
            <w:r>
              <w:rPr>
                <w:rFonts w:ascii="Arial" w:hAnsi="Arial" w:cs="Arial"/>
                <w:b/>
              </w:rPr>
              <w:t>Differentiation</w:t>
            </w:r>
          </w:p>
        </w:tc>
        <w:tc>
          <w:tcPr>
            <w:tcW w:w="12387" w:type="dxa"/>
          </w:tcPr>
          <w:p w:rsidR="0040066F" w:rsidRPr="0040066F" w:rsidRDefault="0040066F" w:rsidP="0040066F">
            <w:pPr>
              <w:pStyle w:val="PlainText"/>
              <w:rPr>
                <w:rFonts w:ascii="Arial" w:hAnsi="Arial" w:cs="Arial"/>
                <w:sz w:val="22"/>
                <w:szCs w:val="22"/>
              </w:rPr>
            </w:pPr>
            <w:r w:rsidRPr="0072717A">
              <w:rPr>
                <w:rFonts w:ascii="Arial" w:hAnsi="Arial" w:cs="Arial"/>
                <w:sz w:val="22"/>
                <w:szCs w:val="22"/>
              </w:rPr>
              <w:t xml:space="preserve">The organisation of teaching programmes and methods specifically to suit the age, ability and aptitudes of individual children. </w:t>
            </w:r>
          </w:p>
        </w:tc>
      </w:tr>
      <w:tr w:rsidR="0040066F" w:rsidTr="006D2C69">
        <w:tc>
          <w:tcPr>
            <w:tcW w:w="2977" w:type="dxa"/>
          </w:tcPr>
          <w:p w:rsidR="0040066F" w:rsidRPr="0040066F" w:rsidRDefault="0040066F" w:rsidP="00382B2A">
            <w:pPr>
              <w:rPr>
                <w:rFonts w:ascii="Arial" w:hAnsi="Arial" w:cs="Arial"/>
                <w:b/>
              </w:rPr>
            </w:pPr>
            <w:r>
              <w:rPr>
                <w:rFonts w:ascii="Arial" w:hAnsi="Arial" w:cs="Arial"/>
                <w:b/>
              </w:rPr>
              <w:t>Directed Time</w:t>
            </w:r>
          </w:p>
        </w:tc>
        <w:tc>
          <w:tcPr>
            <w:tcW w:w="12387" w:type="dxa"/>
          </w:tcPr>
          <w:p w:rsidR="0040066F" w:rsidRDefault="0040066F" w:rsidP="0040066F">
            <w:pPr>
              <w:pStyle w:val="PlainText"/>
              <w:rPr>
                <w:rFonts w:ascii="Arial" w:hAnsi="Arial" w:cs="Arial"/>
              </w:rPr>
            </w:pPr>
            <w:r w:rsidRPr="0072717A">
              <w:rPr>
                <w:rFonts w:ascii="Arial" w:hAnsi="Arial" w:cs="Arial"/>
                <w:sz w:val="22"/>
                <w:szCs w:val="22"/>
              </w:rPr>
              <w:t xml:space="preserve">Time when a teacher must be available to carry out duties, including attending staff and parents’ meetings, under the direction of the Head. Maximum of 195 (1265 hours) in a school year. </w:t>
            </w:r>
          </w:p>
        </w:tc>
      </w:tr>
      <w:tr w:rsidR="0040066F" w:rsidTr="006D2C69">
        <w:tc>
          <w:tcPr>
            <w:tcW w:w="2977" w:type="dxa"/>
          </w:tcPr>
          <w:p w:rsidR="0040066F" w:rsidRPr="0040066F" w:rsidRDefault="0040066F" w:rsidP="00382B2A">
            <w:pPr>
              <w:rPr>
                <w:rFonts w:ascii="Arial" w:hAnsi="Arial" w:cs="Arial"/>
                <w:b/>
              </w:rPr>
            </w:pPr>
            <w:r>
              <w:rPr>
                <w:rFonts w:ascii="Arial" w:hAnsi="Arial" w:cs="Arial"/>
                <w:b/>
              </w:rPr>
              <w:t>Disapplication</w:t>
            </w:r>
          </w:p>
        </w:tc>
        <w:tc>
          <w:tcPr>
            <w:tcW w:w="12387" w:type="dxa"/>
          </w:tcPr>
          <w:p w:rsidR="0040066F" w:rsidRPr="0040066F" w:rsidRDefault="0040066F" w:rsidP="0040066F">
            <w:pPr>
              <w:pStyle w:val="PlainText"/>
              <w:rPr>
                <w:rFonts w:ascii="Arial" w:hAnsi="Arial" w:cs="Arial"/>
                <w:sz w:val="22"/>
                <w:szCs w:val="22"/>
              </w:rPr>
            </w:pPr>
            <w:r w:rsidRPr="0072717A">
              <w:rPr>
                <w:rFonts w:ascii="Arial" w:hAnsi="Arial" w:cs="Arial"/>
                <w:sz w:val="22"/>
                <w:szCs w:val="22"/>
              </w:rPr>
              <w:t xml:space="preserve">A term used where National Curriculum requirements do not apply to a pupil. </w:t>
            </w:r>
          </w:p>
        </w:tc>
      </w:tr>
      <w:tr w:rsidR="008E3128" w:rsidTr="006D2C69">
        <w:tc>
          <w:tcPr>
            <w:tcW w:w="2977" w:type="dxa"/>
          </w:tcPr>
          <w:p w:rsidR="008E3128" w:rsidRDefault="008E3128" w:rsidP="00382B2A">
            <w:pPr>
              <w:rPr>
                <w:rFonts w:ascii="Arial" w:hAnsi="Arial" w:cs="Arial"/>
                <w:b/>
              </w:rPr>
            </w:pPr>
            <w:r>
              <w:rPr>
                <w:rFonts w:ascii="Arial" w:hAnsi="Arial" w:cs="Arial"/>
                <w:b/>
              </w:rPr>
              <w:t>Disapplied Pupils</w:t>
            </w:r>
          </w:p>
        </w:tc>
        <w:tc>
          <w:tcPr>
            <w:tcW w:w="12387" w:type="dxa"/>
          </w:tcPr>
          <w:p w:rsidR="008E3128" w:rsidRPr="0072717A" w:rsidRDefault="008E3128" w:rsidP="0040066F">
            <w:pPr>
              <w:pStyle w:val="PlainText"/>
              <w:rPr>
                <w:rFonts w:ascii="Arial" w:hAnsi="Arial" w:cs="Arial"/>
                <w:sz w:val="22"/>
                <w:szCs w:val="22"/>
              </w:rPr>
            </w:pPr>
            <w:r>
              <w:rPr>
                <w:rFonts w:ascii="Arial" w:hAnsi="Arial" w:cs="Arial"/>
                <w:sz w:val="22"/>
                <w:szCs w:val="22"/>
              </w:rPr>
              <w:t>The National Curriculum assessments have been designed to make sure that as many children as possible can be assessed.  There may, however, be a small number of pupils who are not able to take part in some or all of the assessments, even allowing for the full range of arrangements that can be made.  Usually this only happens if all or part of the National Curriculum is not suitable for a pupil because he or she has certain special educational needs.  The assessments are designed to cater for most pupils with special educational needs.</w:t>
            </w:r>
          </w:p>
        </w:tc>
      </w:tr>
      <w:tr w:rsidR="0040066F" w:rsidTr="006D2C69">
        <w:tc>
          <w:tcPr>
            <w:tcW w:w="2977" w:type="dxa"/>
          </w:tcPr>
          <w:p w:rsidR="0040066F" w:rsidRPr="0040066F" w:rsidRDefault="0040066F" w:rsidP="00382B2A">
            <w:pPr>
              <w:rPr>
                <w:rFonts w:ascii="Arial" w:hAnsi="Arial" w:cs="Arial"/>
                <w:b/>
              </w:rPr>
            </w:pPr>
            <w:r>
              <w:rPr>
                <w:rFonts w:ascii="Arial" w:hAnsi="Arial" w:cs="Arial"/>
                <w:b/>
              </w:rPr>
              <w:t>Disclosure</w:t>
            </w:r>
          </w:p>
        </w:tc>
        <w:tc>
          <w:tcPr>
            <w:tcW w:w="12387" w:type="dxa"/>
          </w:tcPr>
          <w:p w:rsidR="0040066F" w:rsidRDefault="0040066F" w:rsidP="0040066F">
            <w:pPr>
              <w:pStyle w:val="PlainText"/>
              <w:rPr>
                <w:rFonts w:ascii="Arial" w:hAnsi="Arial" w:cs="Arial"/>
              </w:rPr>
            </w:pPr>
            <w:r w:rsidRPr="0072717A">
              <w:rPr>
                <w:rFonts w:ascii="Arial" w:hAnsi="Arial" w:cs="Arial"/>
                <w:sz w:val="22"/>
                <w:szCs w:val="22"/>
              </w:rPr>
              <w:t>Term used by the Disclosure and Barring Service to describe the check made of prospective</w:t>
            </w:r>
            <w:r>
              <w:rPr>
                <w:rFonts w:ascii="Arial" w:hAnsi="Arial" w:cs="Arial"/>
                <w:sz w:val="22"/>
                <w:szCs w:val="22"/>
              </w:rPr>
              <w:t xml:space="preserve"> </w:t>
            </w:r>
            <w:r w:rsidRPr="0072717A">
              <w:rPr>
                <w:rFonts w:ascii="Arial" w:hAnsi="Arial" w:cs="Arial"/>
                <w:sz w:val="22"/>
                <w:szCs w:val="22"/>
              </w:rPr>
              <w:t>employees or volunteers working with children and vulnerable adults</w:t>
            </w:r>
          </w:p>
        </w:tc>
      </w:tr>
      <w:tr w:rsidR="00007687" w:rsidTr="006D2C69">
        <w:tc>
          <w:tcPr>
            <w:tcW w:w="2977" w:type="dxa"/>
          </w:tcPr>
          <w:p w:rsidR="00007687" w:rsidRDefault="00007687" w:rsidP="00382B2A">
            <w:pPr>
              <w:rPr>
                <w:rFonts w:ascii="Arial" w:hAnsi="Arial" w:cs="Arial"/>
                <w:b/>
              </w:rPr>
            </w:pPr>
            <w:r>
              <w:rPr>
                <w:rFonts w:ascii="Arial" w:hAnsi="Arial" w:cs="Arial"/>
                <w:b/>
              </w:rPr>
              <w:t>DPA</w:t>
            </w:r>
          </w:p>
        </w:tc>
        <w:tc>
          <w:tcPr>
            <w:tcW w:w="12387" w:type="dxa"/>
          </w:tcPr>
          <w:p w:rsidR="00007687" w:rsidRPr="0072717A" w:rsidRDefault="00007687" w:rsidP="0040066F">
            <w:pPr>
              <w:pStyle w:val="PlainText"/>
              <w:rPr>
                <w:rFonts w:ascii="Arial" w:hAnsi="Arial" w:cs="Arial"/>
                <w:sz w:val="22"/>
                <w:szCs w:val="22"/>
              </w:rPr>
            </w:pPr>
            <w:r>
              <w:rPr>
                <w:rFonts w:ascii="Arial" w:hAnsi="Arial" w:cs="Arial"/>
                <w:sz w:val="22"/>
                <w:szCs w:val="22"/>
              </w:rPr>
              <w:t>Data Protection Act 1998</w:t>
            </w:r>
          </w:p>
        </w:tc>
      </w:tr>
      <w:tr w:rsidR="0040066F" w:rsidTr="006D2C69">
        <w:tc>
          <w:tcPr>
            <w:tcW w:w="2977" w:type="dxa"/>
          </w:tcPr>
          <w:p w:rsidR="0040066F" w:rsidRDefault="0040066F" w:rsidP="00382B2A">
            <w:pPr>
              <w:rPr>
                <w:rFonts w:ascii="Arial" w:hAnsi="Arial" w:cs="Arial"/>
                <w:b/>
              </w:rPr>
            </w:pPr>
            <w:r>
              <w:rPr>
                <w:rFonts w:ascii="Arial" w:hAnsi="Arial" w:cs="Arial"/>
                <w:b/>
              </w:rPr>
              <w:t>DSG</w:t>
            </w:r>
          </w:p>
        </w:tc>
        <w:tc>
          <w:tcPr>
            <w:tcW w:w="12387" w:type="dxa"/>
          </w:tcPr>
          <w:p w:rsidR="0040066F" w:rsidRPr="0072717A" w:rsidRDefault="0040066F" w:rsidP="0040066F">
            <w:pPr>
              <w:pStyle w:val="PlainText"/>
              <w:rPr>
                <w:rFonts w:ascii="Arial" w:hAnsi="Arial" w:cs="Arial"/>
                <w:sz w:val="22"/>
                <w:szCs w:val="22"/>
              </w:rPr>
            </w:pPr>
            <w:r>
              <w:rPr>
                <w:rFonts w:ascii="Arial" w:hAnsi="Arial" w:cs="Arial"/>
                <w:sz w:val="22"/>
                <w:szCs w:val="22"/>
              </w:rPr>
              <w:t>Dedicated Schools Grant</w:t>
            </w:r>
          </w:p>
        </w:tc>
      </w:tr>
      <w:tr w:rsidR="0040066F" w:rsidTr="006D2C69">
        <w:tc>
          <w:tcPr>
            <w:tcW w:w="2977" w:type="dxa"/>
          </w:tcPr>
          <w:p w:rsidR="0040066F" w:rsidRDefault="0040066F" w:rsidP="00382B2A">
            <w:pPr>
              <w:rPr>
                <w:rFonts w:ascii="Arial" w:hAnsi="Arial" w:cs="Arial"/>
                <w:b/>
              </w:rPr>
            </w:pPr>
            <w:r>
              <w:rPr>
                <w:rFonts w:ascii="Arial" w:hAnsi="Arial" w:cs="Arial"/>
                <w:b/>
              </w:rPr>
              <w:t>DT</w:t>
            </w:r>
            <w:r w:rsidR="00007687">
              <w:rPr>
                <w:rFonts w:ascii="Arial" w:hAnsi="Arial" w:cs="Arial"/>
                <w:b/>
              </w:rPr>
              <w:t xml:space="preserve"> or D&amp;T</w:t>
            </w:r>
          </w:p>
        </w:tc>
        <w:tc>
          <w:tcPr>
            <w:tcW w:w="12387" w:type="dxa"/>
          </w:tcPr>
          <w:p w:rsidR="0040066F" w:rsidRPr="0072717A" w:rsidRDefault="0040066F" w:rsidP="0040066F">
            <w:pPr>
              <w:pStyle w:val="PlainText"/>
              <w:rPr>
                <w:rFonts w:ascii="Arial" w:hAnsi="Arial" w:cs="Arial"/>
                <w:sz w:val="22"/>
                <w:szCs w:val="22"/>
              </w:rPr>
            </w:pPr>
            <w:r>
              <w:rPr>
                <w:rFonts w:ascii="Arial" w:hAnsi="Arial" w:cs="Arial"/>
                <w:sz w:val="22"/>
                <w:szCs w:val="22"/>
              </w:rPr>
              <w:t>Design and Technology</w:t>
            </w:r>
          </w:p>
        </w:tc>
      </w:tr>
      <w:tr w:rsidR="0040066F" w:rsidTr="006D2C69">
        <w:tc>
          <w:tcPr>
            <w:tcW w:w="2977" w:type="dxa"/>
          </w:tcPr>
          <w:p w:rsidR="0040066F" w:rsidRDefault="0040066F" w:rsidP="00382B2A">
            <w:pPr>
              <w:rPr>
                <w:rFonts w:ascii="Arial" w:hAnsi="Arial" w:cs="Arial"/>
                <w:b/>
              </w:rPr>
            </w:pPr>
            <w:r>
              <w:rPr>
                <w:rFonts w:ascii="Arial" w:hAnsi="Arial" w:cs="Arial"/>
                <w:b/>
              </w:rPr>
              <w:t>Dyslexia</w:t>
            </w:r>
          </w:p>
        </w:tc>
        <w:tc>
          <w:tcPr>
            <w:tcW w:w="12387" w:type="dxa"/>
          </w:tcPr>
          <w:p w:rsidR="0040066F" w:rsidRPr="0072717A" w:rsidRDefault="0040066F" w:rsidP="0040066F">
            <w:pPr>
              <w:pStyle w:val="PlainText"/>
              <w:rPr>
                <w:rFonts w:ascii="Arial" w:hAnsi="Arial" w:cs="Arial"/>
                <w:sz w:val="22"/>
                <w:szCs w:val="22"/>
              </w:rPr>
            </w:pPr>
            <w:r w:rsidRPr="0072717A">
              <w:rPr>
                <w:rFonts w:ascii="Arial" w:hAnsi="Arial" w:cs="Arial"/>
                <w:sz w:val="22"/>
                <w:szCs w:val="22"/>
              </w:rPr>
              <w:t xml:space="preserve">A term used to describe a specific learning problem involving difficulty in reading and spelling simple words. </w:t>
            </w:r>
          </w:p>
        </w:tc>
      </w:tr>
    </w:tbl>
    <w:p w:rsidR="00382B2A" w:rsidRPr="00382B2A" w:rsidRDefault="00382B2A" w:rsidP="00382B2A">
      <w:pPr>
        <w:spacing w:after="0" w:line="240" w:lineRule="auto"/>
        <w:rPr>
          <w:rFonts w:ascii="Arial" w:hAnsi="Arial" w:cs="Arial"/>
        </w:rPr>
      </w:pPr>
    </w:p>
    <w:p w:rsidR="0072717A" w:rsidRDefault="0072717A" w:rsidP="0040066F">
      <w:pPr>
        <w:pStyle w:val="PlainText"/>
        <w:rPr>
          <w:rFonts w:ascii="Arial" w:hAnsi="Arial" w:cs="Arial"/>
          <w:b/>
          <w:sz w:val="22"/>
          <w:szCs w:val="22"/>
          <w:u w:val="single"/>
        </w:rPr>
      </w:pPr>
      <w:r>
        <w:rPr>
          <w:rFonts w:ascii="Arial" w:hAnsi="Arial" w:cs="Arial"/>
          <w:b/>
          <w:sz w:val="22"/>
          <w:szCs w:val="22"/>
          <w:u w:val="single"/>
        </w:rPr>
        <w:t>‘E’</w:t>
      </w:r>
    </w:p>
    <w:tbl>
      <w:tblPr>
        <w:tblStyle w:val="TableGrid"/>
        <w:tblW w:w="0" w:type="auto"/>
        <w:tblInd w:w="250" w:type="dxa"/>
        <w:tblLook w:val="04A0" w:firstRow="1" w:lastRow="0" w:firstColumn="1" w:lastColumn="0" w:noHBand="0" w:noVBand="1"/>
      </w:tblPr>
      <w:tblGrid>
        <w:gridCol w:w="2977"/>
        <w:gridCol w:w="12387"/>
      </w:tblGrid>
      <w:tr w:rsidR="00007687" w:rsidTr="006D2C69">
        <w:tc>
          <w:tcPr>
            <w:tcW w:w="2977" w:type="dxa"/>
          </w:tcPr>
          <w:p w:rsidR="00007687" w:rsidRDefault="00007687" w:rsidP="0040066F">
            <w:pPr>
              <w:pStyle w:val="PlainText"/>
              <w:rPr>
                <w:rFonts w:ascii="Arial" w:hAnsi="Arial" w:cs="Arial"/>
                <w:b/>
                <w:sz w:val="22"/>
                <w:szCs w:val="22"/>
              </w:rPr>
            </w:pPr>
            <w:r>
              <w:rPr>
                <w:rFonts w:ascii="Arial" w:hAnsi="Arial" w:cs="Arial"/>
                <w:b/>
                <w:sz w:val="22"/>
                <w:szCs w:val="22"/>
              </w:rPr>
              <w:t>EAB</w:t>
            </w:r>
          </w:p>
        </w:tc>
        <w:tc>
          <w:tcPr>
            <w:tcW w:w="12387" w:type="dxa"/>
          </w:tcPr>
          <w:p w:rsidR="00007687" w:rsidRDefault="00007687" w:rsidP="0040066F">
            <w:pPr>
              <w:pStyle w:val="PlainText"/>
              <w:rPr>
                <w:rFonts w:ascii="Arial" w:hAnsi="Arial" w:cs="Arial"/>
                <w:sz w:val="22"/>
                <w:szCs w:val="22"/>
              </w:rPr>
            </w:pPr>
            <w:r>
              <w:rPr>
                <w:rFonts w:ascii="Arial" w:hAnsi="Arial" w:cs="Arial"/>
                <w:sz w:val="22"/>
                <w:szCs w:val="22"/>
              </w:rPr>
              <w:t>Examinations Appeals Board</w:t>
            </w:r>
          </w:p>
        </w:tc>
      </w:tr>
      <w:tr w:rsidR="0040066F" w:rsidTr="006D2C69">
        <w:tc>
          <w:tcPr>
            <w:tcW w:w="2977" w:type="dxa"/>
          </w:tcPr>
          <w:p w:rsidR="0040066F" w:rsidRPr="0040066F" w:rsidRDefault="0040066F" w:rsidP="0040066F">
            <w:pPr>
              <w:pStyle w:val="PlainText"/>
              <w:rPr>
                <w:rFonts w:ascii="Arial" w:hAnsi="Arial" w:cs="Arial"/>
                <w:b/>
                <w:sz w:val="22"/>
                <w:szCs w:val="22"/>
              </w:rPr>
            </w:pPr>
            <w:r>
              <w:rPr>
                <w:rFonts w:ascii="Arial" w:hAnsi="Arial" w:cs="Arial"/>
                <w:b/>
                <w:sz w:val="22"/>
                <w:szCs w:val="22"/>
              </w:rPr>
              <w:t>EAL</w:t>
            </w:r>
          </w:p>
        </w:tc>
        <w:tc>
          <w:tcPr>
            <w:tcW w:w="12387" w:type="dxa"/>
          </w:tcPr>
          <w:p w:rsidR="0040066F" w:rsidRDefault="0040066F" w:rsidP="0040066F">
            <w:pPr>
              <w:pStyle w:val="PlainText"/>
              <w:rPr>
                <w:rFonts w:ascii="Arial" w:hAnsi="Arial" w:cs="Arial"/>
                <w:sz w:val="22"/>
                <w:szCs w:val="22"/>
              </w:rPr>
            </w:pPr>
            <w:r>
              <w:rPr>
                <w:rFonts w:ascii="Arial" w:hAnsi="Arial" w:cs="Arial"/>
                <w:sz w:val="22"/>
                <w:szCs w:val="22"/>
              </w:rPr>
              <w:t>English as an additional language</w:t>
            </w:r>
          </w:p>
        </w:tc>
      </w:tr>
      <w:tr w:rsidR="008E3128" w:rsidTr="006D2C69">
        <w:tc>
          <w:tcPr>
            <w:tcW w:w="2977" w:type="dxa"/>
          </w:tcPr>
          <w:p w:rsidR="008E3128" w:rsidRDefault="008E3128" w:rsidP="0040066F">
            <w:pPr>
              <w:pStyle w:val="PlainText"/>
              <w:rPr>
                <w:rFonts w:ascii="Arial" w:hAnsi="Arial" w:cs="Arial"/>
                <w:b/>
                <w:sz w:val="22"/>
                <w:szCs w:val="22"/>
              </w:rPr>
            </w:pPr>
            <w:r>
              <w:rPr>
                <w:rFonts w:ascii="Arial" w:hAnsi="Arial" w:cs="Arial"/>
                <w:b/>
                <w:sz w:val="22"/>
                <w:szCs w:val="22"/>
              </w:rPr>
              <w:t>EAZ</w:t>
            </w:r>
          </w:p>
        </w:tc>
        <w:tc>
          <w:tcPr>
            <w:tcW w:w="12387" w:type="dxa"/>
          </w:tcPr>
          <w:p w:rsidR="008E3128" w:rsidRDefault="008E3128" w:rsidP="0040066F">
            <w:pPr>
              <w:pStyle w:val="PlainText"/>
              <w:rPr>
                <w:rFonts w:ascii="Arial" w:hAnsi="Arial" w:cs="Arial"/>
                <w:sz w:val="22"/>
                <w:szCs w:val="22"/>
              </w:rPr>
            </w:pPr>
            <w:r>
              <w:rPr>
                <w:rFonts w:ascii="Arial" w:hAnsi="Arial" w:cs="Arial"/>
                <w:sz w:val="22"/>
                <w:szCs w:val="22"/>
              </w:rPr>
              <w:t>Education Action Zone</w:t>
            </w:r>
          </w:p>
        </w:tc>
      </w:tr>
      <w:tr w:rsidR="00007687" w:rsidTr="006D2C69">
        <w:tc>
          <w:tcPr>
            <w:tcW w:w="2977" w:type="dxa"/>
          </w:tcPr>
          <w:p w:rsidR="00007687" w:rsidRDefault="00007687" w:rsidP="0040066F">
            <w:pPr>
              <w:pStyle w:val="PlainText"/>
              <w:rPr>
                <w:rFonts w:ascii="Arial" w:hAnsi="Arial" w:cs="Arial"/>
                <w:b/>
                <w:sz w:val="22"/>
                <w:szCs w:val="22"/>
              </w:rPr>
            </w:pPr>
            <w:r>
              <w:rPr>
                <w:rFonts w:ascii="Arial" w:hAnsi="Arial" w:cs="Arial"/>
                <w:b/>
                <w:sz w:val="22"/>
                <w:szCs w:val="22"/>
              </w:rPr>
              <w:lastRenderedPageBreak/>
              <w:t>EBacc</w:t>
            </w:r>
          </w:p>
        </w:tc>
        <w:tc>
          <w:tcPr>
            <w:tcW w:w="12387" w:type="dxa"/>
          </w:tcPr>
          <w:p w:rsidR="00007687" w:rsidRDefault="00007687" w:rsidP="0040066F">
            <w:pPr>
              <w:pStyle w:val="PlainText"/>
              <w:rPr>
                <w:rFonts w:ascii="Arial" w:hAnsi="Arial" w:cs="Arial"/>
                <w:sz w:val="22"/>
                <w:szCs w:val="22"/>
              </w:rPr>
            </w:pPr>
            <w:r>
              <w:rPr>
                <w:rFonts w:ascii="Arial" w:hAnsi="Arial" w:cs="Arial"/>
                <w:sz w:val="22"/>
                <w:szCs w:val="22"/>
              </w:rPr>
              <w:t>English Baccalaureate</w:t>
            </w:r>
          </w:p>
        </w:tc>
      </w:tr>
      <w:tr w:rsidR="0040066F" w:rsidTr="006D2C69">
        <w:tc>
          <w:tcPr>
            <w:tcW w:w="2977" w:type="dxa"/>
          </w:tcPr>
          <w:p w:rsidR="0040066F" w:rsidRDefault="0040066F" w:rsidP="0040066F">
            <w:pPr>
              <w:pStyle w:val="PlainText"/>
              <w:rPr>
                <w:rFonts w:ascii="Arial" w:hAnsi="Arial" w:cs="Arial"/>
                <w:b/>
                <w:sz w:val="22"/>
                <w:szCs w:val="22"/>
              </w:rPr>
            </w:pPr>
            <w:r>
              <w:rPr>
                <w:rFonts w:ascii="Arial" w:hAnsi="Arial" w:cs="Arial"/>
                <w:b/>
                <w:sz w:val="22"/>
                <w:szCs w:val="22"/>
              </w:rPr>
              <w:t>EBD</w:t>
            </w:r>
          </w:p>
        </w:tc>
        <w:tc>
          <w:tcPr>
            <w:tcW w:w="12387" w:type="dxa"/>
          </w:tcPr>
          <w:p w:rsidR="0040066F" w:rsidRDefault="0040066F" w:rsidP="0040066F">
            <w:pPr>
              <w:pStyle w:val="PlainText"/>
              <w:rPr>
                <w:rFonts w:ascii="Arial" w:hAnsi="Arial" w:cs="Arial"/>
                <w:sz w:val="22"/>
                <w:szCs w:val="22"/>
              </w:rPr>
            </w:pPr>
            <w:r>
              <w:rPr>
                <w:rFonts w:ascii="Arial" w:hAnsi="Arial" w:cs="Arial"/>
                <w:sz w:val="22"/>
                <w:szCs w:val="22"/>
              </w:rPr>
              <w:t>Emotional and Behavioural Difficulties</w:t>
            </w:r>
          </w:p>
        </w:tc>
      </w:tr>
      <w:tr w:rsidR="008E3128" w:rsidTr="006D2C69">
        <w:tc>
          <w:tcPr>
            <w:tcW w:w="2977" w:type="dxa"/>
          </w:tcPr>
          <w:p w:rsidR="008E3128" w:rsidRDefault="008E3128" w:rsidP="0040066F">
            <w:pPr>
              <w:pStyle w:val="PlainText"/>
              <w:rPr>
                <w:rFonts w:ascii="Arial" w:hAnsi="Arial" w:cs="Arial"/>
                <w:b/>
                <w:sz w:val="22"/>
                <w:szCs w:val="22"/>
              </w:rPr>
            </w:pPr>
            <w:r>
              <w:rPr>
                <w:rFonts w:ascii="Arial" w:hAnsi="Arial" w:cs="Arial"/>
                <w:b/>
                <w:sz w:val="22"/>
                <w:szCs w:val="22"/>
              </w:rPr>
              <w:t>ECM</w:t>
            </w:r>
          </w:p>
        </w:tc>
        <w:tc>
          <w:tcPr>
            <w:tcW w:w="12387" w:type="dxa"/>
          </w:tcPr>
          <w:p w:rsidR="008E3128" w:rsidRDefault="008E3128" w:rsidP="0040066F">
            <w:pPr>
              <w:pStyle w:val="PlainText"/>
              <w:rPr>
                <w:rFonts w:ascii="Arial" w:hAnsi="Arial" w:cs="Arial"/>
                <w:sz w:val="22"/>
                <w:szCs w:val="22"/>
              </w:rPr>
            </w:pPr>
            <w:r>
              <w:rPr>
                <w:rFonts w:ascii="Arial" w:hAnsi="Arial" w:cs="Arial"/>
                <w:sz w:val="22"/>
                <w:szCs w:val="22"/>
              </w:rPr>
              <w:t>Every Child Matters</w:t>
            </w:r>
          </w:p>
        </w:tc>
      </w:tr>
      <w:tr w:rsidR="008E3128" w:rsidTr="006D2C69">
        <w:tc>
          <w:tcPr>
            <w:tcW w:w="2977" w:type="dxa"/>
          </w:tcPr>
          <w:p w:rsidR="008E3128" w:rsidRDefault="008E3128" w:rsidP="0040066F">
            <w:pPr>
              <w:pStyle w:val="PlainText"/>
              <w:rPr>
                <w:rFonts w:ascii="Arial" w:hAnsi="Arial" w:cs="Arial"/>
                <w:b/>
                <w:sz w:val="22"/>
                <w:szCs w:val="22"/>
              </w:rPr>
            </w:pPr>
            <w:r>
              <w:rPr>
                <w:rFonts w:ascii="Arial" w:hAnsi="Arial" w:cs="Arial"/>
                <w:b/>
                <w:sz w:val="22"/>
                <w:szCs w:val="22"/>
              </w:rPr>
              <w:t>ECMQM</w:t>
            </w:r>
          </w:p>
        </w:tc>
        <w:tc>
          <w:tcPr>
            <w:tcW w:w="12387" w:type="dxa"/>
          </w:tcPr>
          <w:p w:rsidR="008E3128" w:rsidRDefault="008E3128" w:rsidP="0040066F">
            <w:pPr>
              <w:pStyle w:val="PlainText"/>
              <w:rPr>
                <w:rFonts w:ascii="Arial" w:hAnsi="Arial" w:cs="Arial"/>
                <w:sz w:val="22"/>
                <w:szCs w:val="22"/>
              </w:rPr>
            </w:pPr>
            <w:r>
              <w:rPr>
                <w:rFonts w:ascii="Arial" w:hAnsi="Arial" w:cs="Arial"/>
                <w:sz w:val="22"/>
                <w:szCs w:val="22"/>
              </w:rPr>
              <w:t>Every Child Matters Quality Mark</w:t>
            </w:r>
          </w:p>
        </w:tc>
      </w:tr>
      <w:tr w:rsidR="0040066F" w:rsidTr="006D2C69">
        <w:tc>
          <w:tcPr>
            <w:tcW w:w="2977" w:type="dxa"/>
          </w:tcPr>
          <w:p w:rsidR="0040066F" w:rsidRPr="0040066F" w:rsidRDefault="0040066F" w:rsidP="0040066F">
            <w:pPr>
              <w:pStyle w:val="PlainText"/>
              <w:rPr>
                <w:rFonts w:ascii="Arial" w:hAnsi="Arial" w:cs="Arial"/>
                <w:b/>
                <w:sz w:val="22"/>
                <w:szCs w:val="22"/>
              </w:rPr>
            </w:pPr>
            <w:r w:rsidRPr="0040066F">
              <w:rPr>
                <w:rFonts w:ascii="Arial" w:hAnsi="Arial" w:cs="Arial"/>
                <w:b/>
                <w:sz w:val="22"/>
                <w:szCs w:val="22"/>
              </w:rPr>
              <w:t>Education Partnership Board</w:t>
            </w:r>
          </w:p>
        </w:tc>
        <w:tc>
          <w:tcPr>
            <w:tcW w:w="12387" w:type="dxa"/>
          </w:tcPr>
          <w:p w:rsidR="0040066F" w:rsidRDefault="0040066F" w:rsidP="0040066F">
            <w:pPr>
              <w:pStyle w:val="PlainText"/>
              <w:rPr>
                <w:rFonts w:ascii="Arial" w:hAnsi="Arial" w:cs="Arial"/>
                <w:sz w:val="22"/>
                <w:szCs w:val="22"/>
              </w:rPr>
            </w:pPr>
            <w:r>
              <w:rPr>
                <w:rFonts w:ascii="Arial" w:hAnsi="Arial" w:cs="Arial"/>
                <w:sz w:val="22"/>
                <w:szCs w:val="22"/>
              </w:rPr>
              <w:t xml:space="preserve">Established by the government as a consultative group including </w:t>
            </w:r>
            <w:r w:rsidR="00973867">
              <w:rPr>
                <w:rFonts w:ascii="Arial" w:hAnsi="Arial" w:cs="Arial"/>
                <w:sz w:val="22"/>
                <w:szCs w:val="22"/>
              </w:rPr>
              <w:t>the</w:t>
            </w:r>
            <w:r>
              <w:rPr>
                <w:rFonts w:ascii="Arial" w:hAnsi="Arial" w:cs="Arial"/>
                <w:sz w:val="22"/>
                <w:szCs w:val="22"/>
              </w:rPr>
              <w:t xml:space="preserve"> NGA, the LGA and all the teaching and </w:t>
            </w:r>
            <w:r w:rsidR="00973867">
              <w:rPr>
                <w:rFonts w:ascii="Arial" w:hAnsi="Arial" w:cs="Arial"/>
                <w:sz w:val="22"/>
                <w:szCs w:val="22"/>
              </w:rPr>
              <w:t>head teacher</w:t>
            </w:r>
            <w:r>
              <w:rPr>
                <w:rFonts w:ascii="Arial" w:hAnsi="Arial" w:cs="Arial"/>
                <w:sz w:val="22"/>
                <w:szCs w:val="22"/>
              </w:rPr>
              <w:t xml:space="preserve"> unions.</w:t>
            </w:r>
          </w:p>
        </w:tc>
      </w:tr>
      <w:tr w:rsidR="0040066F" w:rsidTr="006D2C69">
        <w:tc>
          <w:tcPr>
            <w:tcW w:w="2977" w:type="dxa"/>
          </w:tcPr>
          <w:p w:rsidR="0040066F" w:rsidRPr="0040066F" w:rsidRDefault="0040066F" w:rsidP="0040066F">
            <w:pPr>
              <w:pStyle w:val="PlainText"/>
              <w:rPr>
                <w:rFonts w:ascii="Arial" w:hAnsi="Arial" w:cs="Arial"/>
                <w:b/>
                <w:sz w:val="22"/>
                <w:szCs w:val="22"/>
              </w:rPr>
            </w:pPr>
            <w:r>
              <w:rPr>
                <w:rFonts w:ascii="Arial" w:hAnsi="Arial" w:cs="Arial"/>
                <w:b/>
                <w:sz w:val="22"/>
                <w:szCs w:val="22"/>
              </w:rPr>
              <w:t>Education Supervision Order</w:t>
            </w:r>
          </w:p>
        </w:tc>
        <w:tc>
          <w:tcPr>
            <w:tcW w:w="12387" w:type="dxa"/>
          </w:tcPr>
          <w:p w:rsidR="0040066F" w:rsidRDefault="0040066F" w:rsidP="0040066F">
            <w:pPr>
              <w:pStyle w:val="PlainText"/>
              <w:rPr>
                <w:rFonts w:ascii="Arial" w:hAnsi="Arial" w:cs="Arial"/>
                <w:sz w:val="22"/>
                <w:szCs w:val="22"/>
              </w:rPr>
            </w:pPr>
            <w:r w:rsidRPr="0072717A">
              <w:rPr>
                <w:rFonts w:ascii="Arial" w:hAnsi="Arial" w:cs="Arial"/>
                <w:sz w:val="22"/>
                <w:szCs w:val="22"/>
              </w:rPr>
              <w:t xml:space="preserve">An order which puts a child under the supervision of a designated Local Education Authority. This order may only be made when the court is satisfied that the child concerned is of compulsory school age and is not being properly educated e.g. through not attending school regularly. </w:t>
            </w:r>
          </w:p>
        </w:tc>
      </w:tr>
      <w:tr w:rsidR="0040066F" w:rsidTr="006D2C69">
        <w:tc>
          <w:tcPr>
            <w:tcW w:w="2977" w:type="dxa"/>
          </w:tcPr>
          <w:p w:rsidR="0040066F" w:rsidRDefault="0040066F" w:rsidP="0040066F">
            <w:pPr>
              <w:pStyle w:val="PlainText"/>
              <w:rPr>
                <w:rFonts w:ascii="Arial" w:hAnsi="Arial" w:cs="Arial"/>
                <w:b/>
                <w:sz w:val="22"/>
                <w:szCs w:val="22"/>
              </w:rPr>
            </w:pPr>
            <w:r>
              <w:rPr>
                <w:rFonts w:ascii="Arial" w:hAnsi="Arial" w:cs="Arial"/>
                <w:b/>
                <w:sz w:val="22"/>
                <w:szCs w:val="22"/>
              </w:rPr>
              <w:t>EFA</w:t>
            </w:r>
          </w:p>
        </w:tc>
        <w:tc>
          <w:tcPr>
            <w:tcW w:w="12387" w:type="dxa"/>
          </w:tcPr>
          <w:p w:rsidR="0040066F" w:rsidRPr="0072717A" w:rsidRDefault="0040066F" w:rsidP="0040066F">
            <w:pPr>
              <w:pStyle w:val="PlainText"/>
              <w:rPr>
                <w:rFonts w:ascii="Arial" w:hAnsi="Arial" w:cs="Arial"/>
                <w:sz w:val="22"/>
                <w:szCs w:val="22"/>
              </w:rPr>
            </w:pPr>
            <w:r>
              <w:rPr>
                <w:rFonts w:ascii="Arial" w:hAnsi="Arial" w:cs="Arial"/>
                <w:sz w:val="22"/>
                <w:szCs w:val="22"/>
              </w:rPr>
              <w:t>Education Funding Agency, which replaced the YPLA in April 2012.  It is responsible for all revenue and capital funding for schools.</w:t>
            </w:r>
          </w:p>
        </w:tc>
      </w:tr>
      <w:tr w:rsidR="00007687" w:rsidTr="006D2C69">
        <w:tc>
          <w:tcPr>
            <w:tcW w:w="2977" w:type="dxa"/>
          </w:tcPr>
          <w:p w:rsidR="00007687" w:rsidRDefault="00007687" w:rsidP="0040066F">
            <w:pPr>
              <w:pStyle w:val="PlainText"/>
              <w:rPr>
                <w:rFonts w:ascii="Arial" w:hAnsi="Arial" w:cs="Arial"/>
                <w:b/>
                <w:sz w:val="22"/>
                <w:szCs w:val="22"/>
              </w:rPr>
            </w:pPr>
            <w:r>
              <w:rPr>
                <w:rFonts w:ascii="Arial" w:hAnsi="Arial" w:cs="Arial"/>
                <w:b/>
                <w:sz w:val="22"/>
                <w:szCs w:val="22"/>
              </w:rPr>
              <w:t>EHRC</w:t>
            </w:r>
          </w:p>
        </w:tc>
        <w:tc>
          <w:tcPr>
            <w:tcW w:w="12387" w:type="dxa"/>
          </w:tcPr>
          <w:p w:rsidR="00007687" w:rsidRDefault="00007687" w:rsidP="0040066F">
            <w:pPr>
              <w:pStyle w:val="PlainText"/>
              <w:rPr>
                <w:rFonts w:ascii="Arial" w:hAnsi="Arial" w:cs="Arial"/>
                <w:sz w:val="22"/>
                <w:szCs w:val="22"/>
              </w:rPr>
            </w:pPr>
            <w:r>
              <w:rPr>
                <w:rFonts w:ascii="Arial" w:hAnsi="Arial" w:cs="Arial"/>
                <w:sz w:val="22"/>
                <w:szCs w:val="22"/>
              </w:rPr>
              <w:t>Equality and Human Rights Commission</w:t>
            </w:r>
          </w:p>
        </w:tc>
      </w:tr>
      <w:tr w:rsidR="008E3128" w:rsidTr="006D2C69">
        <w:tc>
          <w:tcPr>
            <w:tcW w:w="2977" w:type="dxa"/>
          </w:tcPr>
          <w:p w:rsidR="008E3128" w:rsidRDefault="008E3128" w:rsidP="0040066F">
            <w:pPr>
              <w:pStyle w:val="PlainText"/>
              <w:rPr>
                <w:rFonts w:ascii="Arial" w:hAnsi="Arial" w:cs="Arial"/>
                <w:b/>
                <w:sz w:val="22"/>
                <w:szCs w:val="22"/>
              </w:rPr>
            </w:pPr>
            <w:r>
              <w:rPr>
                <w:rFonts w:ascii="Arial" w:hAnsi="Arial" w:cs="Arial"/>
                <w:b/>
                <w:sz w:val="22"/>
                <w:szCs w:val="22"/>
              </w:rPr>
              <w:t>EiC</w:t>
            </w:r>
          </w:p>
        </w:tc>
        <w:tc>
          <w:tcPr>
            <w:tcW w:w="12387" w:type="dxa"/>
          </w:tcPr>
          <w:p w:rsidR="008E3128" w:rsidRDefault="008E3128" w:rsidP="0040066F">
            <w:pPr>
              <w:pStyle w:val="PlainText"/>
              <w:rPr>
                <w:rFonts w:ascii="Arial" w:hAnsi="Arial" w:cs="Arial"/>
                <w:sz w:val="22"/>
                <w:szCs w:val="22"/>
              </w:rPr>
            </w:pPr>
            <w:r>
              <w:rPr>
                <w:rFonts w:ascii="Arial" w:hAnsi="Arial" w:cs="Arial"/>
                <w:sz w:val="22"/>
                <w:szCs w:val="22"/>
              </w:rPr>
              <w:t>Excellence in Cities</w:t>
            </w:r>
          </w:p>
        </w:tc>
      </w:tr>
      <w:tr w:rsidR="00007687" w:rsidTr="006D2C69">
        <w:tc>
          <w:tcPr>
            <w:tcW w:w="2977" w:type="dxa"/>
          </w:tcPr>
          <w:p w:rsidR="00007687" w:rsidRDefault="00007687" w:rsidP="0040066F">
            <w:pPr>
              <w:pStyle w:val="PlainText"/>
              <w:rPr>
                <w:rFonts w:ascii="Arial" w:hAnsi="Arial" w:cs="Arial"/>
                <w:b/>
                <w:sz w:val="22"/>
                <w:szCs w:val="22"/>
              </w:rPr>
            </w:pPr>
            <w:r>
              <w:rPr>
                <w:rFonts w:ascii="Arial" w:hAnsi="Arial" w:cs="Arial"/>
                <w:b/>
                <w:sz w:val="22"/>
                <w:szCs w:val="22"/>
              </w:rPr>
              <w:t>ELCI</w:t>
            </w:r>
          </w:p>
        </w:tc>
        <w:tc>
          <w:tcPr>
            <w:tcW w:w="12387" w:type="dxa"/>
          </w:tcPr>
          <w:p w:rsidR="00007687" w:rsidRDefault="00007687" w:rsidP="0040066F">
            <w:pPr>
              <w:pStyle w:val="PlainText"/>
              <w:rPr>
                <w:rFonts w:ascii="Arial" w:hAnsi="Arial" w:cs="Arial"/>
                <w:sz w:val="22"/>
                <w:szCs w:val="22"/>
              </w:rPr>
            </w:pPr>
            <w:r>
              <w:rPr>
                <w:rFonts w:ascii="Arial" w:hAnsi="Arial" w:cs="Arial"/>
                <w:sz w:val="22"/>
                <w:szCs w:val="22"/>
              </w:rPr>
              <w:t>Employers’ liability (compulsory) insurance</w:t>
            </w:r>
          </w:p>
        </w:tc>
      </w:tr>
      <w:tr w:rsidR="0040066F" w:rsidTr="006D2C69">
        <w:tc>
          <w:tcPr>
            <w:tcW w:w="2977" w:type="dxa"/>
          </w:tcPr>
          <w:p w:rsidR="0040066F" w:rsidRDefault="0040066F" w:rsidP="0040066F">
            <w:pPr>
              <w:pStyle w:val="PlainText"/>
              <w:rPr>
                <w:rFonts w:ascii="Arial" w:hAnsi="Arial" w:cs="Arial"/>
                <w:b/>
                <w:sz w:val="22"/>
                <w:szCs w:val="22"/>
              </w:rPr>
            </w:pPr>
            <w:r>
              <w:rPr>
                <w:rFonts w:ascii="Arial" w:hAnsi="Arial" w:cs="Arial"/>
                <w:b/>
                <w:sz w:val="22"/>
                <w:szCs w:val="22"/>
              </w:rPr>
              <w:t>ELG</w:t>
            </w:r>
          </w:p>
        </w:tc>
        <w:tc>
          <w:tcPr>
            <w:tcW w:w="12387" w:type="dxa"/>
          </w:tcPr>
          <w:p w:rsidR="0040066F" w:rsidRDefault="0040066F" w:rsidP="0040066F">
            <w:pPr>
              <w:pStyle w:val="PlainText"/>
              <w:rPr>
                <w:rFonts w:ascii="Arial" w:hAnsi="Arial" w:cs="Arial"/>
                <w:sz w:val="22"/>
                <w:szCs w:val="22"/>
              </w:rPr>
            </w:pPr>
            <w:r>
              <w:rPr>
                <w:rFonts w:ascii="Arial" w:hAnsi="Arial" w:cs="Arial"/>
                <w:sz w:val="22"/>
                <w:szCs w:val="22"/>
              </w:rPr>
              <w:t>Early learning goals</w:t>
            </w:r>
          </w:p>
        </w:tc>
      </w:tr>
      <w:tr w:rsidR="0040066F" w:rsidTr="006D2C69">
        <w:tc>
          <w:tcPr>
            <w:tcW w:w="2977" w:type="dxa"/>
          </w:tcPr>
          <w:p w:rsidR="0040066F" w:rsidRDefault="0040066F" w:rsidP="0040066F">
            <w:pPr>
              <w:pStyle w:val="PlainText"/>
              <w:rPr>
                <w:rFonts w:ascii="Arial" w:hAnsi="Arial" w:cs="Arial"/>
                <w:b/>
                <w:sz w:val="22"/>
                <w:szCs w:val="22"/>
              </w:rPr>
            </w:pPr>
            <w:r>
              <w:rPr>
                <w:rFonts w:ascii="Arial" w:hAnsi="Arial" w:cs="Arial"/>
                <w:b/>
                <w:sz w:val="22"/>
                <w:szCs w:val="22"/>
              </w:rPr>
              <w:t>ELS</w:t>
            </w:r>
          </w:p>
        </w:tc>
        <w:tc>
          <w:tcPr>
            <w:tcW w:w="12387" w:type="dxa"/>
          </w:tcPr>
          <w:p w:rsidR="0040066F" w:rsidRDefault="0040066F" w:rsidP="0040066F">
            <w:pPr>
              <w:pStyle w:val="PlainText"/>
              <w:rPr>
                <w:rFonts w:ascii="Arial" w:hAnsi="Arial" w:cs="Arial"/>
                <w:sz w:val="22"/>
                <w:szCs w:val="22"/>
              </w:rPr>
            </w:pPr>
            <w:r>
              <w:rPr>
                <w:rFonts w:ascii="Arial" w:hAnsi="Arial" w:cs="Arial"/>
                <w:sz w:val="22"/>
                <w:szCs w:val="22"/>
              </w:rPr>
              <w:t>Early Literacy Strategy</w:t>
            </w:r>
          </w:p>
        </w:tc>
      </w:tr>
      <w:tr w:rsidR="0040066F" w:rsidTr="006D2C69">
        <w:tc>
          <w:tcPr>
            <w:tcW w:w="2977" w:type="dxa"/>
          </w:tcPr>
          <w:p w:rsidR="0040066F" w:rsidRDefault="0040066F" w:rsidP="0040066F">
            <w:pPr>
              <w:pStyle w:val="PlainText"/>
              <w:rPr>
                <w:rFonts w:ascii="Arial" w:hAnsi="Arial" w:cs="Arial"/>
                <w:b/>
                <w:sz w:val="22"/>
                <w:szCs w:val="22"/>
              </w:rPr>
            </w:pPr>
            <w:r>
              <w:rPr>
                <w:rFonts w:ascii="Arial" w:hAnsi="Arial" w:cs="Arial"/>
                <w:b/>
                <w:sz w:val="22"/>
                <w:szCs w:val="22"/>
              </w:rPr>
              <w:t>EMA</w:t>
            </w:r>
          </w:p>
        </w:tc>
        <w:tc>
          <w:tcPr>
            <w:tcW w:w="12387" w:type="dxa"/>
          </w:tcPr>
          <w:p w:rsidR="0040066F" w:rsidRDefault="0040066F" w:rsidP="0040066F">
            <w:pPr>
              <w:pStyle w:val="PlainText"/>
              <w:rPr>
                <w:rFonts w:ascii="Arial" w:hAnsi="Arial" w:cs="Arial"/>
                <w:sz w:val="22"/>
                <w:szCs w:val="22"/>
              </w:rPr>
            </w:pPr>
            <w:r>
              <w:rPr>
                <w:rFonts w:ascii="Arial" w:hAnsi="Arial" w:cs="Arial"/>
                <w:sz w:val="22"/>
                <w:szCs w:val="22"/>
              </w:rPr>
              <w:t>Ethnic minority achievement.  Can also mean Education Maintenance Allowance.</w:t>
            </w:r>
          </w:p>
        </w:tc>
      </w:tr>
      <w:tr w:rsidR="00007687" w:rsidTr="006D2C69">
        <w:tc>
          <w:tcPr>
            <w:tcW w:w="2977" w:type="dxa"/>
          </w:tcPr>
          <w:p w:rsidR="00007687" w:rsidRDefault="00007687" w:rsidP="0040066F">
            <w:pPr>
              <w:pStyle w:val="PlainText"/>
              <w:rPr>
                <w:rFonts w:ascii="Arial" w:hAnsi="Arial" w:cs="Arial"/>
                <w:b/>
                <w:sz w:val="22"/>
                <w:szCs w:val="22"/>
              </w:rPr>
            </w:pPr>
            <w:r>
              <w:rPr>
                <w:rFonts w:ascii="Arial" w:hAnsi="Arial" w:cs="Arial"/>
                <w:b/>
                <w:sz w:val="22"/>
                <w:szCs w:val="22"/>
              </w:rPr>
              <w:t>EMAS</w:t>
            </w:r>
          </w:p>
        </w:tc>
        <w:tc>
          <w:tcPr>
            <w:tcW w:w="12387" w:type="dxa"/>
          </w:tcPr>
          <w:p w:rsidR="00007687" w:rsidRDefault="00007687" w:rsidP="0040066F">
            <w:pPr>
              <w:pStyle w:val="PlainText"/>
              <w:rPr>
                <w:rFonts w:ascii="Arial" w:hAnsi="Arial" w:cs="Arial"/>
                <w:sz w:val="22"/>
                <w:szCs w:val="22"/>
              </w:rPr>
            </w:pPr>
            <w:r>
              <w:rPr>
                <w:rFonts w:ascii="Arial" w:hAnsi="Arial" w:cs="Arial"/>
                <w:sz w:val="22"/>
                <w:szCs w:val="22"/>
              </w:rPr>
              <w:t>Ethnic minority achievement service</w:t>
            </w:r>
          </w:p>
        </w:tc>
      </w:tr>
      <w:tr w:rsidR="0040066F" w:rsidTr="006D2C69">
        <w:tc>
          <w:tcPr>
            <w:tcW w:w="2977" w:type="dxa"/>
          </w:tcPr>
          <w:p w:rsidR="0040066F" w:rsidRPr="0040066F" w:rsidRDefault="0040066F" w:rsidP="0040066F">
            <w:pPr>
              <w:pStyle w:val="PlainText"/>
              <w:rPr>
                <w:rFonts w:ascii="Arial" w:hAnsi="Arial" w:cs="Arial"/>
                <w:b/>
                <w:sz w:val="22"/>
                <w:szCs w:val="22"/>
              </w:rPr>
            </w:pPr>
            <w:r>
              <w:rPr>
                <w:rFonts w:ascii="Arial" w:hAnsi="Arial" w:cs="Arial"/>
                <w:b/>
                <w:sz w:val="22"/>
                <w:szCs w:val="22"/>
              </w:rPr>
              <w:t>Emotional Literacy</w:t>
            </w:r>
          </w:p>
        </w:tc>
        <w:tc>
          <w:tcPr>
            <w:tcW w:w="12387" w:type="dxa"/>
          </w:tcPr>
          <w:p w:rsidR="0040066F" w:rsidRDefault="0040066F" w:rsidP="0040066F">
            <w:pPr>
              <w:pStyle w:val="PlainText"/>
              <w:rPr>
                <w:rFonts w:ascii="Arial" w:hAnsi="Arial" w:cs="Arial"/>
                <w:sz w:val="22"/>
                <w:szCs w:val="22"/>
              </w:rPr>
            </w:pPr>
            <w:r w:rsidRPr="0072717A">
              <w:rPr>
                <w:rFonts w:ascii="Arial" w:hAnsi="Arial" w:cs="Arial"/>
                <w:sz w:val="22"/>
                <w:szCs w:val="22"/>
              </w:rPr>
              <w:t xml:space="preserve">The teaching of relevant competencies to develop emotional recognition, identification, understanding and expression in children. </w:t>
            </w:r>
          </w:p>
        </w:tc>
      </w:tr>
      <w:tr w:rsidR="0040066F" w:rsidTr="006D2C69">
        <w:tc>
          <w:tcPr>
            <w:tcW w:w="2977" w:type="dxa"/>
          </w:tcPr>
          <w:p w:rsidR="0040066F" w:rsidRPr="0040066F" w:rsidRDefault="0040066F" w:rsidP="0040066F">
            <w:pPr>
              <w:pStyle w:val="PlainText"/>
              <w:rPr>
                <w:rFonts w:ascii="Arial" w:hAnsi="Arial" w:cs="Arial"/>
                <w:b/>
                <w:sz w:val="22"/>
                <w:szCs w:val="22"/>
              </w:rPr>
            </w:pPr>
            <w:r>
              <w:rPr>
                <w:rFonts w:ascii="Arial" w:hAnsi="Arial" w:cs="Arial"/>
                <w:b/>
                <w:sz w:val="22"/>
                <w:szCs w:val="22"/>
              </w:rPr>
              <w:t>Entry Assessment</w:t>
            </w:r>
          </w:p>
        </w:tc>
        <w:tc>
          <w:tcPr>
            <w:tcW w:w="12387" w:type="dxa"/>
          </w:tcPr>
          <w:p w:rsidR="0040066F" w:rsidRDefault="0040066F" w:rsidP="0040066F">
            <w:pPr>
              <w:pStyle w:val="PlainText"/>
              <w:rPr>
                <w:rFonts w:ascii="Arial" w:hAnsi="Arial" w:cs="Arial"/>
                <w:sz w:val="22"/>
                <w:szCs w:val="22"/>
              </w:rPr>
            </w:pPr>
            <w:r w:rsidRPr="0072717A">
              <w:rPr>
                <w:rFonts w:ascii="Arial" w:hAnsi="Arial" w:cs="Arial"/>
                <w:sz w:val="22"/>
                <w:szCs w:val="22"/>
              </w:rPr>
              <w:t xml:space="preserve">Refers to the assessment of a child on his/her entry to the school. A pupil’s progress can then be monitored throughout his/her school career. </w:t>
            </w:r>
          </w:p>
        </w:tc>
      </w:tr>
      <w:tr w:rsidR="00007687" w:rsidTr="006D2C69">
        <w:tc>
          <w:tcPr>
            <w:tcW w:w="2977" w:type="dxa"/>
          </w:tcPr>
          <w:p w:rsidR="00007687" w:rsidRDefault="00007687" w:rsidP="0040066F">
            <w:pPr>
              <w:pStyle w:val="PlainText"/>
              <w:rPr>
                <w:rFonts w:ascii="Arial" w:hAnsi="Arial" w:cs="Arial"/>
                <w:b/>
                <w:sz w:val="22"/>
                <w:szCs w:val="22"/>
              </w:rPr>
            </w:pPr>
            <w:r>
              <w:rPr>
                <w:rFonts w:ascii="Arial" w:hAnsi="Arial" w:cs="Arial"/>
                <w:b/>
                <w:sz w:val="22"/>
                <w:szCs w:val="22"/>
              </w:rPr>
              <w:t>EPS</w:t>
            </w:r>
          </w:p>
        </w:tc>
        <w:tc>
          <w:tcPr>
            <w:tcW w:w="12387" w:type="dxa"/>
          </w:tcPr>
          <w:p w:rsidR="00007687" w:rsidRPr="0072717A" w:rsidRDefault="00007687" w:rsidP="0040066F">
            <w:pPr>
              <w:pStyle w:val="PlainText"/>
              <w:rPr>
                <w:rFonts w:ascii="Arial" w:hAnsi="Arial" w:cs="Arial"/>
                <w:sz w:val="22"/>
                <w:szCs w:val="22"/>
              </w:rPr>
            </w:pPr>
            <w:r>
              <w:rPr>
                <w:rFonts w:ascii="Arial" w:hAnsi="Arial" w:cs="Arial"/>
                <w:sz w:val="22"/>
                <w:szCs w:val="22"/>
              </w:rPr>
              <w:t>Education Psychology Service</w:t>
            </w:r>
          </w:p>
        </w:tc>
      </w:tr>
      <w:tr w:rsidR="002F500E" w:rsidTr="006D2C69">
        <w:tc>
          <w:tcPr>
            <w:tcW w:w="2977" w:type="dxa"/>
          </w:tcPr>
          <w:p w:rsidR="002F500E" w:rsidRDefault="002F500E" w:rsidP="0040066F">
            <w:pPr>
              <w:pStyle w:val="PlainText"/>
              <w:rPr>
                <w:rFonts w:ascii="Arial" w:hAnsi="Arial" w:cs="Arial"/>
                <w:b/>
                <w:sz w:val="22"/>
                <w:szCs w:val="22"/>
              </w:rPr>
            </w:pPr>
            <w:r>
              <w:rPr>
                <w:rFonts w:ascii="Arial" w:hAnsi="Arial" w:cs="Arial"/>
                <w:b/>
                <w:sz w:val="22"/>
                <w:szCs w:val="22"/>
              </w:rPr>
              <w:t>E-Safety</w:t>
            </w:r>
          </w:p>
        </w:tc>
        <w:tc>
          <w:tcPr>
            <w:tcW w:w="12387" w:type="dxa"/>
          </w:tcPr>
          <w:p w:rsidR="002F500E" w:rsidRPr="0072717A" w:rsidRDefault="002F500E" w:rsidP="0040066F">
            <w:pPr>
              <w:pStyle w:val="PlainText"/>
              <w:rPr>
                <w:rFonts w:ascii="Arial" w:hAnsi="Arial" w:cs="Arial"/>
                <w:sz w:val="22"/>
                <w:szCs w:val="22"/>
              </w:rPr>
            </w:pPr>
            <w:r>
              <w:rPr>
                <w:rFonts w:ascii="Arial" w:hAnsi="Arial" w:cs="Arial"/>
                <w:sz w:val="22"/>
                <w:szCs w:val="22"/>
              </w:rPr>
              <w:t>Recognising and managing the risks of children and young people in the use of modern communication technologies is part of governors’ safeguarding duties.</w:t>
            </w:r>
          </w:p>
        </w:tc>
      </w:tr>
      <w:tr w:rsidR="0040066F" w:rsidTr="006D2C69">
        <w:tc>
          <w:tcPr>
            <w:tcW w:w="2977" w:type="dxa"/>
          </w:tcPr>
          <w:p w:rsidR="0040066F" w:rsidRDefault="0040066F" w:rsidP="0040066F">
            <w:pPr>
              <w:pStyle w:val="PlainText"/>
              <w:rPr>
                <w:rFonts w:ascii="Arial" w:hAnsi="Arial" w:cs="Arial"/>
                <w:b/>
                <w:sz w:val="22"/>
                <w:szCs w:val="22"/>
              </w:rPr>
            </w:pPr>
            <w:r>
              <w:rPr>
                <w:rFonts w:ascii="Arial" w:hAnsi="Arial" w:cs="Arial"/>
                <w:b/>
                <w:sz w:val="22"/>
                <w:szCs w:val="22"/>
              </w:rPr>
              <w:t>EWO</w:t>
            </w:r>
          </w:p>
        </w:tc>
        <w:tc>
          <w:tcPr>
            <w:tcW w:w="12387" w:type="dxa"/>
          </w:tcPr>
          <w:p w:rsidR="0040066F" w:rsidRPr="0072717A" w:rsidRDefault="0040066F" w:rsidP="0040066F">
            <w:pPr>
              <w:pStyle w:val="PlainText"/>
              <w:rPr>
                <w:rFonts w:ascii="Arial" w:hAnsi="Arial" w:cs="Arial"/>
                <w:sz w:val="22"/>
                <w:szCs w:val="22"/>
              </w:rPr>
            </w:pPr>
            <w:r>
              <w:rPr>
                <w:rFonts w:ascii="Arial" w:hAnsi="Arial" w:cs="Arial"/>
                <w:sz w:val="22"/>
                <w:szCs w:val="22"/>
              </w:rPr>
              <w:t xml:space="preserve">Education Welfare Officer: </w:t>
            </w:r>
            <w:r w:rsidRPr="0072717A">
              <w:rPr>
                <w:rFonts w:ascii="Arial" w:hAnsi="Arial" w:cs="Arial"/>
                <w:sz w:val="22"/>
                <w:szCs w:val="22"/>
              </w:rPr>
              <w:t>The EWO deals with a range of matters relating to welfare including school</w:t>
            </w:r>
            <w:r>
              <w:rPr>
                <w:rFonts w:ascii="Arial" w:hAnsi="Arial" w:cs="Arial"/>
                <w:sz w:val="22"/>
                <w:szCs w:val="22"/>
              </w:rPr>
              <w:t xml:space="preserve"> </w:t>
            </w:r>
            <w:r w:rsidRPr="0072717A">
              <w:rPr>
                <w:rFonts w:ascii="Arial" w:hAnsi="Arial" w:cs="Arial"/>
                <w:sz w:val="22"/>
                <w:szCs w:val="22"/>
              </w:rPr>
              <w:t xml:space="preserve">attendance problems. </w:t>
            </w:r>
          </w:p>
        </w:tc>
      </w:tr>
      <w:tr w:rsidR="0040066F" w:rsidTr="006D2C69">
        <w:tc>
          <w:tcPr>
            <w:tcW w:w="2977" w:type="dxa"/>
          </w:tcPr>
          <w:p w:rsidR="0040066F" w:rsidRDefault="0040066F" w:rsidP="0040066F">
            <w:pPr>
              <w:pStyle w:val="PlainText"/>
              <w:rPr>
                <w:rFonts w:ascii="Arial" w:hAnsi="Arial" w:cs="Arial"/>
                <w:b/>
                <w:sz w:val="22"/>
                <w:szCs w:val="22"/>
              </w:rPr>
            </w:pPr>
            <w:r>
              <w:rPr>
                <w:rFonts w:ascii="Arial" w:hAnsi="Arial" w:cs="Arial"/>
                <w:b/>
                <w:sz w:val="22"/>
                <w:szCs w:val="22"/>
              </w:rPr>
              <w:t>EWS</w:t>
            </w:r>
          </w:p>
        </w:tc>
        <w:tc>
          <w:tcPr>
            <w:tcW w:w="12387" w:type="dxa"/>
          </w:tcPr>
          <w:p w:rsidR="0040066F" w:rsidRDefault="0040066F" w:rsidP="0040066F">
            <w:pPr>
              <w:pStyle w:val="PlainText"/>
              <w:rPr>
                <w:rFonts w:ascii="Arial" w:hAnsi="Arial" w:cs="Arial"/>
                <w:sz w:val="22"/>
                <w:szCs w:val="22"/>
              </w:rPr>
            </w:pPr>
            <w:r>
              <w:rPr>
                <w:rFonts w:ascii="Arial" w:hAnsi="Arial" w:cs="Arial"/>
                <w:sz w:val="22"/>
                <w:szCs w:val="22"/>
              </w:rPr>
              <w:t>Education Welfare Service</w:t>
            </w:r>
          </w:p>
        </w:tc>
      </w:tr>
      <w:tr w:rsidR="0040066F" w:rsidTr="006D2C69">
        <w:tc>
          <w:tcPr>
            <w:tcW w:w="2977" w:type="dxa"/>
          </w:tcPr>
          <w:p w:rsidR="0040066F" w:rsidRDefault="00B12C8B" w:rsidP="0040066F">
            <w:pPr>
              <w:pStyle w:val="PlainText"/>
              <w:rPr>
                <w:rFonts w:ascii="Arial" w:hAnsi="Arial" w:cs="Arial"/>
                <w:b/>
                <w:sz w:val="22"/>
                <w:szCs w:val="22"/>
              </w:rPr>
            </w:pPr>
            <w:r>
              <w:br w:type="page"/>
            </w:r>
            <w:r w:rsidR="0040066F">
              <w:rPr>
                <w:rFonts w:ascii="Arial" w:hAnsi="Arial" w:cs="Arial"/>
                <w:b/>
                <w:sz w:val="22"/>
                <w:szCs w:val="22"/>
              </w:rPr>
              <w:t>Exceptions</w:t>
            </w:r>
          </w:p>
        </w:tc>
        <w:tc>
          <w:tcPr>
            <w:tcW w:w="12387" w:type="dxa"/>
          </w:tcPr>
          <w:p w:rsidR="0040066F" w:rsidRPr="0072717A" w:rsidRDefault="0040066F" w:rsidP="0040066F">
            <w:pPr>
              <w:pStyle w:val="PlainText"/>
              <w:rPr>
                <w:rFonts w:ascii="Arial" w:hAnsi="Arial" w:cs="Arial"/>
                <w:sz w:val="22"/>
                <w:szCs w:val="22"/>
              </w:rPr>
            </w:pPr>
            <w:r w:rsidRPr="0072717A">
              <w:rPr>
                <w:rFonts w:ascii="Arial" w:hAnsi="Arial" w:cs="Arial"/>
                <w:sz w:val="22"/>
                <w:szCs w:val="22"/>
              </w:rPr>
              <w:t xml:space="preserve">These are services retained by the Authority and not delegated to schools. They can be mandatory, i.e. compulsory and defined by the DCSF, or discretionary, i.e. proposed by the LEA and agreed by the Secretary of State. </w:t>
            </w:r>
          </w:p>
        </w:tc>
      </w:tr>
      <w:tr w:rsidR="0040066F" w:rsidTr="006D2C69">
        <w:tc>
          <w:tcPr>
            <w:tcW w:w="2977" w:type="dxa"/>
          </w:tcPr>
          <w:p w:rsidR="0040066F" w:rsidRDefault="0040066F" w:rsidP="0040066F">
            <w:pPr>
              <w:pStyle w:val="PlainText"/>
              <w:rPr>
                <w:rFonts w:ascii="Arial" w:hAnsi="Arial" w:cs="Arial"/>
                <w:b/>
                <w:sz w:val="22"/>
                <w:szCs w:val="22"/>
              </w:rPr>
            </w:pPr>
            <w:r>
              <w:rPr>
                <w:rFonts w:ascii="Arial" w:hAnsi="Arial" w:cs="Arial"/>
                <w:b/>
                <w:sz w:val="22"/>
                <w:szCs w:val="22"/>
              </w:rPr>
              <w:t>Exclusion</w:t>
            </w:r>
          </w:p>
        </w:tc>
        <w:tc>
          <w:tcPr>
            <w:tcW w:w="12387" w:type="dxa"/>
          </w:tcPr>
          <w:p w:rsidR="0040066F" w:rsidRPr="0072717A" w:rsidRDefault="00973867" w:rsidP="0040066F">
            <w:pPr>
              <w:pStyle w:val="PlainText"/>
              <w:rPr>
                <w:rFonts w:ascii="Arial" w:hAnsi="Arial" w:cs="Arial"/>
                <w:sz w:val="22"/>
                <w:szCs w:val="22"/>
              </w:rPr>
            </w:pPr>
            <w:r w:rsidRPr="0072717A">
              <w:rPr>
                <w:rFonts w:ascii="Arial" w:hAnsi="Arial" w:cs="Arial"/>
                <w:sz w:val="22"/>
                <w:szCs w:val="22"/>
              </w:rPr>
              <w:t>Head teachers</w:t>
            </w:r>
            <w:r w:rsidR="0040066F" w:rsidRPr="0072717A">
              <w:rPr>
                <w:rFonts w:ascii="Arial" w:hAnsi="Arial" w:cs="Arial"/>
                <w:sz w:val="22"/>
                <w:szCs w:val="22"/>
              </w:rPr>
              <w:t xml:space="preserve"> may exclude pupils from school for serious breaches of discipline. Exclusions may be for a fixed period or permanent. </w:t>
            </w:r>
          </w:p>
        </w:tc>
      </w:tr>
      <w:tr w:rsidR="0040066F" w:rsidTr="006D2C69">
        <w:tc>
          <w:tcPr>
            <w:tcW w:w="2977" w:type="dxa"/>
          </w:tcPr>
          <w:p w:rsidR="0040066F" w:rsidRDefault="0040066F" w:rsidP="0040066F">
            <w:pPr>
              <w:pStyle w:val="PlainText"/>
              <w:rPr>
                <w:rFonts w:ascii="Arial" w:hAnsi="Arial" w:cs="Arial"/>
                <w:b/>
                <w:sz w:val="22"/>
                <w:szCs w:val="22"/>
              </w:rPr>
            </w:pPr>
            <w:r>
              <w:rPr>
                <w:rFonts w:ascii="Arial" w:hAnsi="Arial" w:cs="Arial"/>
                <w:b/>
                <w:sz w:val="22"/>
                <w:szCs w:val="22"/>
              </w:rPr>
              <w:t>Ex Officio</w:t>
            </w:r>
          </w:p>
        </w:tc>
        <w:tc>
          <w:tcPr>
            <w:tcW w:w="12387" w:type="dxa"/>
          </w:tcPr>
          <w:p w:rsidR="0040066F" w:rsidRPr="0072717A" w:rsidRDefault="0040066F" w:rsidP="0040066F">
            <w:pPr>
              <w:pStyle w:val="PlainText"/>
              <w:rPr>
                <w:rFonts w:ascii="Arial" w:hAnsi="Arial" w:cs="Arial"/>
                <w:sz w:val="22"/>
                <w:szCs w:val="22"/>
              </w:rPr>
            </w:pPr>
            <w:r w:rsidRPr="0072717A">
              <w:rPr>
                <w:rFonts w:ascii="Arial" w:hAnsi="Arial" w:cs="Arial"/>
                <w:sz w:val="22"/>
                <w:szCs w:val="22"/>
              </w:rPr>
              <w:t xml:space="preserve">Able to attend meetings by virtue of holding a particular office (e.g. Reverend, </w:t>
            </w:r>
            <w:r w:rsidR="00973867" w:rsidRPr="0072717A">
              <w:rPr>
                <w:rFonts w:ascii="Arial" w:hAnsi="Arial" w:cs="Arial"/>
                <w:sz w:val="22"/>
                <w:szCs w:val="22"/>
              </w:rPr>
              <w:t>Head teacher</w:t>
            </w:r>
            <w:r w:rsidRPr="0072717A">
              <w:rPr>
                <w:rFonts w:ascii="Arial" w:hAnsi="Arial" w:cs="Arial"/>
                <w:sz w:val="22"/>
                <w:szCs w:val="22"/>
              </w:rPr>
              <w:t xml:space="preserve">). </w:t>
            </w:r>
            <w:r>
              <w:rPr>
                <w:rFonts w:ascii="Arial" w:hAnsi="Arial" w:cs="Arial"/>
                <w:sz w:val="22"/>
                <w:szCs w:val="22"/>
              </w:rPr>
              <w:t xml:space="preserve"> </w:t>
            </w:r>
            <w:r w:rsidRPr="0072717A">
              <w:rPr>
                <w:rFonts w:ascii="Arial" w:hAnsi="Arial" w:cs="Arial"/>
                <w:sz w:val="22"/>
                <w:szCs w:val="22"/>
              </w:rPr>
              <w:t xml:space="preserve">Term of office lasts until that person moves post. </w:t>
            </w:r>
          </w:p>
        </w:tc>
      </w:tr>
      <w:tr w:rsidR="0040066F" w:rsidTr="006D2C69">
        <w:tc>
          <w:tcPr>
            <w:tcW w:w="2977" w:type="dxa"/>
          </w:tcPr>
          <w:p w:rsidR="0040066F" w:rsidRDefault="0040066F" w:rsidP="0040066F">
            <w:pPr>
              <w:pStyle w:val="PlainText"/>
              <w:rPr>
                <w:rFonts w:ascii="Arial" w:hAnsi="Arial" w:cs="Arial"/>
                <w:b/>
                <w:sz w:val="22"/>
                <w:szCs w:val="22"/>
              </w:rPr>
            </w:pPr>
            <w:r>
              <w:rPr>
                <w:rFonts w:ascii="Arial" w:hAnsi="Arial" w:cs="Arial"/>
                <w:b/>
                <w:sz w:val="22"/>
                <w:szCs w:val="22"/>
              </w:rPr>
              <w:t>Extended Schools/Services</w:t>
            </w:r>
          </w:p>
        </w:tc>
        <w:tc>
          <w:tcPr>
            <w:tcW w:w="12387" w:type="dxa"/>
          </w:tcPr>
          <w:p w:rsidR="0040066F" w:rsidRPr="0072717A" w:rsidRDefault="0040066F" w:rsidP="0040066F">
            <w:pPr>
              <w:pStyle w:val="PlainText"/>
              <w:rPr>
                <w:rFonts w:ascii="Arial" w:hAnsi="Arial" w:cs="Arial"/>
                <w:sz w:val="22"/>
                <w:szCs w:val="22"/>
              </w:rPr>
            </w:pPr>
            <w:r>
              <w:rPr>
                <w:rFonts w:ascii="Arial" w:hAnsi="Arial" w:cs="Arial"/>
                <w:sz w:val="22"/>
                <w:szCs w:val="22"/>
              </w:rPr>
              <w:t>Schools that provide a range of services and activities often beyond the school day, to help meet the needs of the pupils, their families and the wider community.</w:t>
            </w:r>
          </w:p>
        </w:tc>
      </w:tr>
      <w:tr w:rsidR="0040066F" w:rsidTr="006D2C69">
        <w:tc>
          <w:tcPr>
            <w:tcW w:w="2977" w:type="dxa"/>
          </w:tcPr>
          <w:p w:rsidR="0040066F" w:rsidRDefault="0040066F" w:rsidP="0040066F">
            <w:pPr>
              <w:pStyle w:val="PlainText"/>
              <w:rPr>
                <w:rFonts w:ascii="Arial" w:hAnsi="Arial" w:cs="Arial"/>
                <w:b/>
                <w:sz w:val="22"/>
                <w:szCs w:val="22"/>
              </w:rPr>
            </w:pPr>
            <w:r>
              <w:rPr>
                <w:rFonts w:ascii="Arial" w:hAnsi="Arial" w:cs="Arial"/>
                <w:b/>
                <w:sz w:val="22"/>
                <w:szCs w:val="22"/>
              </w:rPr>
              <w:t>Extra District Charges</w:t>
            </w:r>
          </w:p>
        </w:tc>
        <w:tc>
          <w:tcPr>
            <w:tcW w:w="12387" w:type="dxa"/>
          </w:tcPr>
          <w:p w:rsidR="0040066F" w:rsidRDefault="0040066F" w:rsidP="0040066F">
            <w:pPr>
              <w:pStyle w:val="PlainText"/>
              <w:rPr>
                <w:rFonts w:ascii="Arial" w:hAnsi="Arial" w:cs="Arial"/>
                <w:sz w:val="22"/>
                <w:szCs w:val="22"/>
              </w:rPr>
            </w:pPr>
            <w:r w:rsidRPr="0072717A">
              <w:rPr>
                <w:rFonts w:ascii="Arial" w:hAnsi="Arial" w:cs="Arial"/>
                <w:sz w:val="22"/>
                <w:szCs w:val="22"/>
              </w:rPr>
              <w:t xml:space="preserve">Charges which can be claimed by an Authority for providing education for children with statemented special educational needs who reside in other Authorities. </w:t>
            </w:r>
          </w:p>
        </w:tc>
      </w:tr>
      <w:tr w:rsidR="0040066F" w:rsidTr="006D2C69">
        <w:tc>
          <w:tcPr>
            <w:tcW w:w="2977" w:type="dxa"/>
          </w:tcPr>
          <w:p w:rsidR="0040066F" w:rsidRDefault="00B96173" w:rsidP="0040066F">
            <w:pPr>
              <w:pStyle w:val="PlainText"/>
              <w:rPr>
                <w:rFonts w:ascii="Arial" w:hAnsi="Arial" w:cs="Arial"/>
                <w:b/>
                <w:sz w:val="22"/>
                <w:szCs w:val="22"/>
              </w:rPr>
            </w:pPr>
            <w:r>
              <w:rPr>
                <w:rFonts w:ascii="Arial" w:hAnsi="Arial" w:cs="Arial"/>
                <w:b/>
                <w:sz w:val="22"/>
                <w:szCs w:val="22"/>
              </w:rPr>
              <w:lastRenderedPageBreak/>
              <w:t>EYFS</w:t>
            </w:r>
          </w:p>
        </w:tc>
        <w:tc>
          <w:tcPr>
            <w:tcW w:w="12387" w:type="dxa"/>
          </w:tcPr>
          <w:p w:rsidR="0040066F" w:rsidRDefault="00B96173" w:rsidP="0040066F">
            <w:pPr>
              <w:pStyle w:val="PlainText"/>
              <w:rPr>
                <w:rFonts w:ascii="Arial" w:hAnsi="Arial" w:cs="Arial"/>
                <w:sz w:val="22"/>
                <w:szCs w:val="22"/>
              </w:rPr>
            </w:pPr>
            <w:r>
              <w:rPr>
                <w:rFonts w:ascii="Arial" w:hAnsi="Arial" w:cs="Arial"/>
                <w:sz w:val="22"/>
                <w:szCs w:val="22"/>
              </w:rPr>
              <w:t>Early Years Foundation Stage</w:t>
            </w:r>
          </w:p>
        </w:tc>
      </w:tr>
      <w:tr w:rsidR="00007687" w:rsidTr="006D2C69">
        <w:tc>
          <w:tcPr>
            <w:tcW w:w="2977" w:type="dxa"/>
          </w:tcPr>
          <w:p w:rsidR="00007687" w:rsidRDefault="00007687" w:rsidP="0040066F">
            <w:pPr>
              <w:pStyle w:val="PlainText"/>
              <w:rPr>
                <w:rFonts w:ascii="Arial" w:hAnsi="Arial" w:cs="Arial"/>
                <w:b/>
                <w:sz w:val="22"/>
                <w:szCs w:val="22"/>
              </w:rPr>
            </w:pPr>
            <w:r>
              <w:rPr>
                <w:rFonts w:ascii="Arial" w:hAnsi="Arial" w:cs="Arial"/>
                <w:b/>
                <w:sz w:val="22"/>
                <w:szCs w:val="22"/>
              </w:rPr>
              <w:t>EYP</w:t>
            </w:r>
          </w:p>
        </w:tc>
        <w:tc>
          <w:tcPr>
            <w:tcW w:w="12387" w:type="dxa"/>
          </w:tcPr>
          <w:p w:rsidR="00007687" w:rsidRDefault="00007687" w:rsidP="0040066F">
            <w:pPr>
              <w:pStyle w:val="PlainText"/>
              <w:rPr>
                <w:rFonts w:ascii="Arial" w:hAnsi="Arial" w:cs="Arial"/>
                <w:sz w:val="22"/>
                <w:szCs w:val="22"/>
              </w:rPr>
            </w:pPr>
            <w:r>
              <w:rPr>
                <w:rFonts w:ascii="Arial" w:hAnsi="Arial" w:cs="Arial"/>
                <w:sz w:val="22"/>
                <w:szCs w:val="22"/>
              </w:rPr>
              <w:t>Early Years Professional</w:t>
            </w:r>
          </w:p>
        </w:tc>
      </w:tr>
    </w:tbl>
    <w:p w:rsidR="0040066F" w:rsidRPr="0040066F" w:rsidRDefault="0040066F" w:rsidP="0040066F">
      <w:pPr>
        <w:pStyle w:val="PlainText"/>
        <w:rPr>
          <w:rFonts w:ascii="Arial" w:hAnsi="Arial" w:cs="Arial"/>
          <w:sz w:val="22"/>
          <w:szCs w:val="22"/>
        </w:rPr>
      </w:pPr>
    </w:p>
    <w:p w:rsidR="00D6502E" w:rsidRDefault="00B96173" w:rsidP="00B96173">
      <w:pPr>
        <w:pStyle w:val="PlainText"/>
        <w:rPr>
          <w:rFonts w:ascii="Arial" w:hAnsi="Arial" w:cs="Arial"/>
          <w:b/>
          <w:sz w:val="22"/>
          <w:szCs w:val="22"/>
          <w:u w:val="single"/>
        </w:rPr>
      </w:pPr>
      <w:r>
        <w:rPr>
          <w:rFonts w:ascii="Arial" w:hAnsi="Arial" w:cs="Arial"/>
          <w:b/>
          <w:sz w:val="22"/>
          <w:szCs w:val="22"/>
          <w:u w:val="single"/>
        </w:rPr>
        <w:t xml:space="preserve"> </w:t>
      </w:r>
      <w:r w:rsidR="00D6502E">
        <w:rPr>
          <w:rFonts w:ascii="Arial" w:hAnsi="Arial" w:cs="Arial"/>
          <w:b/>
          <w:sz w:val="22"/>
          <w:szCs w:val="22"/>
          <w:u w:val="single"/>
        </w:rPr>
        <w:t>‘F’</w:t>
      </w:r>
    </w:p>
    <w:tbl>
      <w:tblPr>
        <w:tblStyle w:val="TableGrid"/>
        <w:tblW w:w="0" w:type="auto"/>
        <w:tblInd w:w="250" w:type="dxa"/>
        <w:tblLook w:val="04A0" w:firstRow="1" w:lastRow="0" w:firstColumn="1" w:lastColumn="0" w:noHBand="0" w:noVBand="1"/>
      </w:tblPr>
      <w:tblGrid>
        <w:gridCol w:w="2977"/>
        <w:gridCol w:w="12387"/>
      </w:tblGrid>
      <w:tr w:rsidR="00B96173" w:rsidTr="006D2C69">
        <w:tc>
          <w:tcPr>
            <w:tcW w:w="2977" w:type="dxa"/>
          </w:tcPr>
          <w:p w:rsidR="00B96173" w:rsidRPr="00B96173" w:rsidRDefault="00B96173" w:rsidP="00B96173">
            <w:pPr>
              <w:rPr>
                <w:rFonts w:ascii="Arial" w:hAnsi="Arial" w:cs="Arial"/>
                <w:b/>
              </w:rPr>
            </w:pPr>
            <w:r>
              <w:rPr>
                <w:rFonts w:ascii="Arial" w:hAnsi="Arial" w:cs="Arial"/>
                <w:b/>
              </w:rPr>
              <w:t>Federation</w:t>
            </w:r>
          </w:p>
        </w:tc>
        <w:tc>
          <w:tcPr>
            <w:tcW w:w="12387" w:type="dxa"/>
          </w:tcPr>
          <w:p w:rsidR="00B96173" w:rsidRDefault="00B96173" w:rsidP="00B96173">
            <w:pPr>
              <w:rPr>
                <w:rFonts w:ascii="Arial" w:hAnsi="Arial" w:cs="Arial"/>
              </w:rPr>
            </w:pPr>
            <w:r>
              <w:rPr>
                <w:rFonts w:ascii="Arial" w:hAnsi="Arial" w:cs="Arial"/>
              </w:rPr>
              <w:t>Two or more schools governed by one governing body/</w:t>
            </w:r>
          </w:p>
        </w:tc>
      </w:tr>
      <w:tr w:rsidR="00B96173" w:rsidTr="006D2C69">
        <w:tc>
          <w:tcPr>
            <w:tcW w:w="2977" w:type="dxa"/>
          </w:tcPr>
          <w:p w:rsidR="00B96173" w:rsidRDefault="00B96173" w:rsidP="00B96173">
            <w:pPr>
              <w:rPr>
                <w:rFonts w:ascii="Arial" w:hAnsi="Arial" w:cs="Arial"/>
                <w:b/>
              </w:rPr>
            </w:pPr>
            <w:r>
              <w:rPr>
                <w:rFonts w:ascii="Arial" w:hAnsi="Arial" w:cs="Arial"/>
                <w:b/>
              </w:rPr>
              <w:t>FFT</w:t>
            </w:r>
          </w:p>
        </w:tc>
        <w:tc>
          <w:tcPr>
            <w:tcW w:w="12387" w:type="dxa"/>
          </w:tcPr>
          <w:p w:rsidR="00B96173" w:rsidRDefault="00B96173" w:rsidP="00B96173">
            <w:pPr>
              <w:rPr>
                <w:rFonts w:ascii="Arial" w:hAnsi="Arial" w:cs="Arial"/>
              </w:rPr>
            </w:pPr>
            <w:r>
              <w:rPr>
                <w:rFonts w:ascii="Arial" w:hAnsi="Arial" w:cs="Arial"/>
              </w:rPr>
              <w:t>Fischer Family Trust</w:t>
            </w:r>
          </w:p>
        </w:tc>
      </w:tr>
      <w:tr w:rsidR="00007687" w:rsidTr="006D2C69">
        <w:tc>
          <w:tcPr>
            <w:tcW w:w="2977" w:type="dxa"/>
          </w:tcPr>
          <w:p w:rsidR="00007687" w:rsidRDefault="00007687" w:rsidP="00B96173">
            <w:pPr>
              <w:rPr>
                <w:rFonts w:ascii="Arial" w:hAnsi="Arial" w:cs="Arial"/>
                <w:b/>
              </w:rPr>
            </w:pPr>
            <w:r>
              <w:rPr>
                <w:rFonts w:ascii="Arial" w:hAnsi="Arial" w:cs="Arial"/>
                <w:b/>
              </w:rPr>
              <w:t>FGB</w:t>
            </w:r>
          </w:p>
        </w:tc>
        <w:tc>
          <w:tcPr>
            <w:tcW w:w="12387" w:type="dxa"/>
          </w:tcPr>
          <w:p w:rsidR="00007687" w:rsidRDefault="00007687" w:rsidP="00B96173">
            <w:pPr>
              <w:rPr>
                <w:rFonts w:ascii="Arial" w:hAnsi="Arial" w:cs="Arial"/>
              </w:rPr>
            </w:pPr>
            <w:r>
              <w:rPr>
                <w:rFonts w:ascii="Arial" w:hAnsi="Arial" w:cs="Arial"/>
              </w:rPr>
              <w:t>Full governing body</w:t>
            </w:r>
          </w:p>
        </w:tc>
      </w:tr>
      <w:tr w:rsidR="00B96173" w:rsidTr="006D2C69">
        <w:tc>
          <w:tcPr>
            <w:tcW w:w="2977" w:type="dxa"/>
          </w:tcPr>
          <w:p w:rsidR="00B96173" w:rsidRPr="00B96173" w:rsidRDefault="00B96173" w:rsidP="00B96173">
            <w:pPr>
              <w:rPr>
                <w:rFonts w:ascii="Arial" w:hAnsi="Arial" w:cs="Arial"/>
                <w:b/>
              </w:rPr>
            </w:pPr>
            <w:r>
              <w:rPr>
                <w:rFonts w:ascii="Arial" w:hAnsi="Arial" w:cs="Arial"/>
                <w:b/>
              </w:rPr>
              <w:t>Five Outcomes</w:t>
            </w:r>
          </w:p>
        </w:tc>
        <w:tc>
          <w:tcPr>
            <w:tcW w:w="12387" w:type="dxa"/>
          </w:tcPr>
          <w:p w:rsidR="00B96173" w:rsidRPr="0072717A" w:rsidRDefault="00B96173" w:rsidP="00B96173">
            <w:pPr>
              <w:pStyle w:val="PlainText"/>
              <w:rPr>
                <w:rFonts w:ascii="Arial" w:hAnsi="Arial" w:cs="Arial"/>
                <w:sz w:val="22"/>
                <w:szCs w:val="22"/>
              </w:rPr>
            </w:pPr>
            <w:r w:rsidRPr="0072717A">
              <w:rPr>
                <w:rFonts w:ascii="Arial" w:hAnsi="Arial" w:cs="Arial"/>
                <w:sz w:val="22"/>
                <w:szCs w:val="22"/>
              </w:rPr>
              <w:t xml:space="preserve">The five outcomes detailed in the Every Child matters: Change for children are as follows: </w:t>
            </w:r>
          </w:p>
          <w:p w:rsidR="00B96173" w:rsidRPr="0072717A" w:rsidRDefault="00B96173" w:rsidP="00B96173">
            <w:pPr>
              <w:pStyle w:val="PlainText"/>
              <w:rPr>
                <w:rFonts w:ascii="Arial" w:hAnsi="Arial" w:cs="Arial"/>
                <w:sz w:val="22"/>
                <w:szCs w:val="22"/>
              </w:rPr>
            </w:pPr>
            <w:r w:rsidRPr="0072717A">
              <w:rPr>
                <w:rFonts w:ascii="Arial" w:hAnsi="Arial" w:cs="Arial"/>
                <w:sz w:val="22"/>
                <w:szCs w:val="22"/>
              </w:rPr>
              <w:t xml:space="preserve">• be healthy </w:t>
            </w:r>
          </w:p>
          <w:p w:rsidR="00B96173" w:rsidRPr="0072717A" w:rsidRDefault="00B96173" w:rsidP="00B96173">
            <w:pPr>
              <w:pStyle w:val="PlainText"/>
              <w:rPr>
                <w:rFonts w:ascii="Arial" w:hAnsi="Arial" w:cs="Arial"/>
                <w:sz w:val="22"/>
                <w:szCs w:val="22"/>
              </w:rPr>
            </w:pPr>
            <w:r w:rsidRPr="0072717A">
              <w:rPr>
                <w:rFonts w:ascii="Arial" w:hAnsi="Arial" w:cs="Arial"/>
                <w:sz w:val="22"/>
                <w:szCs w:val="22"/>
              </w:rPr>
              <w:t xml:space="preserve">• stay safe </w:t>
            </w:r>
          </w:p>
          <w:p w:rsidR="00B96173" w:rsidRPr="0072717A" w:rsidRDefault="00B96173" w:rsidP="00B96173">
            <w:pPr>
              <w:pStyle w:val="PlainText"/>
              <w:rPr>
                <w:rFonts w:ascii="Arial" w:hAnsi="Arial" w:cs="Arial"/>
                <w:sz w:val="22"/>
                <w:szCs w:val="22"/>
              </w:rPr>
            </w:pPr>
            <w:r w:rsidRPr="0072717A">
              <w:rPr>
                <w:rFonts w:ascii="Arial" w:hAnsi="Arial" w:cs="Arial"/>
                <w:sz w:val="22"/>
                <w:szCs w:val="22"/>
              </w:rPr>
              <w:t xml:space="preserve">• enjoy and achieve </w:t>
            </w:r>
          </w:p>
          <w:p w:rsidR="00B96173" w:rsidRPr="0072717A" w:rsidRDefault="00B96173" w:rsidP="00B96173">
            <w:pPr>
              <w:pStyle w:val="PlainText"/>
              <w:rPr>
                <w:rFonts w:ascii="Arial" w:hAnsi="Arial" w:cs="Arial"/>
                <w:sz w:val="22"/>
                <w:szCs w:val="22"/>
              </w:rPr>
            </w:pPr>
            <w:r w:rsidRPr="0072717A">
              <w:rPr>
                <w:rFonts w:ascii="Arial" w:hAnsi="Arial" w:cs="Arial"/>
                <w:sz w:val="22"/>
                <w:szCs w:val="22"/>
              </w:rPr>
              <w:t xml:space="preserve">• make a positive contribution </w:t>
            </w:r>
          </w:p>
          <w:p w:rsidR="00B96173" w:rsidRPr="00B96173" w:rsidRDefault="00B96173" w:rsidP="00B96173">
            <w:pPr>
              <w:pStyle w:val="PlainText"/>
              <w:rPr>
                <w:rFonts w:ascii="Arial" w:hAnsi="Arial" w:cs="Arial"/>
                <w:sz w:val="22"/>
                <w:szCs w:val="22"/>
              </w:rPr>
            </w:pPr>
            <w:r>
              <w:rPr>
                <w:rFonts w:ascii="Arial" w:hAnsi="Arial" w:cs="Arial"/>
                <w:sz w:val="22"/>
                <w:szCs w:val="22"/>
              </w:rPr>
              <w:t xml:space="preserve">• achieve economic wellbeing </w:t>
            </w:r>
          </w:p>
        </w:tc>
      </w:tr>
      <w:tr w:rsidR="00B96173" w:rsidTr="006D2C69">
        <w:tc>
          <w:tcPr>
            <w:tcW w:w="2977" w:type="dxa"/>
          </w:tcPr>
          <w:p w:rsidR="00B96173" w:rsidRDefault="00B96173" w:rsidP="00B96173">
            <w:pPr>
              <w:rPr>
                <w:rFonts w:ascii="Arial" w:hAnsi="Arial" w:cs="Arial"/>
                <w:b/>
              </w:rPr>
            </w:pPr>
            <w:r>
              <w:rPr>
                <w:rFonts w:ascii="Arial" w:hAnsi="Arial" w:cs="Arial"/>
                <w:b/>
              </w:rPr>
              <w:t>FLS</w:t>
            </w:r>
          </w:p>
        </w:tc>
        <w:tc>
          <w:tcPr>
            <w:tcW w:w="12387" w:type="dxa"/>
          </w:tcPr>
          <w:p w:rsidR="00B96173" w:rsidRPr="0072717A" w:rsidRDefault="00B96173" w:rsidP="00B96173">
            <w:pPr>
              <w:pStyle w:val="PlainText"/>
              <w:rPr>
                <w:rFonts w:ascii="Arial" w:hAnsi="Arial" w:cs="Arial"/>
                <w:sz w:val="22"/>
                <w:szCs w:val="22"/>
              </w:rPr>
            </w:pPr>
            <w:r>
              <w:rPr>
                <w:rFonts w:ascii="Arial" w:hAnsi="Arial" w:cs="Arial"/>
                <w:sz w:val="22"/>
                <w:szCs w:val="22"/>
              </w:rPr>
              <w:t>Further Literacy Strategy</w:t>
            </w:r>
          </w:p>
        </w:tc>
      </w:tr>
      <w:tr w:rsidR="00B96173" w:rsidTr="006D2C69">
        <w:tc>
          <w:tcPr>
            <w:tcW w:w="2977" w:type="dxa"/>
          </w:tcPr>
          <w:p w:rsidR="00B96173" w:rsidRDefault="00B96173" w:rsidP="00B96173">
            <w:pPr>
              <w:rPr>
                <w:rFonts w:ascii="Arial" w:hAnsi="Arial" w:cs="Arial"/>
                <w:b/>
              </w:rPr>
            </w:pPr>
            <w:r>
              <w:rPr>
                <w:rFonts w:ascii="Arial" w:hAnsi="Arial" w:cs="Arial"/>
                <w:b/>
              </w:rPr>
              <w:t>FMSiS</w:t>
            </w:r>
          </w:p>
        </w:tc>
        <w:tc>
          <w:tcPr>
            <w:tcW w:w="12387" w:type="dxa"/>
          </w:tcPr>
          <w:p w:rsidR="00B96173" w:rsidRDefault="00B96173" w:rsidP="00B96173">
            <w:pPr>
              <w:pStyle w:val="PlainText"/>
              <w:rPr>
                <w:rFonts w:ascii="Arial" w:hAnsi="Arial" w:cs="Arial"/>
                <w:sz w:val="22"/>
                <w:szCs w:val="22"/>
              </w:rPr>
            </w:pPr>
            <w:r w:rsidRPr="0072717A">
              <w:rPr>
                <w:rFonts w:ascii="Arial" w:hAnsi="Arial" w:cs="Arial"/>
                <w:sz w:val="22"/>
                <w:szCs w:val="22"/>
              </w:rPr>
              <w:t>Financial Management Standards in Schools (ended March 2011)</w:t>
            </w:r>
          </w:p>
        </w:tc>
      </w:tr>
      <w:tr w:rsidR="00B96173" w:rsidTr="006D2C69">
        <w:tc>
          <w:tcPr>
            <w:tcW w:w="2977" w:type="dxa"/>
          </w:tcPr>
          <w:p w:rsidR="00B96173" w:rsidRDefault="00B96173" w:rsidP="00B96173">
            <w:pPr>
              <w:rPr>
                <w:rFonts w:ascii="Arial" w:hAnsi="Arial" w:cs="Arial"/>
                <w:b/>
              </w:rPr>
            </w:pPr>
            <w:r>
              <w:rPr>
                <w:rFonts w:ascii="Arial" w:hAnsi="Arial" w:cs="Arial"/>
                <w:b/>
              </w:rPr>
              <w:t>FOI</w:t>
            </w:r>
            <w:r w:rsidR="00007687">
              <w:rPr>
                <w:rFonts w:ascii="Arial" w:hAnsi="Arial" w:cs="Arial"/>
                <w:b/>
              </w:rPr>
              <w:t>/FOIA</w:t>
            </w:r>
          </w:p>
        </w:tc>
        <w:tc>
          <w:tcPr>
            <w:tcW w:w="12387" w:type="dxa"/>
          </w:tcPr>
          <w:p w:rsidR="00B96173" w:rsidRPr="0072717A" w:rsidRDefault="00B96173" w:rsidP="00B96173">
            <w:pPr>
              <w:pStyle w:val="PlainText"/>
              <w:rPr>
                <w:rFonts w:ascii="Arial" w:hAnsi="Arial" w:cs="Arial"/>
                <w:sz w:val="22"/>
                <w:szCs w:val="22"/>
              </w:rPr>
            </w:pPr>
            <w:r>
              <w:rPr>
                <w:rFonts w:ascii="Arial" w:hAnsi="Arial" w:cs="Arial"/>
                <w:sz w:val="22"/>
                <w:szCs w:val="22"/>
              </w:rPr>
              <w:t>Freedom of Information</w:t>
            </w:r>
            <w:r w:rsidR="00007687">
              <w:rPr>
                <w:rFonts w:ascii="Arial" w:hAnsi="Arial" w:cs="Arial"/>
                <w:sz w:val="22"/>
                <w:szCs w:val="22"/>
              </w:rPr>
              <w:t>/Freedom of Information Act</w:t>
            </w:r>
          </w:p>
        </w:tc>
      </w:tr>
      <w:tr w:rsidR="00B96173" w:rsidTr="006D2C69">
        <w:tc>
          <w:tcPr>
            <w:tcW w:w="2977" w:type="dxa"/>
          </w:tcPr>
          <w:p w:rsidR="00B96173" w:rsidRPr="00B96173" w:rsidRDefault="00B96173" w:rsidP="00B96173">
            <w:pPr>
              <w:rPr>
                <w:rFonts w:ascii="Arial" w:hAnsi="Arial" w:cs="Arial"/>
                <w:b/>
              </w:rPr>
            </w:pPr>
            <w:r>
              <w:rPr>
                <w:rFonts w:ascii="Arial" w:hAnsi="Arial" w:cs="Arial"/>
                <w:b/>
              </w:rPr>
              <w:t>Form Entry/Form of Entry</w:t>
            </w:r>
          </w:p>
        </w:tc>
        <w:tc>
          <w:tcPr>
            <w:tcW w:w="12387" w:type="dxa"/>
          </w:tcPr>
          <w:p w:rsidR="00B96173" w:rsidRDefault="00B96173" w:rsidP="00B96173">
            <w:pPr>
              <w:rPr>
                <w:rFonts w:ascii="Arial" w:hAnsi="Arial" w:cs="Arial"/>
              </w:rPr>
            </w:pPr>
            <w:r>
              <w:rPr>
                <w:rFonts w:ascii="Arial" w:hAnsi="Arial" w:cs="Arial"/>
              </w:rPr>
              <w:t>The number of classes admitted to a school annually, usually based on 30 pupils per class.</w:t>
            </w:r>
          </w:p>
        </w:tc>
      </w:tr>
      <w:tr w:rsidR="00B96173" w:rsidTr="006D2C69">
        <w:tc>
          <w:tcPr>
            <w:tcW w:w="2977" w:type="dxa"/>
          </w:tcPr>
          <w:p w:rsidR="00B96173" w:rsidRPr="00B96173" w:rsidRDefault="005E37D7" w:rsidP="00B96173">
            <w:pPr>
              <w:rPr>
                <w:rFonts w:ascii="Arial" w:hAnsi="Arial" w:cs="Arial"/>
                <w:b/>
              </w:rPr>
            </w:pPr>
            <w:r>
              <w:br w:type="page"/>
            </w:r>
            <w:r w:rsidR="00B96173">
              <w:rPr>
                <w:rFonts w:ascii="Arial" w:hAnsi="Arial" w:cs="Arial"/>
                <w:b/>
              </w:rPr>
              <w:t>Formula Funding</w:t>
            </w:r>
          </w:p>
        </w:tc>
        <w:tc>
          <w:tcPr>
            <w:tcW w:w="12387" w:type="dxa"/>
          </w:tcPr>
          <w:p w:rsidR="00B96173" w:rsidRPr="00B96173" w:rsidRDefault="00B96173" w:rsidP="00B96173">
            <w:pPr>
              <w:pStyle w:val="PlainText"/>
              <w:rPr>
                <w:rFonts w:ascii="Arial" w:hAnsi="Arial" w:cs="Arial"/>
                <w:sz w:val="22"/>
                <w:szCs w:val="22"/>
              </w:rPr>
            </w:pPr>
            <w:r w:rsidRPr="0072717A">
              <w:rPr>
                <w:rFonts w:ascii="Arial" w:hAnsi="Arial" w:cs="Arial"/>
                <w:sz w:val="22"/>
                <w:szCs w:val="22"/>
              </w:rPr>
              <w:t>The 1988 Education Act requires that each school will receive a budget allocation which will be calculated according to a formula. This will have been approved by the DCSF and apply to schools, in the authority’s area. (</w:t>
            </w:r>
            <w:r w:rsidR="00632647" w:rsidRPr="0072717A">
              <w:rPr>
                <w:rFonts w:ascii="Arial" w:hAnsi="Arial" w:cs="Arial"/>
                <w:sz w:val="22"/>
                <w:szCs w:val="22"/>
              </w:rPr>
              <w:t>See</w:t>
            </w:r>
            <w:r w:rsidRPr="0072717A">
              <w:rPr>
                <w:rFonts w:ascii="Arial" w:hAnsi="Arial" w:cs="Arial"/>
                <w:sz w:val="22"/>
                <w:szCs w:val="22"/>
              </w:rPr>
              <w:t xml:space="preserve"> Common Funding Formula). The formula is used to divide the Individual School Budget. At least 80% of the formula must be allocated by pupil numbers. The remainder is allocated with reference to other calculations such as floor area and pupils wi</w:t>
            </w:r>
            <w:r>
              <w:rPr>
                <w:rFonts w:ascii="Arial" w:hAnsi="Arial" w:cs="Arial"/>
                <w:sz w:val="22"/>
                <w:szCs w:val="22"/>
              </w:rPr>
              <w:t xml:space="preserve">th social disadvantages etc. </w:t>
            </w:r>
          </w:p>
        </w:tc>
      </w:tr>
      <w:tr w:rsidR="00B96173" w:rsidTr="006D2C69">
        <w:tc>
          <w:tcPr>
            <w:tcW w:w="2977" w:type="dxa"/>
          </w:tcPr>
          <w:p w:rsidR="00B96173" w:rsidRDefault="00B96173" w:rsidP="00B96173">
            <w:pPr>
              <w:rPr>
                <w:rFonts w:ascii="Arial" w:hAnsi="Arial" w:cs="Arial"/>
                <w:b/>
              </w:rPr>
            </w:pPr>
            <w:r>
              <w:rPr>
                <w:rFonts w:ascii="Arial" w:hAnsi="Arial" w:cs="Arial"/>
                <w:b/>
              </w:rPr>
              <w:t>Foundation Governor</w:t>
            </w:r>
          </w:p>
        </w:tc>
        <w:tc>
          <w:tcPr>
            <w:tcW w:w="12387" w:type="dxa"/>
          </w:tcPr>
          <w:p w:rsidR="00B96173" w:rsidRPr="0072717A" w:rsidRDefault="00B96173" w:rsidP="00B96173">
            <w:pPr>
              <w:pStyle w:val="PlainText"/>
              <w:rPr>
                <w:rFonts w:ascii="Arial" w:hAnsi="Arial" w:cs="Arial"/>
                <w:sz w:val="22"/>
                <w:szCs w:val="22"/>
              </w:rPr>
            </w:pPr>
            <w:r w:rsidRPr="0072717A">
              <w:rPr>
                <w:rFonts w:ascii="Arial" w:hAnsi="Arial" w:cs="Arial"/>
                <w:sz w:val="22"/>
                <w:szCs w:val="22"/>
              </w:rPr>
              <w:t xml:space="preserve">A person appointed to represent the interests of the church, authority or voluntary organisation which provides the school. </w:t>
            </w:r>
          </w:p>
        </w:tc>
      </w:tr>
      <w:tr w:rsidR="00B96173" w:rsidTr="006D2C69">
        <w:tc>
          <w:tcPr>
            <w:tcW w:w="2977" w:type="dxa"/>
          </w:tcPr>
          <w:p w:rsidR="00B96173" w:rsidRDefault="00007687" w:rsidP="00B96173">
            <w:pPr>
              <w:rPr>
                <w:rFonts w:ascii="Arial" w:hAnsi="Arial" w:cs="Arial"/>
                <w:b/>
              </w:rPr>
            </w:pPr>
            <w:r>
              <w:rPr>
                <w:rFonts w:ascii="Arial" w:hAnsi="Arial" w:cs="Arial"/>
                <w:b/>
              </w:rPr>
              <w:t>Foundation School</w:t>
            </w:r>
          </w:p>
          <w:p w:rsidR="00007687" w:rsidRDefault="00007687" w:rsidP="00B96173">
            <w:pPr>
              <w:rPr>
                <w:rFonts w:ascii="Arial" w:hAnsi="Arial" w:cs="Arial"/>
                <w:b/>
              </w:rPr>
            </w:pPr>
          </w:p>
        </w:tc>
        <w:tc>
          <w:tcPr>
            <w:tcW w:w="12387" w:type="dxa"/>
          </w:tcPr>
          <w:p w:rsidR="00B96173" w:rsidRPr="0072717A" w:rsidRDefault="00B96173" w:rsidP="00B96173">
            <w:pPr>
              <w:pStyle w:val="PlainText"/>
              <w:rPr>
                <w:rFonts w:ascii="Arial" w:hAnsi="Arial" w:cs="Arial"/>
                <w:sz w:val="22"/>
                <w:szCs w:val="22"/>
              </w:rPr>
            </w:pPr>
            <w:r>
              <w:rPr>
                <w:rFonts w:ascii="Arial" w:hAnsi="Arial" w:cs="Arial"/>
                <w:sz w:val="22"/>
                <w:szCs w:val="22"/>
              </w:rPr>
              <w:t>LA maintained schools in which the governing body is the employer, owns the land and buildings and sets the admission criteria.</w:t>
            </w:r>
          </w:p>
        </w:tc>
      </w:tr>
      <w:tr w:rsidR="00B96173" w:rsidTr="006D2C69">
        <w:tc>
          <w:tcPr>
            <w:tcW w:w="2977" w:type="dxa"/>
          </w:tcPr>
          <w:p w:rsidR="00B96173" w:rsidRDefault="00007687" w:rsidP="00B96173">
            <w:pPr>
              <w:rPr>
                <w:rFonts w:ascii="Arial" w:hAnsi="Arial" w:cs="Arial"/>
                <w:b/>
              </w:rPr>
            </w:pPr>
            <w:r>
              <w:rPr>
                <w:rFonts w:ascii="Arial" w:hAnsi="Arial" w:cs="Arial"/>
                <w:b/>
              </w:rPr>
              <w:t>Foundation Special School</w:t>
            </w:r>
          </w:p>
        </w:tc>
        <w:tc>
          <w:tcPr>
            <w:tcW w:w="12387" w:type="dxa"/>
          </w:tcPr>
          <w:p w:rsidR="00B96173" w:rsidRDefault="00B96173" w:rsidP="00B96173">
            <w:pPr>
              <w:pStyle w:val="PlainText"/>
              <w:rPr>
                <w:rFonts w:ascii="Arial" w:hAnsi="Arial" w:cs="Arial"/>
                <w:sz w:val="22"/>
                <w:szCs w:val="22"/>
              </w:rPr>
            </w:pPr>
            <w:r>
              <w:rPr>
                <w:rFonts w:ascii="Arial" w:hAnsi="Arial" w:cs="Arial"/>
                <w:sz w:val="22"/>
                <w:szCs w:val="22"/>
              </w:rPr>
              <w:t>LA maintained special schools, which have the same freedoms as foundation schools (see above).</w:t>
            </w:r>
          </w:p>
        </w:tc>
      </w:tr>
      <w:tr w:rsidR="00B96173" w:rsidTr="006D2C69">
        <w:tc>
          <w:tcPr>
            <w:tcW w:w="2977" w:type="dxa"/>
          </w:tcPr>
          <w:p w:rsidR="00B96173" w:rsidRDefault="00B96173" w:rsidP="00B96173">
            <w:pPr>
              <w:rPr>
                <w:rFonts w:ascii="Arial" w:hAnsi="Arial" w:cs="Arial"/>
                <w:b/>
              </w:rPr>
            </w:pPr>
            <w:r>
              <w:rPr>
                <w:rFonts w:ascii="Arial" w:hAnsi="Arial" w:cs="Arial"/>
                <w:b/>
              </w:rPr>
              <w:t>Foundation Stage</w:t>
            </w:r>
          </w:p>
        </w:tc>
        <w:tc>
          <w:tcPr>
            <w:tcW w:w="12387" w:type="dxa"/>
          </w:tcPr>
          <w:p w:rsidR="00B96173" w:rsidRDefault="00B96173" w:rsidP="00B96173">
            <w:pPr>
              <w:pStyle w:val="PlainText"/>
              <w:rPr>
                <w:rFonts w:ascii="Arial" w:hAnsi="Arial" w:cs="Arial"/>
                <w:sz w:val="22"/>
                <w:szCs w:val="22"/>
              </w:rPr>
            </w:pPr>
            <w:r>
              <w:rPr>
                <w:rFonts w:ascii="Arial" w:hAnsi="Arial" w:cs="Arial"/>
                <w:sz w:val="22"/>
                <w:szCs w:val="22"/>
              </w:rPr>
              <w:t>Curriculum followed by children below statutory school age, in schools and nursery/pre-school provision.</w:t>
            </w:r>
          </w:p>
        </w:tc>
      </w:tr>
      <w:tr w:rsidR="00B96173" w:rsidTr="006D2C69">
        <w:tc>
          <w:tcPr>
            <w:tcW w:w="2977" w:type="dxa"/>
          </w:tcPr>
          <w:p w:rsidR="00B96173" w:rsidRDefault="00B96173" w:rsidP="00B96173">
            <w:pPr>
              <w:rPr>
                <w:rFonts w:ascii="Arial" w:hAnsi="Arial" w:cs="Arial"/>
                <w:b/>
              </w:rPr>
            </w:pPr>
            <w:r>
              <w:br w:type="page"/>
            </w:r>
            <w:r>
              <w:rPr>
                <w:rFonts w:ascii="Arial" w:hAnsi="Arial" w:cs="Arial"/>
                <w:b/>
              </w:rPr>
              <w:t>Foundation Subjects</w:t>
            </w:r>
          </w:p>
        </w:tc>
        <w:tc>
          <w:tcPr>
            <w:tcW w:w="12387" w:type="dxa"/>
          </w:tcPr>
          <w:p w:rsidR="00B96173" w:rsidRDefault="00B96173" w:rsidP="00B96173">
            <w:pPr>
              <w:pStyle w:val="PlainText"/>
              <w:rPr>
                <w:rFonts w:ascii="Arial" w:hAnsi="Arial" w:cs="Arial"/>
                <w:sz w:val="22"/>
                <w:szCs w:val="22"/>
              </w:rPr>
            </w:pPr>
            <w:r w:rsidRPr="0072717A">
              <w:rPr>
                <w:rFonts w:ascii="Arial" w:hAnsi="Arial" w:cs="Arial"/>
                <w:sz w:val="22"/>
                <w:szCs w:val="22"/>
              </w:rPr>
              <w:t xml:space="preserve">All are subjects of the National Curriculum: Maths, English, Science, History, Geography, Technology, Music, Art and PE. (In relation to Key Stages 3 and 4 a Modern Language is </w:t>
            </w:r>
            <w:r>
              <w:rPr>
                <w:rFonts w:ascii="Arial" w:hAnsi="Arial" w:cs="Arial"/>
                <w:sz w:val="22"/>
                <w:szCs w:val="22"/>
              </w:rPr>
              <w:t xml:space="preserve">included). </w:t>
            </w:r>
          </w:p>
        </w:tc>
      </w:tr>
      <w:tr w:rsidR="00B96173" w:rsidTr="006D2C69">
        <w:tc>
          <w:tcPr>
            <w:tcW w:w="2977" w:type="dxa"/>
          </w:tcPr>
          <w:p w:rsidR="00B96173" w:rsidRDefault="00B96173" w:rsidP="00B96173">
            <w:pPr>
              <w:rPr>
                <w:rFonts w:ascii="Arial" w:hAnsi="Arial" w:cs="Arial"/>
                <w:b/>
              </w:rPr>
            </w:pPr>
            <w:r>
              <w:rPr>
                <w:rFonts w:ascii="Arial" w:hAnsi="Arial" w:cs="Arial"/>
                <w:b/>
              </w:rPr>
              <w:t>Free School</w:t>
            </w:r>
          </w:p>
        </w:tc>
        <w:tc>
          <w:tcPr>
            <w:tcW w:w="12387" w:type="dxa"/>
          </w:tcPr>
          <w:p w:rsidR="00B96173" w:rsidRPr="0072717A" w:rsidRDefault="00B96173" w:rsidP="00B96173">
            <w:pPr>
              <w:pStyle w:val="PlainText"/>
              <w:rPr>
                <w:rFonts w:ascii="Arial" w:hAnsi="Arial" w:cs="Arial"/>
                <w:sz w:val="22"/>
                <w:szCs w:val="22"/>
              </w:rPr>
            </w:pPr>
            <w:r>
              <w:rPr>
                <w:rFonts w:ascii="Arial" w:hAnsi="Arial" w:cs="Arial"/>
                <w:sz w:val="22"/>
                <w:szCs w:val="22"/>
              </w:rPr>
              <w:t>A type of academy, either a new school set up in response to parental demand or a fee-paying school joining the state education system.</w:t>
            </w:r>
          </w:p>
        </w:tc>
      </w:tr>
      <w:tr w:rsidR="00B96173" w:rsidTr="006D2C69">
        <w:tc>
          <w:tcPr>
            <w:tcW w:w="2977" w:type="dxa"/>
          </w:tcPr>
          <w:p w:rsidR="00B96173" w:rsidRDefault="00B96173" w:rsidP="00B96173">
            <w:pPr>
              <w:rPr>
                <w:rFonts w:ascii="Arial" w:hAnsi="Arial" w:cs="Arial"/>
                <w:b/>
              </w:rPr>
            </w:pPr>
            <w:r>
              <w:rPr>
                <w:rFonts w:ascii="Arial" w:hAnsi="Arial" w:cs="Arial"/>
                <w:b/>
              </w:rPr>
              <w:t>FSM</w:t>
            </w:r>
          </w:p>
        </w:tc>
        <w:tc>
          <w:tcPr>
            <w:tcW w:w="12387" w:type="dxa"/>
          </w:tcPr>
          <w:p w:rsidR="00B96173" w:rsidRDefault="00B96173" w:rsidP="00B96173">
            <w:pPr>
              <w:pStyle w:val="PlainText"/>
              <w:rPr>
                <w:rFonts w:ascii="Arial" w:hAnsi="Arial" w:cs="Arial"/>
                <w:sz w:val="22"/>
                <w:szCs w:val="22"/>
              </w:rPr>
            </w:pPr>
            <w:r>
              <w:rPr>
                <w:rFonts w:ascii="Arial" w:hAnsi="Arial" w:cs="Arial"/>
                <w:sz w:val="22"/>
                <w:szCs w:val="22"/>
              </w:rPr>
              <w:t>Free School Meals</w:t>
            </w:r>
          </w:p>
        </w:tc>
      </w:tr>
      <w:tr w:rsidR="00B96173" w:rsidTr="006D2C69">
        <w:tc>
          <w:tcPr>
            <w:tcW w:w="2977" w:type="dxa"/>
          </w:tcPr>
          <w:p w:rsidR="00B96173" w:rsidRDefault="00B96173" w:rsidP="00B96173">
            <w:pPr>
              <w:rPr>
                <w:rFonts w:ascii="Arial" w:hAnsi="Arial" w:cs="Arial"/>
                <w:b/>
              </w:rPr>
            </w:pPr>
            <w:r>
              <w:rPr>
                <w:rFonts w:ascii="Arial" w:hAnsi="Arial" w:cs="Arial"/>
                <w:b/>
              </w:rPr>
              <w:t>FSP</w:t>
            </w:r>
          </w:p>
        </w:tc>
        <w:tc>
          <w:tcPr>
            <w:tcW w:w="12387" w:type="dxa"/>
          </w:tcPr>
          <w:p w:rsidR="00B96173" w:rsidRDefault="00B96173" w:rsidP="00B96173">
            <w:pPr>
              <w:pStyle w:val="PlainText"/>
              <w:rPr>
                <w:rFonts w:ascii="Arial" w:hAnsi="Arial" w:cs="Arial"/>
                <w:sz w:val="22"/>
                <w:szCs w:val="22"/>
              </w:rPr>
            </w:pPr>
            <w:r>
              <w:rPr>
                <w:rFonts w:ascii="Arial" w:hAnsi="Arial" w:cs="Arial"/>
                <w:sz w:val="22"/>
                <w:szCs w:val="22"/>
              </w:rPr>
              <w:t>Foundation Stage Profile</w:t>
            </w:r>
          </w:p>
        </w:tc>
      </w:tr>
      <w:tr w:rsidR="00B96173" w:rsidTr="006D2C69">
        <w:tc>
          <w:tcPr>
            <w:tcW w:w="2977" w:type="dxa"/>
          </w:tcPr>
          <w:p w:rsidR="00B96173" w:rsidRPr="00B96173" w:rsidRDefault="00B96173" w:rsidP="00B96173">
            <w:pPr>
              <w:rPr>
                <w:rFonts w:ascii="Arial" w:hAnsi="Arial" w:cs="Arial"/>
                <w:b/>
              </w:rPr>
            </w:pPr>
            <w:r>
              <w:rPr>
                <w:rFonts w:ascii="Arial" w:hAnsi="Arial" w:cs="Arial"/>
                <w:b/>
              </w:rPr>
              <w:t>FSS</w:t>
            </w:r>
          </w:p>
        </w:tc>
        <w:tc>
          <w:tcPr>
            <w:tcW w:w="12387" w:type="dxa"/>
          </w:tcPr>
          <w:p w:rsidR="00B96173" w:rsidRPr="00B96173" w:rsidRDefault="00B96173" w:rsidP="00B96173">
            <w:pPr>
              <w:pStyle w:val="PlainText"/>
              <w:rPr>
                <w:rFonts w:ascii="Arial" w:hAnsi="Arial" w:cs="Arial"/>
                <w:sz w:val="22"/>
                <w:szCs w:val="22"/>
              </w:rPr>
            </w:pPr>
            <w:r>
              <w:rPr>
                <w:rFonts w:ascii="Arial" w:hAnsi="Arial" w:cs="Arial"/>
              </w:rPr>
              <w:t xml:space="preserve">Formula Spending Share: </w:t>
            </w:r>
            <w:r w:rsidRPr="0072717A">
              <w:rPr>
                <w:rFonts w:ascii="Arial" w:hAnsi="Arial" w:cs="Arial"/>
                <w:sz w:val="22"/>
                <w:szCs w:val="22"/>
              </w:rPr>
              <w:t xml:space="preserve">This term replaces what was formerly known as the Standard Spending Assessment (SSA) and represents the amount that the government assesses that a LEA needs to maintain a given service such as education. The total amount is split between a Schools Block (i.e. expenditure directly on schools and pupil related services such as the </w:t>
            </w:r>
            <w:r w:rsidRPr="0072717A">
              <w:rPr>
                <w:rFonts w:ascii="Arial" w:hAnsi="Arial" w:cs="Arial"/>
                <w:sz w:val="22"/>
                <w:szCs w:val="22"/>
              </w:rPr>
              <w:lastRenderedPageBreak/>
              <w:t>Pupil Referral Service) and a LEA Block which is expenditure on central support services and the Youth and Community Ser</w:t>
            </w:r>
            <w:r>
              <w:rPr>
                <w:rFonts w:ascii="Arial" w:hAnsi="Arial" w:cs="Arial"/>
                <w:sz w:val="22"/>
                <w:szCs w:val="22"/>
              </w:rPr>
              <w:t xml:space="preserve">vice. </w:t>
            </w:r>
          </w:p>
        </w:tc>
      </w:tr>
      <w:tr w:rsidR="00B96173" w:rsidTr="006D2C69">
        <w:tc>
          <w:tcPr>
            <w:tcW w:w="2977" w:type="dxa"/>
          </w:tcPr>
          <w:p w:rsidR="00B96173" w:rsidRDefault="00B96173" w:rsidP="00B96173">
            <w:pPr>
              <w:rPr>
                <w:rFonts w:ascii="Arial" w:hAnsi="Arial" w:cs="Arial"/>
                <w:b/>
              </w:rPr>
            </w:pPr>
            <w:r>
              <w:rPr>
                <w:rFonts w:ascii="Arial" w:hAnsi="Arial" w:cs="Arial"/>
                <w:b/>
              </w:rPr>
              <w:lastRenderedPageBreak/>
              <w:t>FTE</w:t>
            </w:r>
          </w:p>
        </w:tc>
        <w:tc>
          <w:tcPr>
            <w:tcW w:w="12387" w:type="dxa"/>
          </w:tcPr>
          <w:p w:rsidR="00B96173" w:rsidRDefault="00B96173" w:rsidP="00B96173">
            <w:pPr>
              <w:pStyle w:val="PlainText"/>
              <w:rPr>
                <w:rFonts w:ascii="Arial" w:hAnsi="Arial" w:cs="Arial"/>
              </w:rPr>
            </w:pPr>
            <w:r>
              <w:rPr>
                <w:rFonts w:ascii="Arial" w:hAnsi="Arial" w:cs="Arial"/>
              </w:rPr>
              <w:t>Full Time equivalent</w:t>
            </w:r>
          </w:p>
        </w:tc>
      </w:tr>
    </w:tbl>
    <w:p w:rsidR="00B20D36" w:rsidRPr="0072717A" w:rsidRDefault="00B20D36" w:rsidP="00B20D36">
      <w:pPr>
        <w:pStyle w:val="PlainText"/>
        <w:rPr>
          <w:rFonts w:ascii="Arial" w:hAnsi="Arial" w:cs="Arial"/>
          <w:sz w:val="22"/>
          <w:szCs w:val="22"/>
        </w:rPr>
      </w:pPr>
    </w:p>
    <w:p w:rsidR="005F55E2" w:rsidRDefault="005F55E2" w:rsidP="00B96173">
      <w:pPr>
        <w:pStyle w:val="PlainText"/>
        <w:rPr>
          <w:rFonts w:ascii="Arial" w:hAnsi="Arial" w:cs="Arial"/>
          <w:b/>
          <w:sz w:val="22"/>
          <w:szCs w:val="22"/>
          <w:u w:val="single"/>
        </w:rPr>
      </w:pPr>
      <w:r>
        <w:rPr>
          <w:rFonts w:ascii="Arial" w:hAnsi="Arial" w:cs="Arial"/>
          <w:b/>
          <w:sz w:val="22"/>
          <w:szCs w:val="22"/>
          <w:u w:val="single"/>
        </w:rPr>
        <w:t>‘G’</w:t>
      </w:r>
    </w:p>
    <w:tbl>
      <w:tblPr>
        <w:tblStyle w:val="TableGrid"/>
        <w:tblW w:w="0" w:type="auto"/>
        <w:tblInd w:w="250" w:type="dxa"/>
        <w:tblLook w:val="04A0" w:firstRow="1" w:lastRow="0" w:firstColumn="1" w:lastColumn="0" w:noHBand="0" w:noVBand="1"/>
      </w:tblPr>
      <w:tblGrid>
        <w:gridCol w:w="2977"/>
        <w:gridCol w:w="12387"/>
      </w:tblGrid>
      <w:tr w:rsidR="007241A9" w:rsidTr="006D2C69">
        <w:tc>
          <w:tcPr>
            <w:tcW w:w="2977" w:type="dxa"/>
          </w:tcPr>
          <w:p w:rsidR="007241A9" w:rsidRDefault="007241A9" w:rsidP="00B96173">
            <w:pPr>
              <w:pStyle w:val="PlainText"/>
              <w:rPr>
                <w:rFonts w:ascii="Arial" w:hAnsi="Arial" w:cs="Arial"/>
                <w:b/>
                <w:sz w:val="22"/>
                <w:szCs w:val="22"/>
              </w:rPr>
            </w:pPr>
            <w:r>
              <w:rPr>
                <w:rFonts w:ascii="Arial" w:hAnsi="Arial" w:cs="Arial"/>
                <w:b/>
                <w:sz w:val="22"/>
                <w:szCs w:val="22"/>
              </w:rPr>
              <w:t>GAG</w:t>
            </w:r>
          </w:p>
        </w:tc>
        <w:tc>
          <w:tcPr>
            <w:tcW w:w="12387" w:type="dxa"/>
          </w:tcPr>
          <w:p w:rsidR="007241A9" w:rsidRDefault="007241A9" w:rsidP="00B96173">
            <w:pPr>
              <w:pStyle w:val="PlainText"/>
              <w:rPr>
                <w:rFonts w:ascii="Arial" w:hAnsi="Arial" w:cs="Arial"/>
                <w:sz w:val="22"/>
                <w:szCs w:val="22"/>
              </w:rPr>
            </w:pPr>
            <w:r>
              <w:rPr>
                <w:rFonts w:ascii="Arial" w:hAnsi="Arial" w:cs="Arial"/>
                <w:sz w:val="22"/>
                <w:szCs w:val="22"/>
              </w:rPr>
              <w:t>General Annual Grant</w:t>
            </w:r>
          </w:p>
        </w:tc>
      </w:tr>
      <w:tr w:rsidR="00B96173" w:rsidTr="006D2C69">
        <w:tc>
          <w:tcPr>
            <w:tcW w:w="2977" w:type="dxa"/>
          </w:tcPr>
          <w:p w:rsidR="00B96173" w:rsidRPr="00B96173" w:rsidRDefault="00B96173" w:rsidP="00B96173">
            <w:pPr>
              <w:pStyle w:val="PlainText"/>
              <w:rPr>
                <w:rFonts w:ascii="Arial" w:hAnsi="Arial" w:cs="Arial"/>
                <w:b/>
                <w:sz w:val="22"/>
                <w:szCs w:val="22"/>
              </w:rPr>
            </w:pPr>
            <w:r>
              <w:rPr>
                <w:rFonts w:ascii="Arial" w:hAnsi="Arial" w:cs="Arial"/>
                <w:b/>
                <w:sz w:val="22"/>
                <w:szCs w:val="22"/>
              </w:rPr>
              <w:t>GCSE</w:t>
            </w:r>
          </w:p>
        </w:tc>
        <w:tc>
          <w:tcPr>
            <w:tcW w:w="12387" w:type="dxa"/>
          </w:tcPr>
          <w:p w:rsidR="00B96173" w:rsidRPr="00B96173" w:rsidRDefault="00B96173" w:rsidP="00B96173">
            <w:pPr>
              <w:pStyle w:val="PlainText"/>
              <w:rPr>
                <w:rFonts w:ascii="Arial" w:hAnsi="Arial" w:cs="Arial"/>
                <w:sz w:val="22"/>
                <w:szCs w:val="22"/>
              </w:rPr>
            </w:pPr>
            <w:r>
              <w:rPr>
                <w:rFonts w:ascii="Arial" w:hAnsi="Arial" w:cs="Arial"/>
                <w:sz w:val="22"/>
                <w:szCs w:val="22"/>
              </w:rPr>
              <w:t>General Certificate of Secondary Education, usually taken at the end of Key Stage 4 (age 16).</w:t>
            </w:r>
          </w:p>
        </w:tc>
      </w:tr>
      <w:tr w:rsidR="007241A9" w:rsidTr="006D2C69">
        <w:tc>
          <w:tcPr>
            <w:tcW w:w="2977" w:type="dxa"/>
          </w:tcPr>
          <w:p w:rsidR="007241A9" w:rsidRDefault="007241A9" w:rsidP="00B96173">
            <w:pPr>
              <w:pStyle w:val="PlainText"/>
              <w:rPr>
                <w:rFonts w:ascii="Arial" w:hAnsi="Arial" w:cs="Arial"/>
                <w:b/>
                <w:sz w:val="22"/>
                <w:szCs w:val="22"/>
              </w:rPr>
            </w:pPr>
            <w:r>
              <w:rPr>
                <w:rFonts w:ascii="Arial" w:hAnsi="Arial" w:cs="Arial"/>
                <w:b/>
                <w:sz w:val="22"/>
                <w:szCs w:val="22"/>
              </w:rPr>
              <w:t>GEAP</w:t>
            </w:r>
          </w:p>
        </w:tc>
        <w:tc>
          <w:tcPr>
            <w:tcW w:w="12387" w:type="dxa"/>
          </w:tcPr>
          <w:p w:rsidR="007241A9" w:rsidRDefault="007241A9" w:rsidP="00B96173">
            <w:pPr>
              <w:pStyle w:val="PlainText"/>
              <w:rPr>
                <w:rFonts w:ascii="Arial" w:hAnsi="Arial" w:cs="Arial"/>
                <w:sz w:val="22"/>
                <w:szCs w:val="22"/>
              </w:rPr>
            </w:pPr>
            <w:r>
              <w:rPr>
                <w:rFonts w:ascii="Arial" w:hAnsi="Arial" w:cs="Arial"/>
                <w:sz w:val="22"/>
                <w:szCs w:val="22"/>
              </w:rPr>
              <w:t>Gender Equality Action Plan</w:t>
            </w:r>
          </w:p>
        </w:tc>
      </w:tr>
      <w:tr w:rsidR="007241A9" w:rsidTr="006D2C69">
        <w:tc>
          <w:tcPr>
            <w:tcW w:w="2977" w:type="dxa"/>
          </w:tcPr>
          <w:p w:rsidR="007241A9" w:rsidRDefault="007241A9" w:rsidP="00B96173">
            <w:pPr>
              <w:pStyle w:val="PlainText"/>
              <w:rPr>
                <w:rFonts w:ascii="Arial" w:hAnsi="Arial" w:cs="Arial"/>
                <w:b/>
                <w:sz w:val="22"/>
                <w:szCs w:val="22"/>
              </w:rPr>
            </w:pPr>
            <w:r>
              <w:rPr>
                <w:rFonts w:ascii="Arial" w:hAnsi="Arial" w:cs="Arial"/>
                <w:b/>
                <w:sz w:val="22"/>
                <w:szCs w:val="22"/>
              </w:rPr>
              <w:t>GES</w:t>
            </w:r>
          </w:p>
        </w:tc>
        <w:tc>
          <w:tcPr>
            <w:tcW w:w="12387" w:type="dxa"/>
          </w:tcPr>
          <w:p w:rsidR="007241A9" w:rsidRDefault="007241A9" w:rsidP="00B96173">
            <w:pPr>
              <w:pStyle w:val="PlainText"/>
              <w:rPr>
                <w:rFonts w:ascii="Arial" w:hAnsi="Arial" w:cs="Arial"/>
                <w:sz w:val="22"/>
                <w:szCs w:val="22"/>
              </w:rPr>
            </w:pPr>
            <w:r>
              <w:rPr>
                <w:rFonts w:ascii="Arial" w:hAnsi="Arial" w:cs="Arial"/>
                <w:sz w:val="22"/>
                <w:szCs w:val="22"/>
              </w:rPr>
              <w:t>Gender Equality Scheme</w:t>
            </w:r>
          </w:p>
        </w:tc>
      </w:tr>
      <w:tr w:rsidR="007241A9" w:rsidTr="006D2C69">
        <w:tc>
          <w:tcPr>
            <w:tcW w:w="2977" w:type="dxa"/>
          </w:tcPr>
          <w:p w:rsidR="007241A9" w:rsidRDefault="007241A9" w:rsidP="00B96173">
            <w:pPr>
              <w:pStyle w:val="PlainText"/>
              <w:rPr>
                <w:rFonts w:ascii="Arial" w:hAnsi="Arial" w:cs="Arial"/>
                <w:b/>
                <w:sz w:val="22"/>
                <w:szCs w:val="22"/>
              </w:rPr>
            </w:pPr>
            <w:r>
              <w:rPr>
                <w:rFonts w:ascii="Arial" w:hAnsi="Arial" w:cs="Arial"/>
                <w:b/>
                <w:sz w:val="22"/>
                <w:szCs w:val="22"/>
              </w:rPr>
              <w:t>GIA</w:t>
            </w:r>
          </w:p>
        </w:tc>
        <w:tc>
          <w:tcPr>
            <w:tcW w:w="12387" w:type="dxa"/>
          </w:tcPr>
          <w:p w:rsidR="007241A9" w:rsidRDefault="007241A9" w:rsidP="00B96173">
            <w:pPr>
              <w:pStyle w:val="PlainText"/>
              <w:rPr>
                <w:rFonts w:ascii="Arial" w:hAnsi="Arial" w:cs="Arial"/>
                <w:sz w:val="22"/>
                <w:szCs w:val="22"/>
              </w:rPr>
            </w:pPr>
            <w:r>
              <w:rPr>
                <w:rFonts w:ascii="Arial" w:hAnsi="Arial" w:cs="Arial"/>
                <w:sz w:val="22"/>
                <w:szCs w:val="22"/>
              </w:rPr>
              <w:t>Gender impact assessment</w:t>
            </w:r>
          </w:p>
        </w:tc>
      </w:tr>
      <w:tr w:rsidR="007241A9" w:rsidTr="006D2C69">
        <w:tc>
          <w:tcPr>
            <w:tcW w:w="2977" w:type="dxa"/>
          </w:tcPr>
          <w:p w:rsidR="007241A9" w:rsidRDefault="007241A9" w:rsidP="00B96173">
            <w:pPr>
              <w:pStyle w:val="PlainText"/>
              <w:rPr>
                <w:rFonts w:ascii="Arial" w:hAnsi="Arial" w:cs="Arial"/>
                <w:b/>
                <w:sz w:val="22"/>
                <w:szCs w:val="22"/>
              </w:rPr>
            </w:pPr>
            <w:r>
              <w:rPr>
                <w:rFonts w:ascii="Arial" w:hAnsi="Arial" w:cs="Arial"/>
                <w:b/>
                <w:sz w:val="22"/>
                <w:szCs w:val="22"/>
              </w:rPr>
              <w:t>GLD</w:t>
            </w:r>
          </w:p>
        </w:tc>
        <w:tc>
          <w:tcPr>
            <w:tcW w:w="12387" w:type="dxa"/>
          </w:tcPr>
          <w:p w:rsidR="007241A9" w:rsidRDefault="007241A9" w:rsidP="00B96173">
            <w:pPr>
              <w:pStyle w:val="PlainText"/>
              <w:rPr>
                <w:rFonts w:ascii="Arial" w:hAnsi="Arial" w:cs="Arial"/>
                <w:sz w:val="22"/>
                <w:szCs w:val="22"/>
              </w:rPr>
            </w:pPr>
            <w:r>
              <w:rPr>
                <w:rFonts w:ascii="Arial" w:hAnsi="Arial" w:cs="Arial"/>
                <w:sz w:val="22"/>
                <w:szCs w:val="22"/>
              </w:rPr>
              <w:t>Guided learning hours</w:t>
            </w:r>
          </w:p>
        </w:tc>
      </w:tr>
      <w:tr w:rsidR="00B96173" w:rsidTr="006D2C69">
        <w:tc>
          <w:tcPr>
            <w:tcW w:w="2977" w:type="dxa"/>
          </w:tcPr>
          <w:p w:rsidR="00B96173" w:rsidRPr="00B96173" w:rsidRDefault="00B96173" w:rsidP="00B96173">
            <w:pPr>
              <w:pStyle w:val="PlainText"/>
              <w:rPr>
                <w:rFonts w:ascii="Arial" w:hAnsi="Arial" w:cs="Arial"/>
                <w:b/>
                <w:sz w:val="22"/>
                <w:szCs w:val="22"/>
              </w:rPr>
            </w:pPr>
            <w:r>
              <w:rPr>
                <w:rFonts w:ascii="Arial" w:hAnsi="Arial" w:cs="Arial"/>
                <w:b/>
                <w:sz w:val="22"/>
                <w:szCs w:val="22"/>
              </w:rPr>
              <w:t>GNVQ</w:t>
            </w:r>
          </w:p>
        </w:tc>
        <w:tc>
          <w:tcPr>
            <w:tcW w:w="12387" w:type="dxa"/>
          </w:tcPr>
          <w:p w:rsidR="00B96173" w:rsidRPr="00B96173" w:rsidRDefault="00B96173" w:rsidP="00B96173">
            <w:pPr>
              <w:pStyle w:val="PlainText"/>
              <w:rPr>
                <w:rFonts w:ascii="Arial" w:hAnsi="Arial" w:cs="Arial"/>
                <w:sz w:val="22"/>
                <w:szCs w:val="22"/>
              </w:rPr>
            </w:pPr>
            <w:r>
              <w:rPr>
                <w:rFonts w:ascii="Arial" w:hAnsi="Arial" w:cs="Arial"/>
                <w:sz w:val="22"/>
                <w:szCs w:val="22"/>
              </w:rPr>
              <w:t>General National vocational qualification</w:t>
            </w:r>
          </w:p>
        </w:tc>
      </w:tr>
      <w:tr w:rsidR="00B96173" w:rsidTr="006D2C69">
        <w:tc>
          <w:tcPr>
            <w:tcW w:w="2977" w:type="dxa"/>
          </w:tcPr>
          <w:p w:rsidR="00B96173" w:rsidRPr="00B96173" w:rsidRDefault="00B96173" w:rsidP="00B96173">
            <w:pPr>
              <w:pStyle w:val="PlainText"/>
              <w:rPr>
                <w:rFonts w:ascii="Arial" w:hAnsi="Arial" w:cs="Arial"/>
                <w:b/>
                <w:sz w:val="22"/>
                <w:szCs w:val="22"/>
              </w:rPr>
            </w:pPr>
            <w:r>
              <w:rPr>
                <w:rFonts w:ascii="Arial" w:hAnsi="Arial" w:cs="Arial"/>
                <w:b/>
                <w:sz w:val="22"/>
                <w:szCs w:val="22"/>
              </w:rPr>
              <w:t>Graduate Teacher Programme</w:t>
            </w:r>
          </w:p>
        </w:tc>
        <w:tc>
          <w:tcPr>
            <w:tcW w:w="12387" w:type="dxa"/>
          </w:tcPr>
          <w:p w:rsidR="00B96173" w:rsidRPr="00B96173" w:rsidRDefault="00B96173" w:rsidP="00B96173">
            <w:pPr>
              <w:pStyle w:val="PlainText"/>
              <w:rPr>
                <w:rFonts w:ascii="Arial" w:hAnsi="Arial" w:cs="Arial"/>
                <w:sz w:val="22"/>
                <w:szCs w:val="22"/>
              </w:rPr>
            </w:pPr>
            <w:r w:rsidRPr="0072717A">
              <w:rPr>
                <w:rFonts w:ascii="Arial" w:hAnsi="Arial" w:cs="Arial"/>
                <w:sz w:val="22"/>
                <w:szCs w:val="22"/>
              </w:rPr>
              <w:t>This is a one year programme of postgraduate training leading to Qualified Teacher Status whilst working as an unqualified teache</w:t>
            </w:r>
            <w:r>
              <w:rPr>
                <w:rFonts w:ascii="Arial" w:hAnsi="Arial" w:cs="Arial"/>
                <w:sz w:val="22"/>
                <w:szCs w:val="22"/>
              </w:rPr>
              <w:t xml:space="preserve">r. </w:t>
            </w:r>
          </w:p>
        </w:tc>
      </w:tr>
      <w:tr w:rsidR="00B96173" w:rsidTr="006D2C69">
        <w:tc>
          <w:tcPr>
            <w:tcW w:w="2977" w:type="dxa"/>
          </w:tcPr>
          <w:p w:rsidR="00B96173" w:rsidRPr="00B96173" w:rsidRDefault="00B96173" w:rsidP="00B96173">
            <w:pPr>
              <w:pStyle w:val="PlainText"/>
              <w:rPr>
                <w:rFonts w:ascii="Arial" w:hAnsi="Arial" w:cs="Arial"/>
                <w:b/>
                <w:sz w:val="22"/>
                <w:szCs w:val="22"/>
              </w:rPr>
            </w:pPr>
            <w:r>
              <w:rPr>
                <w:rFonts w:ascii="Arial" w:hAnsi="Arial" w:cs="Arial"/>
                <w:b/>
                <w:sz w:val="22"/>
                <w:szCs w:val="22"/>
              </w:rPr>
              <w:t>Grouping</w:t>
            </w:r>
          </w:p>
        </w:tc>
        <w:tc>
          <w:tcPr>
            <w:tcW w:w="12387" w:type="dxa"/>
          </w:tcPr>
          <w:p w:rsidR="00B96173" w:rsidRPr="00B96173" w:rsidRDefault="00B96173" w:rsidP="00B96173">
            <w:pPr>
              <w:pStyle w:val="PlainText"/>
              <w:rPr>
                <w:rFonts w:ascii="Arial" w:hAnsi="Arial" w:cs="Arial"/>
                <w:sz w:val="22"/>
                <w:szCs w:val="22"/>
              </w:rPr>
            </w:pPr>
            <w:r>
              <w:rPr>
                <w:rFonts w:ascii="Arial" w:hAnsi="Arial" w:cs="Arial"/>
                <w:sz w:val="22"/>
                <w:szCs w:val="22"/>
              </w:rPr>
              <w:t>The way in which pupils are organised for administrative or teaching purposes</w:t>
            </w:r>
          </w:p>
        </w:tc>
      </w:tr>
      <w:tr w:rsidR="007241A9" w:rsidTr="006D2C69">
        <w:tc>
          <w:tcPr>
            <w:tcW w:w="2977" w:type="dxa"/>
          </w:tcPr>
          <w:p w:rsidR="007241A9" w:rsidRDefault="007241A9" w:rsidP="00B96173">
            <w:pPr>
              <w:pStyle w:val="PlainText"/>
              <w:rPr>
                <w:rFonts w:ascii="Arial" w:hAnsi="Arial" w:cs="Arial"/>
                <w:b/>
                <w:sz w:val="22"/>
                <w:szCs w:val="22"/>
              </w:rPr>
            </w:pPr>
            <w:r>
              <w:rPr>
                <w:rFonts w:ascii="Arial" w:hAnsi="Arial" w:cs="Arial"/>
                <w:b/>
                <w:sz w:val="22"/>
                <w:szCs w:val="22"/>
              </w:rPr>
              <w:t>GRT</w:t>
            </w:r>
          </w:p>
        </w:tc>
        <w:tc>
          <w:tcPr>
            <w:tcW w:w="12387" w:type="dxa"/>
          </w:tcPr>
          <w:p w:rsidR="007241A9" w:rsidRDefault="007241A9" w:rsidP="00B96173">
            <w:pPr>
              <w:pStyle w:val="PlainText"/>
              <w:rPr>
                <w:rFonts w:ascii="Arial" w:hAnsi="Arial" w:cs="Arial"/>
                <w:sz w:val="22"/>
                <w:szCs w:val="22"/>
              </w:rPr>
            </w:pPr>
            <w:r>
              <w:rPr>
                <w:rFonts w:ascii="Arial" w:hAnsi="Arial" w:cs="Arial"/>
                <w:sz w:val="22"/>
                <w:szCs w:val="22"/>
              </w:rPr>
              <w:t>Gypsy Roma Traveller</w:t>
            </w:r>
          </w:p>
        </w:tc>
      </w:tr>
      <w:tr w:rsidR="00B96173" w:rsidTr="006D2C69">
        <w:tc>
          <w:tcPr>
            <w:tcW w:w="2977" w:type="dxa"/>
          </w:tcPr>
          <w:p w:rsidR="00B96173" w:rsidRPr="00B96173" w:rsidRDefault="00B96173" w:rsidP="00B96173">
            <w:pPr>
              <w:pStyle w:val="PlainText"/>
              <w:rPr>
                <w:rFonts w:ascii="Arial" w:hAnsi="Arial" w:cs="Arial"/>
                <w:b/>
                <w:sz w:val="22"/>
                <w:szCs w:val="22"/>
              </w:rPr>
            </w:pPr>
            <w:r>
              <w:rPr>
                <w:rFonts w:ascii="Arial" w:hAnsi="Arial" w:cs="Arial"/>
                <w:b/>
                <w:sz w:val="22"/>
                <w:szCs w:val="22"/>
              </w:rPr>
              <w:t>GTC</w:t>
            </w:r>
          </w:p>
        </w:tc>
        <w:tc>
          <w:tcPr>
            <w:tcW w:w="12387" w:type="dxa"/>
          </w:tcPr>
          <w:p w:rsidR="00B96173" w:rsidRPr="00B96173" w:rsidRDefault="00B96173" w:rsidP="00B96173">
            <w:pPr>
              <w:pStyle w:val="PlainText"/>
              <w:rPr>
                <w:rFonts w:ascii="Arial" w:hAnsi="Arial" w:cs="Arial"/>
                <w:sz w:val="22"/>
                <w:szCs w:val="22"/>
              </w:rPr>
            </w:pPr>
            <w:r w:rsidRPr="0072717A">
              <w:rPr>
                <w:rFonts w:ascii="Arial" w:hAnsi="Arial" w:cs="Arial"/>
                <w:sz w:val="22"/>
                <w:szCs w:val="22"/>
              </w:rPr>
              <w:t>General Teaching Council – a professional body for teachers in England. Its role is to advise</w:t>
            </w:r>
            <w:r>
              <w:rPr>
                <w:rFonts w:ascii="Arial" w:hAnsi="Arial" w:cs="Arial"/>
                <w:sz w:val="22"/>
                <w:szCs w:val="22"/>
              </w:rPr>
              <w:t xml:space="preserve"> </w:t>
            </w:r>
            <w:r w:rsidRPr="0072717A">
              <w:rPr>
                <w:rFonts w:ascii="Arial" w:hAnsi="Arial" w:cs="Arial"/>
                <w:sz w:val="22"/>
                <w:szCs w:val="22"/>
              </w:rPr>
              <w:t>the government on professional issues, reflect v</w:t>
            </w:r>
            <w:r>
              <w:rPr>
                <w:rFonts w:ascii="Arial" w:hAnsi="Arial" w:cs="Arial"/>
                <w:sz w:val="22"/>
                <w:szCs w:val="22"/>
              </w:rPr>
              <w:t xml:space="preserve">iews and concerns of teachers. </w:t>
            </w:r>
          </w:p>
        </w:tc>
      </w:tr>
      <w:tr w:rsidR="00B96173" w:rsidTr="006D2C69">
        <w:tc>
          <w:tcPr>
            <w:tcW w:w="2977" w:type="dxa"/>
          </w:tcPr>
          <w:p w:rsidR="00B96173" w:rsidRPr="00B96173" w:rsidRDefault="00B96173" w:rsidP="00B96173">
            <w:pPr>
              <w:pStyle w:val="PlainText"/>
              <w:rPr>
                <w:rFonts w:ascii="Arial" w:hAnsi="Arial" w:cs="Arial"/>
                <w:b/>
                <w:sz w:val="22"/>
                <w:szCs w:val="22"/>
              </w:rPr>
            </w:pPr>
            <w:r>
              <w:rPr>
                <w:rFonts w:ascii="Arial" w:hAnsi="Arial" w:cs="Arial"/>
                <w:b/>
                <w:sz w:val="22"/>
                <w:szCs w:val="22"/>
              </w:rPr>
              <w:t>G&amp;T</w:t>
            </w:r>
          </w:p>
        </w:tc>
        <w:tc>
          <w:tcPr>
            <w:tcW w:w="12387" w:type="dxa"/>
          </w:tcPr>
          <w:p w:rsidR="00B96173" w:rsidRPr="00B96173" w:rsidRDefault="00B96173" w:rsidP="00B96173">
            <w:pPr>
              <w:pStyle w:val="PlainText"/>
              <w:rPr>
                <w:rFonts w:ascii="Arial" w:hAnsi="Arial" w:cs="Arial"/>
                <w:sz w:val="22"/>
                <w:szCs w:val="22"/>
              </w:rPr>
            </w:pPr>
            <w:r>
              <w:rPr>
                <w:rFonts w:ascii="Arial" w:hAnsi="Arial" w:cs="Arial"/>
                <w:sz w:val="22"/>
                <w:szCs w:val="22"/>
              </w:rPr>
              <w:t>Gifted and Talented</w:t>
            </w:r>
          </w:p>
        </w:tc>
      </w:tr>
      <w:tr w:rsidR="007241A9" w:rsidTr="006D2C69">
        <w:tc>
          <w:tcPr>
            <w:tcW w:w="2977" w:type="dxa"/>
          </w:tcPr>
          <w:p w:rsidR="007241A9" w:rsidRDefault="007241A9" w:rsidP="00B96173">
            <w:pPr>
              <w:pStyle w:val="PlainText"/>
              <w:rPr>
                <w:rFonts w:ascii="Arial" w:hAnsi="Arial" w:cs="Arial"/>
                <w:b/>
                <w:sz w:val="22"/>
                <w:szCs w:val="22"/>
              </w:rPr>
            </w:pPr>
            <w:r>
              <w:rPr>
                <w:rFonts w:ascii="Arial" w:hAnsi="Arial" w:cs="Arial"/>
                <w:b/>
                <w:sz w:val="22"/>
                <w:szCs w:val="22"/>
              </w:rPr>
              <w:t>GTP</w:t>
            </w:r>
          </w:p>
        </w:tc>
        <w:tc>
          <w:tcPr>
            <w:tcW w:w="12387" w:type="dxa"/>
          </w:tcPr>
          <w:p w:rsidR="007241A9" w:rsidRDefault="007241A9" w:rsidP="00B96173">
            <w:pPr>
              <w:pStyle w:val="PlainText"/>
              <w:rPr>
                <w:rFonts w:ascii="Arial" w:hAnsi="Arial" w:cs="Arial"/>
                <w:sz w:val="22"/>
                <w:szCs w:val="22"/>
              </w:rPr>
            </w:pPr>
            <w:r>
              <w:rPr>
                <w:rFonts w:ascii="Arial" w:hAnsi="Arial" w:cs="Arial"/>
                <w:sz w:val="22"/>
                <w:szCs w:val="22"/>
              </w:rPr>
              <w:t>Graduate Teacher Programme</w:t>
            </w:r>
          </w:p>
        </w:tc>
      </w:tr>
    </w:tbl>
    <w:p w:rsidR="0013294A" w:rsidRDefault="0013294A" w:rsidP="00B96173">
      <w:pPr>
        <w:pStyle w:val="PlainText"/>
        <w:rPr>
          <w:rFonts w:ascii="Arial" w:hAnsi="Arial" w:cs="Arial"/>
          <w:b/>
          <w:sz w:val="22"/>
          <w:szCs w:val="22"/>
          <w:u w:val="single"/>
        </w:rPr>
      </w:pPr>
    </w:p>
    <w:p w:rsidR="005F55E2" w:rsidRDefault="00B96173" w:rsidP="00B96173">
      <w:pPr>
        <w:pStyle w:val="PlainText"/>
        <w:rPr>
          <w:rFonts w:ascii="Arial" w:hAnsi="Arial" w:cs="Arial"/>
          <w:b/>
          <w:sz w:val="22"/>
          <w:szCs w:val="22"/>
          <w:u w:val="single"/>
        </w:rPr>
      </w:pPr>
      <w:r>
        <w:rPr>
          <w:rFonts w:ascii="Arial" w:hAnsi="Arial" w:cs="Arial"/>
          <w:b/>
          <w:sz w:val="22"/>
          <w:szCs w:val="22"/>
          <w:u w:val="single"/>
        </w:rPr>
        <w:t xml:space="preserve"> </w:t>
      </w:r>
      <w:r w:rsidR="005F55E2">
        <w:rPr>
          <w:rFonts w:ascii="Arial" w:hAnsi="Arial" w:cs="Arial"/>
          <w:b/>
          <w:sz w:val="22"/>
          <w:szCs w:val="22"/>
          <w:u w:val="single"/>
        </w:rPr>
        <w:t>‘H’</w:t>
      </w:r>
    </w:p>
    <w:tbl>
      <w:tblPr>
        <w:tblStyle w:val="TableGrid"/>
        <w:tblW w:w="0" w:type="auto"/>
        <w:tblInd w:w="250" w:type="dxa"/>
        <w:tblLook w:val="04A0" w:firstRow="1" w:lastRow="0" w:firstColumn="1" w:lastColumn="0" w:noHBand="0" w:noVBand="1"/>
      </w:tblPr>
      <w:tblGrid>
        <w:gridCol w:w="2977"/>
        <w:gridCol w:w="12387"/>
      </w:tblGrid>
      <w:tr w:rsidR="007356E2" w:rsidTr="006D2C69">
        <w:tc>
          <w:tcPr>
            <w:tcW w:w="2977" w:type="dxa"/>
          </w:tcPr>
          <w:p w:rsidR="007356E2" w:rsidRPr="005F55E2" w:rsidRDefault="007356E2" w:rsidP="00EF5944">
            <w:pPr>
              <w:pStyle w:val="PlainText"/>
              <w:rPr>
                <w:rFonts w:ascii="Arial" w:hAnsi="Arial" w:cs="Arial"/>
                <w:b/>
                <w:sz w:val="22"/>
                <w:szCs w:val="22"/>
              </w:rPr>
            </w:pPr>
            <w:r>
              <w:rPr>
                <w:rFonts w:ascii="Arial" w:hAnsi="Arial" w:cs="Arial"/>
                <w:b/>
                <w:sz w:val="22"/>
                <w:szCs w:val="22"/>
              </w:rPr>
              <w:t>HAP</w:t>
            </w:r>
          </w:p>
        </w:tc>
        <w:tc>
          <w:tcPr>
            <w:tcW w:w="12387" w:type="dxa"/>
          </w:tcPr>
          <w:p w:rsidR="007356E2" w:rsidRDefault="007356E2" w:rsidP="00EF5944">
            <w:pPr>
              <w:pStyle w:val="PlainText"/>
              <w:rPr>
                <w:rFonts w:ascii="Arial" w:hAnsi="Arial" w:cs="Arial"/>
                <w:sz w:val="22"/>
                <w:szCs w:val="22"/>
              </w:rPr>
            </w:pPr>
            <w:r>
              <w:rPr>
                <w:rFonts w:ascii="Arial" w:hAnsi="Arial" w:cs="Arial"/>
                <w:sz w:val="22"/>
                <w:szCs w:val="22"/>
              </w:rPr>
              <w:t>Higher Ability Pupil</w:t>
            </w:r>
          </w:p>
        </w:tc>
      </w:tr>
      <w:tr w:rsidR="007356E2" w:rsidTr="006D2C69">
        <w:tc>
          <w:tcPr>
            <w:tcW w:w="2977" w:type="dxa"/>
          </w:tcPr>
          <w:p w:rsidR="007356E2" w:rsidRPr="00EF5944" w:rsidRDefault="007356E2" w:rsidP="007356E2">
            <w:pPr>
              <w:pStyle w:val="PlainText"/>
              <w:rPr>
                <w:rFonts w:ascii="Arial" w:hAnsi="Arial" w:cs="Arial"/>
                <w:b/>
                <w:sz w:val="22"/>
                <w:szCs w:val="22"/>
              </w:rPr>
            </w:pPr>
            <w:r w:rsidRPr="005F55E2">
              <w:rPr>
                <w:rFonts w:ascii="Arial" w:hAnsi="Arial" w:cs="Arial"/>
                <w:b/>
                <w:sz w:val="22"/>
                <w:szCs w:val="22"/>
              </w:rPr>
              <w:t>HASAW ACT</w:t>
            </w:r>
          </w:p>
        </w:tc>
        <w:tc>
          <w:tcPr>
            <w:tcW w:w="12387" w:type="dxa"/>
          </w:tcPr>
          <w:p w:rsidR="007356E2" w:rsidRDefault="007356E2" w:rsidP="007356E2">
            <w:pPr>
              <w:pStyle w:val="PlainText"/>
              <w:rPr>
                <w:rFonts w:ascii="Arial" w:hAnsi="Arial" w:cs="Arial"/>
                <w:sz w:val="22"/>
                <w:szCs w:val="22"/>
              </w:rPr>
            </w:pPr>
            <w:r>
              <w:rPr>
                <w:rFonts w:ascii="Arial" w:hAnsi="Arial" w:cs="Arial"/>
                <w:sz w:val="22"/>
                <w:szCs w:val="22"/>
              </w:rPr>
              <w:t xml:space="preserve">Health and Safety at Work Act – </w:t>
            </w:r>
            <w:r w:rsidRPr="0072717A">
              <w:rPr>
                <w:rFonts w:ascii="Arial" w:hAnsi="Arial" w:cs="Arial"/>
                <w:sz w:val="22"/>
                <w:szCs w:val="22"/>
              </w:rPr>
              <w:t xml:space="preserve">An enabling Act based on principles and details different to other </w:t>
            </w:r>
            <w:r>
              <w:rPr>
                <w:rFonts w:ascii="Arial" w:hAnsi="Arial" w:cs="Arial"/>
                <w:sz w:val="22"/>
                <w:szCs w:val="22"/>
              </w:rPr>
              <w:t xml:space="preserve">health and safety legislation. </w:t>
            </w:r>
            <w:r w:rsidRPr="0072717A">
              <w:rPr>
                <w:rFonts w:ascii="Arial" w:hAnsi="Arial" w:cs="Arial"/>
                <w:sz w:val="22"/>
                <w:szCs w:val="22"/>
              </w:rPr>
              <w:t>The differences are designed to bring about a greater awareness of the problems surrounding health and safety, a greater involvement of those who are, or should be concerned with improvements in health and safety and a positive movement away from the apathy and indifferences which used to enc</w:t>
            </w:r>
            <w:r>
              <w:rPr>
                <w:rFonts w:ascii="Arial" w:hAnsi="Arial" w:cs="Arial"/>
                <w:sz w:val="22"/>
                <w:szCs w:val="22"/>
              </w:rPr>
              <w:t xml:space="preserve">ompass the whole of the topic. </w:t>
            </w:r>
          </w:p>
        </w:tc>
      </w:tr>
      <w:tr w:rsidR="00EF5944" w:rsidTr="006D2C69">
        <w:tc>
          <w:tcPr>
            <w:tcW w:w="2977" w:type="dxa"/>
          </w:tcPr>
          <w:p w:rsidR="00EF5944" w:rsidRPr="005F55E2" w:rsidRDefault="00EF5944" w:rsidP="00EF5944">
            <w:pPr>
              <w:pStyle w:val="PlainText"/>
              <w:rPr>
                <w:rFonts w:ascii="Arial" w:hAnsi="Arial" w:cs="Arial"/>
                <w:b/>
                <w:sz w:val="22"/>
                <w:szCs w:val="22"/>
              </w:rPr>
            </w:pPr>
            <w:r>
              <w:rPr>
                <w:rFonts w:ascii="Arial" w:hAnsi="Arial" w:cs="Arial"/>
                <w:b/>
                <w:sz w:val="22"/>
                <w:szCs w:val="22"/>
              </w:rPr>
              <w:t>HLTA</w:t>
            </w:r>
          </w:p>
        </w:tc>
        <w:tc>
          <w:tcPr>
            <w:tcW w:w="12387" w:type="dxa"/>
          </w:tcPr>
          <w:p w:rsidR="00EF5944" w:rsidRDefault="00EF5944" w:rsidP="00EF5944">
            <w:pPr>
              <w:pStyle w:val="PlainText"/>
              <w:rPr>
                <w:rFonts w:ascii="Arial" w:hAnsi="Arial" w:cs="Arial"/>
                <w:sz w:val="22"/>
                <w:szCs w:val="22"/>
              </w:rPr>
            </w:pPr>
            <w:r>
              <w:rPr>
                <w:rFonts w:ascii="Arial" w:hAnsi="Arial" w:cs="Arial"/>
                <w:sz w:val="22"/>
                <w:szCs w:val="22"/>
              </w:rPr>
              <w:t>Higher Level Teaching Assistant</w:t>
            </w:r>
          </w:p>
        </w:tc>
      </w:tr>
      <w:tr w:rsidR="00EF5944" w:rsidTr="006D2C69">
        <w:tc>
          <w:tcPr>
            <w:tcW w:w="2977" w:type="dxa"/>
          </w:tcPr>
          <w:p w:rsidR="00EF5944" w:rsidRDefault="00EF5944" w:rsidP="00EF5944">
            <w:pPr>
              <w:pStyle w:val="PlainText"/>
              <w:rPr>
                <w:rFonts w:ascii="Arial" w:hAnsi="Arial" w:cs="Arial"/>
                <w:b/>
                <w:sz w:val="22"/>
                <w:szCs w:val="22"/>
              </w:rPr>
            </w:pPr>
            <w:r>
              <w:rPr>
                <w:rFonts w:ascii="Arial" w:hAnsi="Arial" w:cs="Arial"/>
                <w:b/>
                <w:sz w:val="22"/>
                <w:szCs w:val="22"/>
              </w:rPr>
              <w:t>HMCI</w:t>
            </w:r>
          </w:p>
        </w:tc>
        <w:tc>
          <w:tcPr>
            <w:tcW w:w="12387" w:type="dxa"/>
          </w:tcPr>
          <w:p w:rsidR="00EF5944" w:rsidRDefault="00EF5944" w:rsidP="00EF5944">
            <w:pPr>
              <w:pStyle w:val="PlainText"/>
              <w:rPr>
                <w:rFonts w:ascii="Arial" w:hAnsi="Arial" w:cs="Arial"/>
                <w:sz w:val="22"/>
                <w:szCs w:val="22"/>
              </w:rPr>
            </w:pPr>
            <w:r>
              <w:rPr>
                <w:rFonts w:ascii="Arial" w:hAnsi="Arial" w:cs="Arial"/>
                <w:sz w:val="22"/>
                <w:szCs w:val="22"/>
              </w:rPr>
              <w:t>Her Majesty’s Chief Inspector</w:t>
            </w:r>
          </w:p>
        </w:tc>
      </w:tr>
      <w:tr w:rsidR="00EF5944" w:rsidTr="006D2C69">
        <w:tc>
          <w:tcPr>
            <w:tcW w:w="2977" w:type="dxa"/>
          </w:tcPr>
          <w:p w:rsidR="00EF5944" w:rsidRDefault="00EF5944" w:rsidP="00EF5944">
            <w:pPr>
              <w:pStyle w:val="PlainText"/>
              <w:rPr>
                <w:rFonts w:ascii="Arial" w:hAnsi="Arial" w:cs="Arial"/>
                <w:b/>
                <w:sz w:val="22"/>
                <w:szCs w:val="22"/>
              </w:rPr>
            </w:pPr>
            <w:r>
              <w:rPr>
                <w:rFonts w:ascii="Arial" w:hAnsi="Arial" w:cs="Arial"/>
                <w:b/>
                <w:sz w:val="22"/>
                <w:szCs w:val="22"/>
              </w:rPr>
              <w:t>HMI</w:t>
            </w:r>
          </w:p>
        </w:tc>
        <w:tc>
          <w:tcPr>
            <w:tcW w:w="12387" w:type="dxa"/>
          </w:tcPr>
          <w:p w:rsidR="00EF5944" w:rsidRDefault="00EF5944" w:rsidP="00EF5944">
            <w:pPr>
              <w:pStyle w:val="PlainText"/>
              <w:rPr>
                <w:rFonts w:ascii="Arial" w:hAnsi="Arial" w:cs="Arial"/>
                <w:sz w:val="22"/>
                <w:szCs w:val="22"/>
              </w:rPr>
            </w:pPr>
            <w:r>
              <w:rPr>
                <w:rFonts w:ascii="Arial" w:hAnsi="Arial" w:cs="Arial"/>
                <w:sz w:val="22"/>
                <w:szCs w:val="22"/>
              </w:rPr>
              <w:t>Her Majesty’s Inspectorate</w:t>
            </w:r>
          </w:p>
        </w:tc>
      </w:tr>
      <w:tr w:rsidR="007356E2" w:rsidTr="006D2C69">
        <w:tc>
          <w:tcPr>
            <w:tcW w:w="2977" w:type="dxa"/>
          </w:tcPr>
          <w:p w:rsidR="007356E2" w:rsidRDefault="007356E2" w:rsidP="00EF5944">
            <w:pPr>
              <w:pStyle w:val="PlainText"/>
              <w:rPr>
                <w:rFonts w:ascii="Arial" w:hAnsi="Arial" w:cs="Arial"/>
                <w:b/>
                <w:sz w:val="22"/>
                <w:szCs w:val="22"/>
              </w:rPr>
            </w:pPr>
            <w:r>
              <w:rPr>
                <w:rFonts w:ascii="Arial" w:hAnsi="Arial" w:cs="Arial"/>
                <w:b/>
                <w:sz w:val="22"/>
                <w:szCs w:val="22"/>
              </w:rPr>
              <w:t>Home/School Agreement</w:t>
            </w:r>
          </w:p>
        </w:tc>
        <w:tc>
          <w:tcPr>
            <w:tcW w:w="12387" w:type="dxa"/>
          </w:tcPr>
          <w:p w:rsidR="007356E2" w:rsidRDefault="007356E2" w:rsidP="007356E2">
            <w:pPr>
              <w:pStyle w:val="PlainText"/>
              <w:rPr>
                <w:rFonts w:ascii="Arial" w:hAnsi="Arial" w:cs="Arial"/>
                <w:sz w:val="22"/>
                <w:szCs w:val="22"/>
              </w:rPr>
            </w:pPr>
            <w:r>
              <w:rPr>
                <w:rFonts w:ascii="Arial" w:hAnsi="Arial" w:cs="Arial"/>
                <w:sz w:val="22"/>
                <w:szCs w:val="22"/>
              </w:rPr>
              <w:t>All state schools are required to have written home-school agreements, drawn up in consultation with parents.  They are non-binding statements explaining the school’s aims and values, the responsibilities of both school and parents, and what the school expects of pupils.  Parents will be invited to sign a parental declaration, indicating that they understand and accept the contents of the agreement.</w:t>
            </w:r>
          </w:p>
        </w:tc>
      </w:tr>
      <w:tr w:rsidR="00EF5944" w:rsidTr="006D2C69">
        <w:tc>
          <w:tcPr>
            <w:tcW w:w="2977" w:type="dxa"/>
          </w:tcPr>
          <w:p w:rsidR="00EF5944" w:rsidRPr="00EF5944" w:rsidRDefault="00EF5944" w:rsidP="00EF5944">
            <w:pPr>
              <w:pStyle w:val="PlainText"/>
              <w:rPr>
                <w:rFonts w:ascii="Arial" w:hAnsi="Arial" w:cs="Arial"/>
                <w:b/>
                <w:sz w:val="22"/>
                <w:szCs w:val="22"/>
              </w:rPr>
            </w:pPr>
            <w:r>
              <w:rPr>
                <w:rFonts w:ascii="Arial" w:hAnsi="Arial" w:cs="Arial"/>
                <w:b/>
                <w:sz w:val="22"/>
                <w:szCs w:val="22"/>
              </w:rPr>
              <w:t>Home/School Liaison Worker</w:t>
            </w:r>
          </w:p>
        </w:tc>
        <w:tc>
          <w:tcPr>
            <w:tcW w:w="12387" w:type="dxa"/>
          </w:tcPr>
          <w:p w:rsidR="00EF5944" w:rsidRPr="0072717A" w:rsidRDefault="00EF5944" w:rsidP="00EF5944">
            <w:pPr>
              <w:pStyle w:val="PlainText"/>
              <w:rPr>
                <w:rFonts w:ascii="Arial" w:hAnsi="Arial" w:cs="Arial"/>
                <w:sz w:val="22"/>
                <w:szCs w:val="22"/>
              </w:rPr>
            </w:pPr>
            <w:r w:rsidRPr="0072717A">
              <w:rPr>
                <w:rFonts w:ascii="Arial" w:hAnsi="Arial" w:cs="Arial"/>
                <w:sz w:val="22"/>
                <w:szCs w:val="22"/>
              </w:rPr>
              <w:t xml:space="preserve">A member of the staff of a school, part of whose work is to create a better understanding between home and school. </w:t>
            </w:r>
          </w:p>
          <w:p w:rsidR="00EF5944" w:rsidRDefault="00EF5944" w:rsidP="00EF5944">
            <w:pPr>
              <w:pStyle w:val="PlainText"/>
              <w:rPr>
                <w:rFonts w:ascii="Arial" w:hAnsi="Arial" w:cs="Arial"/>
                <w:sz w:val="22"/>
                <w:szCs w:val="22"/>
              </w:rPr>
            </w:pPr>
          </w:p>
        </w:tc>
      </w:tr>
      <w:tr w:rsidR="00EF5944" w:rsidTr="006D2C69">
        <w:tc>
          <w:tcPr>
            <w:tcW w:w="2977" w:type="dxa"/>
          </w:tcPr>
          <w:p w:rsidR="00EF5944" w:rsidRPr="00EF5944" w:rsidRDefault="00EF5944" w:rsidP="00EF5944">
            <w:pPr>
              <w:pStyle w:val="PlainText"/>
              <w:rPr>
                <w:rFonts w:ascii="Arial" w:hAnsi="Arial" w:cs="Arial"/>
                <w:b/>
                <w:sz w:val="22"/>
                <w:szCs w:val="22"/>
              </w:rPr>
            </w:pPr>
            <w:r>
              <w:rPr>
                <w:rFonts w:ascii="Arial" w:hAnsi="Arial" w:cs="Arial"/>
                <w:b/>
                <w:sz w:val="22"/>
                <w:szCs w:val="22"/>
              </w:rPr>
              <w:t>Home Tuition</w:t>
            </w:r>
          </w:p>
        </w:tc>
        <w:tc>
          <w:tcPr>
            <w:tcW w:w="12387" w:type="dxa"/>
          </w:tcPr>
          <w:p w:rsidR="00EF5944" w:rsidRDefault="00EF5944" w:rsidP="00EF5944">
            <w:pPr>
              <w:pStyle w:val="PlainText"/>
              <w:rPr>
                <w:rFonts w:ascii="Arial" w:hAnsi="Arial" w:cs="Arial"/>
                <w:sz w:val="22"/>
                <w:szCs w:val="22"/>
              </w:rPr>
            </w:pPr>
            <w:r w:rsidRPr="0072717A">
              <w:rPr>
                <w:rFonts w:ascii="Arial" w:hAnsi="Arial" w:cs="Arial"/>
                <w:sz w:val="22"/>
                <w:szCs w:val="22"/>
              </w:rPr>
              <w:t>Tuition for pupils at home arranged by the Autho</w:t>
            </w:r>
            <w:r>
              <w:rPr>
                <w:rFonts w:ascii="Arial" w:hAnsi="Arial" w:cs="Arial"/>
                <w:sz w:val="22"/>
                <w:szCs w:val="22"/>
              </w:rPr>
              <w:t xml:space="preserve">rity in special circumstances. </w:t>
            </w:r>
          </w:p>
        </w:tc>
      </w:tr>
      <w:tr w:rsidR="007241A9" w:rsidTr="006D2C69">
        <w:tc>
          <w:tcPr>
            <w:tcW w:w="2977" w:type="dxa"/>
          </w:tcPr>
          <w:p w:rsidR="007241A9" w:rsidRDefault="007241A9" w:rsidP="00EF5944">
            <w:pPr>
              <w:pStyle w:val="PlainText"/>
              <w:rPr>
                <w:rFonts w:ascii="Arial" w:hAnsi="Arial" w:cs="Arial"/>
                <w:b/>
                <w:sz w:val="22"/>
                <w:szCs w:val="22"/>
              </w:rPr>
            </w:pPr>
            <w:r>
              <w:rPr>
                <w:rFonts w:ascii="Arial" w:hAnsi="Arial" w:cs="Arial"/>
                <w:b/>
                <w:sz w:val="22"/>
                <w:szCs w:val="22"/>
              </w:rPr>
              <w:lastRenderedPageBreak/>
              <w:t>HoD</w:t>
            </w:r>
          </w:p>
        </w:tc>
        <w:tc>
          <w:tcPr>
            <w:tcW w:w="12387" w:type="dxa"/>
          </w:tcPr>
          <w:p w:rsidR="007241A9" w:rsidRPr="0072717A" w:rsidRDefault="007241A9" w:rsidP="00EF5944">
            <w:pPr>
              <w:pStyle w:val="PlainText"/>
              <w:rPr>
                <w:rFonts w:ascii="Arial" w:hAnsi="Arial" w:cs="Arial"/>
                <w:sz w:val="22"/>
                <w:szCs w:val="22"/>
              </w:rPr>
            </w:pPr>
            <w:r>
              <w:rPr>
                <w:rFonts w:ascii="Arial" w:hAnsi="Arial" w:cs="Arial"/>
                <w:sz w:val="22"/>
                <w:szCs w:val="22"/>
              </w:rPr>
              <w:t>Head of Department</w:t>
            </w:r>
          </w:p>
        </w:tc>
      </w:tr>
      <w:tr w:rsidR="007241A9" w:rsidTr="006D2C69">
        <w:tc>
          <w:tcPr>
            <w:tcW w:w="2977" w:type="dxa"/>
          </w:tcPr>
          <w:p w:rsidR="007241A9" w:rsidRDefault="007241A9" w:rsidP="00EF5944">
            <w:pPr>
              <w:pStyle w:val="PlainText"/>
              <w:rPr>
                <w:rFonts w:ascii="Arial" w:hAnsi="Arial" w:cs="Arial"/>
                <w:b/>
                <w:sz w:val="22"/>
                <w:szCs w:val="22"/>
              </w:rPr>
            </w:pPr>
            <w:r>
              <w:rPr>
                <w:rFonts w:ascii="Arial" w:hAnsi="Arial" w:cs="Arial"/>
                <w:b/>
                <w:sz w:val="22"/>
                <w:szCs w:val="22"/>
              </w:rPr>
              <w:t>HoY</w:t>
            </w:r>
          </w:p>
        </w:tc>
        <w:tc>
          <w:tcPr>
            <w:tcW w:w="12387" w:type="dxa"/>
          </w:tcPr>
          <w:p w:rsidR="007241A9" w:rsidRPr="0072717A" w:rsidRDefault="007241A9" w:rsidP="00EF5944">
            <w:pPr>
              <w:pStyle w:val="PlainText"/>
              <w:rPr>
                <w:rFonts w:ascii="Arial" w:hAnsi="Arial" w:cs="Arial"/>
                <w:sz w:val="22"/>
                <w:szCs w:val="22"/>
              </w:rPr>
            </w:pPr>
            <w:r>
              <w:rPr>
                <w:rFonts w:ascii="Arial" w:hAnsi="Arial" w:cs="Arial"/>
                <w:sz w:val="22"/>
                <w:szCs w:val="22"/>
              </w:rPr>
              <w:t>Head of Year</w:t>
            </w:r>
          </w:p>
        </w:tc>
      </w:tr>
      <w:tr w:rsidR="002F500E" w:rsidTr="006D2C69">
        <w:tc>
          <w:tcPr>
            <w:tcW w:w="2977" w:type="dxa"/>
          </w:tcPr>
          <w:p w:rsidR="002F500E" w:rsidRDefault="002F500E" w:rsidP="00EF5944">
            <w:pPr>
              <w:pStyle w:val="PlainText"/>
              <w:rPr>
                <w:rFonts w:ascii="Arial" w:hAnsi="Arial" w:cs="Arial"/>
                <w:b/>
                <w:sz w:val="22"/>
                <w:szCs w:val="22"/>
              </w:rPr>
            </w:pPr>
            <w:r>
              <w:rPr>
                <w:rFonts w:ascii="Arial" w:hAnsi="Arial" w:cs="Arial"/>
                <w:b/>
                <w:sz w:val="22"/>
                <w:szCs w:val="22"/>
              </w:rPr>
              <w:t>HRBQ</w:t>
            </w:r>
          </w:p>
        </w:tc>
        <w:tc>
          <w:tcPr>
            <w:tcW w:w="12387" w:type="dxa"/>
          </w:tcPr>
          <w:p w:rsidR="002F500E" w:rsidRPr="0072717A" w:rsidRDefault="002F500E" w:rsidP="00EF5944">
            <w:pPr>
              <w:pStyle w:val="PlainText"/>
              <w:rPr>
                <w:rFonts w:ascii="Arial" w:hAnsi="Arial" w:cs="Arial"/>
                <w:sz w:val="22"/>
                <w:szCs w:val="22"/>
              </w:rPr>
            </w:pPr>
            <w:r>
              <w:rPr>
                <w:rFonts w:ascii="Arial" w:hAnsi="Arial" w:cs="Arial"/>
                <w:sz w:val="22"/>
                <w:szCs w:val="22"/>
              </w:rPr>
              <w:t>Health Related Behaviour Questionnaire.  A survey of pupils in years 2, 4, 6 and 10 that examines trends and issues pertaining to children and young people’s health related behaviour.</w:t>
            </w:r>
          </w:p>
        </w:tc>
      </w:tr>
      <w:tr w:rsidR="00EF5944" w:rsidTr="006D2C69">
        <w:tc>
          <w:tcPr>
            <w:tcW w:w="2977" w:type="dxa"/>
          </w:tcPr>
          <w:p w:rsidR="00EF5944" w:rsidRPr="00EF5944" w:rsidRDefault="00B12C8B" w:rsidP="00EF5944">
            <w:pPr>
              <w:pStyle w:val="PlainText"/>
              <w:rPr>
                <w:rFonts w:ascii="Arial" w:hAnsi="Arial" w:cs="Arial"/>
                <w:b/>
                <w:sz w:val="22"/>
                <w:szCs w:val="22"/>
              </w:rPr>
            </w:pPr>
            <w:r>
              <w:br w:type="page"/>
            </w:r>
            <w:r w:rsidR="00EF5944">
              <w:rPr>
                <w:rFonts w:ascii="Arial" w:hAnsi="Arial" w:cs="Arial"/>
                <w:b/>
                <w:sz w:val="22"/>
                <w:szCs w:val="22"/>
              </w:rPr>
              <w:t>HSC</w:t>
            </w:r>
          </w:p>
        </w:tc>
        <w:tc>
          <w:tcPr>
            <w:tcW w:w="12387" w:type="dxa"/>
          </w:tcPr>
          <w:p w:rsidR="00EF5944" w:rsidRDefault="00EF5944" w:rsidP="00EF5944">
            <w:pPr>
              <w:pStyle w:val="PlainText"/>
              <w:rPr>
                <w:rFonts w:ascii="Arial" w:hAnsi="Arial" w:cs="Arial"/>
                <w:sz w:val="22"/>
                <w:szCs w:val="22"/>
              </w:rPr>
            </w:pPr>
            <w:r w:rsidRPr="0072717A">
              <w:rPr>
                <w:rFonts w:ascii="Arial" w:hAnsi="Arial" w:cs="Arial"/>
                <w:sz w:val="22"/>
                <w:szCs w:val="22"/>
              </w:rPr>
              <w:t>Health and Safety Commiss</w:t>
            </w:r>
            <w:r>
              <w:rPr>
                <w:rFonts w:ascii="Arial" w:hAnsi="Arial" w:cs="Arial"/>
                <w:sz w:val="22"/>
                <w:szCs w:val="22"/>
              </w:rPr>
              <w:t xml:space="preserve">ion: </w:t>
            </w:r>
            <w:r w:rsidRPr="0072717A">
              <w:rPr>
                <w:rFonts w:ascii="Arial" w:hAnsi="Arial" w:cs="Arial"/>
                <w:sz w:val="22"/>
                <w:szCs w:val="22"/>
              </w:rPr>
              <w:t xml:space="preserve">The ruling body with direct contact with the Secretary of State. </w:t>
            </w:r>
            <w:r>
              <w:rPr>
                <w:rFonts w:ascii="Arial" w:hAnsi="Arial" w:cs="Arial"/>
                <w:sz w:val="22"/>
                <w:szCs w:val="22"/>
              </w:rPr>
              <w:t xml:space="preserve"> </w:t>
            </w:r>
            <w:r w:rsidRPr="0072717A">
              <w:rPr>
                <w:rFonts w:ascii="Arial" w:hAnsi="Arial" w:cs="Arial"/>
                <w:sz w:val="22"/>
                <w:szCs w:val="22"/>
              </w:rPr>
              <w:t>Makes proposals in the form of a consultative document, which is usually widely circulated and b</w:t>
            </w:r>
            <w:r>
              <w:rPr>
                <w:rFonts w:ascii="Arial" w:hAnsi="Arial" w:cs="Arial"/>
                <w:sz w:val="22"/>
                <w:szCs w:val="22"/>
              </w:rPr>
              <w:t xml:space="preserve">rought into law by Parliament. </w:t>
            </w:r>
          </w:p>
        </w:tc>
      </w:tr>
      <w:tr w:rsidR="00EF5944" w:rsidTr="006D2C69">
        <w:tc>
          <w:tcPr>
            <w:tcW w:w="2977" w:type="dxa"/>
          </w:tcPr>
          <w:p w:rsidR="00EF5944" w:rsidRPr="00EF5944" w:rsidRDefault="00EF5944" w:rsidP="00EF5944">
            <w:pPr>
              <w:pStyle w:val="PlainText"/>
              <w:rPr>
                <w:rFonts w:ascii="Arial" w:hAnsi="Arial" w:cs="Arial"/>
                <w:b/>
                <w:sz w:val="22"/>
                <w:szCs w:val="22"/>
              </w:rPr>
            </w:pPr>
            <w:r>
              <w:rPr>
                <w:rFonts w:ascii="Arial" w:hAnsi="Arial" w:cs="Arial"/>
                <w:b/>
                <w:sz w:val="22"/>
                <w:szCs w:val="22"/>
              </w:rPr>
              <w:t>HSE</w:t>
            </w:r>
          </w:p>
        </w:tc>
        <w:tc>
          <w:tcPr>
            <w:tcW w:w="12387" w:type="dxa"/>
          </w:tcPr>
          <w:p w:rsidR="00EF5944" w:rsidRDefault="00EF5944" w:rsidP="00EF5944">
            <w:pPr>
              <w:pStyle w:val="PlainText"/>
              <w:rPr>
                <w:rFonts w:ascii="Arial" w:hAnsi="Arial" w:cs="Arial"/>
                <w:sz w:val="22"/>
                <w:szCs w:val="22"/>
              </w:rPr>
            </w:pPr>
            <w:r>
              <w:rPr>
                <w:rFonts w:ascii="Arial" w:hAnsi="Arial" w:cs="Arial"/>
                <w:sz w:val="22"/>
                <w:szCs w:val="22"/>
              </w:rPr>
              <w:t xml:space="preserve">Health and Safety Executive: </w:t>
            </w:r>
            <w:r w:rsidRPr="0072717A">
              <w:rPr>
                <w:rFonts w:ascii="Arial" w:hAnsi="Arial" w:cs="Arial"/>
                <w:sz w:val="22"/>
                <w:szCs w:val="22"/>
              </w:rPr>
              <w:t>Ensures suitable arrangements are made for the enforcement of the HASAW Act and other statutes. Is the enforcing authority for factories, industrial premises</w:t>
            </w:r>
            <w:r>
              <w:rPr>
                <w:rFonts w:ascii="Arial" w:hAnsi="Arial" w:cs="Arial"/>
                <w:sz w:val="22"/>
                <w:szCs w:val="22"/>
              </w:rPr>
              <w:t xml:space="preserve"> </w:t>
            </w:r>
            <w:r w:rsidRPr="0072717A">
              <w:rPr>
                <w:rFonts w:ascii="Arial" w:hAnsi="Arial" w:cs="Arial"/>
                <w:sz w:val="22"/>
                <w:szCs w:val="22"/>
              </w:rPr>
              <w:t>and local authorities, including sch</w:t>
            </w:r>
            <w:r>
              <w:rPr>
                <w:rFonts w:ascii="Arial" w:hAnsi="Arial" w:cs="Arial"/>
                <w:sz w:val="22"/>
                <w:szCs w:val="22"/>
              </w:rPr>
              <w:t xml:space="preserve">ools through its Inspectorate. </w:t>
            </w:r>
          </w:p>
        </w:tc>
      </w:tr>
      <w:tr w:rsidR="002F500E" w:rsidTr="006D2C69">
        <w:tc>
          <w:tcPr>
            <w:tcW w:w="2977" w:type="dxa"/>
          </w:tcPr>
          <w:p w:rsidR="002F500E" w:rsidRDefault="002F500E" w:rsidP="00EF5944">
            <w:pPr>
              <w:pStyle w:val="PlainText"/>
              <w:rPr>
                <w:rFonts w:ascii="Arial" w:hAnsi="Arial" w:cs="Arial"/>
                <w:b/>
                <w:sz w:val="22"/>
                <w:szCs w:val="22"/>
              </w:rPr>
            </w:pPr>
            <w:r>
              <w:rPr>
                <w:rFonts w:ascii="Arial" w:hAnsi="Arial" w:cs="Arial"/>
                <w:b/>
                <w:sz w:val="22"/>
                <w:szCs w:val="22"/>
              </w:rPr>
              <w:t>H&amp;S</w:t>
            </w:r>
          </w:p>
        </w:tc>
        <w:tc>
          <w:tcPr>
            <w:tcW w:w="12387" w:type="dxa"/>
          </w:tcPr>
          <w:p w:rsidR="002F500E" w:rsidRDefault="002F500E" w:rsidP="00EF5944">
            <w:pPr>
              <w:pStyle w:val="PlainText"/>
              <w:rPr>
                <w:rFonts w:ascii="Arial" w:hAnsi="Arial" w:cs="Arial"/>
                <w:sz w:val="22"/>
                <w:szCs w:val="22"/>
              </w:rPr>
            </w:pPr>
            <w:r>
              <w:rPr>
                <w:rFonts w:ascii="Arial" w:hAnsi="Arial" w:cs="Arial"/>
                <w:sz w:val="22"/>
                <w:szCs w:val="22"/>
              </w:rPr>
              <w:t>Health and Safety</w:t>
            </w:r>
          </w:p>
        </w:tc>
      </w:tr>
      <w:tr w:rsidR="00EF5944" w:rsidTr="006D2C69">
        <w:tc>
          <w:tcPr>
            <w:tcW w:w="2977" w:type="dxa"/>
          </w:tcPr>
          <w:p w:rsidR="00EF5944" w:rsidRPr="00EF5944" w:rsidRDefault="00EF5944" w:rsidP="00EF5944">
            <w:pPr>
              <w:pStyle w:val="PlainText"/>
              <w:rPr>
                <w:rFonts w:ascii="Arial" w:hAnsi="Arial" w:cs="Arial"/>
                <w:b/>
                <w:sz w:val="22"/>
                <w:szCs w:val="22"/>
              </w:rPr>
            </w:pPr>
            <w:r>
              <w:rPr>
                <w:rFonts w:ascii="Arial" w:hAnsi="Arial" w:cs="Arial"/>
                <w:b/>
                <w:sz w:val="22"/>
                <w:szCs w:val="22"/>
              </w:rPr>
              <w:t>HT</w:t>
            </w:r>
          </w:p>
        </w:tc>
        <w:tc>
          <w:tcPr>
            <w:tcW w:w="12387" w:type="dxa"/>
          </w:tcPr>
          <w:p w:rsidR="00EF5944" w:rsidRDefault="00973867" w:rsidP="00EF5944">
            <w:pPr>
              <w:pStyle w:val="PlainText"/>
              <w:rPr>
                <w:rFonts w:ascii="Arial" w:hAnsi="Arial" w:cs="Arial"/>
                <w:sz w:val="22"/>
                <w:szCs w:val="22"/>
              </w:rPr>
            </w:pPr>
            <w:r>
              <w:rPr>
                <w:rFonts w:ascii="Arial" w:hAnsi="Arial" w:cs="Arial"/>
                <w:sz w:val="22"/>
                <w:szCs w:val="22"/>
              </w:rPr>
              <w:t>Head teacher</w:t>
            </w:r>
          </w:p>
        </w:tc>
      </w:tr>
    </w:tbl>
    <w:p w:rsidR="002F500E" w:rsidRDefault="002F500E" w:rsidP="00EF5944">
      <w:pPr>
        <w:pStyle w:val="PlainText"/>
        <w:rPr>
          <w:rFonts w:ascii="Arial" w:hAnsi="Arial" w:cs="Arial"/>
          <w:b/>
          <w:sz w:val="22"/>
          <w:szCs w:val="22"/>
          <w:u w:val="single"/>
        </w:rPr>
      </w:pPr>
    </w:p>
    <w:p w:rsidR="005F55E2" w:rsidRDefault="005F55E2" w:rsidP="00EF5944">
      <w:pPr>
        <w:pStyle w:val="PlainText"/>
        <w:rPr>
          <w:rFonts w:ascii="Arial" w:hAnsi="Arial" w:cs="Arial"/>
          <w:b/>
          <w:sz w:val="22"/>
          <w:szCs w:val="22"/>
          <w:u w:val="single"/>
        </w:rPr>
      </w:pPr>
      <w:r>
        <w:rPr>
          <w:rFonts w:ascii="Arial" w:hAnsi="Arial" w:cs="Arial"/>
          <w:b/>
          <w:sz w:val="22"/>
          <w:szCs w:val="22"/>
          <w:u w:val="single"/>
        </w:rPr>
        <w:t>‘I’</w:t>
      </w:r>
    </w:p>
    <w:tbl>
      <w:tblPr>
        <w:tblStyle w:val="TableGrid"/>
        <w:tblW w:w="0" w:type="auto"/>
        <w:tblInd w:w="250" w:type="dxa"/>
        <w:tblLook w:val="04A0" w:firstRow="1" w:lastRow="0" w:firstColumn="1" w:lastColumn="0" w:noHBand="0" w:noVBand="1"/>
      </w:tblPr>
      <w:tblGrid>
        <w:gridCol w:w="2977"/>
        <w:gridCol w:w="12387"/>
      </w:tblGrid>
      <w:tr w:rsidR="00EF5944" w:rsidTr="006D2C69">
        <w:tc>
          <w:tcPr>
            <w:tcW w:w="2977" w:type="dxa"/>
          </w:tcPr>
          <w:p w:rsidR="00EF5944" w:rsidRPr="00EF5944" w:rsidRDefault="00EF5944" w:rsidP="00EF5944">
            <w:pPr>
              <w:pStyle w:val="PlainText"/>
              <w:rPr>
                <w:rFonts w:ascii="Arial" w:hAnsi="Arial" w:cs="Arial"/>
                <w:b/>
                <w:sz w:val="22"/>
                <w:szCs w:val="22"/>
              </w:rPr>
            </w:pPr>
            <w:r>
              <w:rPr>
                <w:rFonts w:ascii="Arial" w:hAnsi="Arial" w:cs="Arial"/>
                <w:b/>
                <w:sz w:val="22"/>
                <w:szCs w:val="22"/>
              </w:rPr>
              <w:t>IBP</w:t>
            </w:r>
          </w:p>
        </w:tc>
        <w:tc>
          <w:tcPr>
            <w:tcW w:w="12387" w:type="dxa"/>
          </w:tcPr>
          <w:p w:rsidR="00EF5944" w:rsidRDefault="00EF5944" w:rsidP="00EF5944">
            <w:pPr>
              <w:pStyle w:val="PlainText"/>
              <w:rPr>
                <w:rFonts w:ascii="Arial" w:hAnsi="Arial" w:cs="Arial"/>
                <w:sz w:val="22"/>
                <w:szCs w:val="22"/>
              </w:rPr>
            </w:pPr>
            <w:r>
              <w:rPr>
                <w:rFonts w:ascii="Arial" w:hAnsi="Arial" w:cs="Arial"/>
                <w:sz w:val="22"/>
                <w:szCs w:val="22"/>
              </w:rPr>
              <w:t>Individual Behaviour Plan</w:t>
            </w:r>
          </w:p>
        </w:tc>
      </w:tr>
      <w:tr w:rsidR="007241A9" w:rsidTr="006D2C69">
        <w:tc>
          <w:tcPr>
            <w:tcW w:w="2977" w:type="dxa"/>
          </w:tcPr>
          <w:p w:rsidR="007241A9" w:rsidRDefault="007241A9" w:rsidP="00EF5944">
            <w:pPr>
              <w:pStyle w:val="PlainText"/>
              <w:rPr>
                <w:rFonts w:ascii="Arial" w:hAnsi="Arial" w:cs="Arial"/>
                <w:b/>
                <w:sz w:val="22"/>
                <w:szCs w:val="22"/>
              </w:rPr>
            </w:pPr>
            <w:r>
              <w:rPr>
                <w:rFonts w:ascii="Arial" w:hAnsi="Arial" w:cs="Arial"/>
                <w:b/>
                <w:sz w:val="22"/>
                <w:szCs w:val="22"/>
              </w:rPr>
              <w:t>ICO</w:t>
            </w:r>
          </w:p>
        </w:tc>
        <w:tc>
          <w:tcPr>
            <w:tcW w:w="12387" w:type="dxa"/>
          </w:tcPr>
          <w:p w:rsidR="007241A9" w:rsidRDefault="007241A9" w:rsidP="00EF5944">
            <w:pPr>
              <w:pStyle w:val="PlainText"/>
              <w:rPr>
                <w:rFonts w:ascii="Arial" w:hAnsi="Arial" w:cs="Arial"/>
                <w:sz w:val="22"/>
                <w:szCs w:val="22"/>
              </w:rPr>
            </w:pPr>
            <w:r>
              <w:rPr>
                <w:rFonts w:ascii="Arial" w:hAnsi="Arial" w:cs="Arial"/>
                <w:sz w:val="22"/>
                <w:szCs w:val="22"/>
              </w:rPr>
              <w:t>Information Commissioner’s Office</w:t>
            </w:r>
          </w:p>
        </w:tc>
      </w:tr>
      <w:tr w:rsidR="00EF5944" w:rsidTr="006D2C69">
        <w:tc>
          <w:tcPr>
            <w:tcW w:w="2977" w:type="dxa"/>
          </w:tcPr>
          <w:p w:rsidR="00EF5944" w:rsidRPr="00EF5944" w:rsidRDefault="00EF5944" w:rsidP="00EF5944">
            <w:pPr>
              <w:pStyle w:val="PlainText"/>
              <w:rPr>
                <w:rFonts w:ascii="Arial" w:hAnsi="Arial" w:cs="Arial"/>
                <w:b/>
                <w:sz w:val="22"/>
                <w:szCs w:val="22"/>
              </w:rPr>
            </w:pPr>
            <w:r>
              <w:rPr>
                <w:rFonts w:ascii="Arial" w:hAnsi="Arial" w:cs="Arial"/>
                <w:b/>
                <w:sz w:val="22"/>
                <w:szCs w:val="22"/>
              </w:rPr>
              <w:t>ICT</w:t>
            </w:r>
          </w:p>
        </w:tc>
        <w:tc>
          <w:tcPr>
            <w:tcW w:w="12387" w:type="dxa"/>
          </w:tcPr>
          <w:p w:rsidR="00EF5944" w:rsidRDefault="00EF5944" w:rsidP="00EF5944">
            <w:pPr>
              <w:pStyle w:val="PlainText"/>
              <w:rPr>
                <w:rFonts w:ascii="Arial" w:hAnsi="Arial" w:cs="Arial"/>
                <w:sz w:val="22"/>
                <w:szCs w:val="22"/>
              </w:rPr>
            </w:pPr>
            <w:r>
              <w:rPr>
                <w:rFonts w:ascii="Arial" w:hAnsi="Arial" w:cs="Arial"/>
                <w:sz w:val="22"/>
                <w:szCs w:val="22"/>
              </w:rPr>
              <w:t>Information and Communication Technology</w:t>
            </w:r>
          </w:p>
        </w:tc>
      </w:tr>
      <w:tr w:rsidR="007241A9" w:rsidTr="006D2C69">
        <w:tc>
          <w:tcPr>
            <w:tcW w:w="2977" w:type="dxa"/>
          </w:tcPr>
          <w:p w:rsidR="007241A9" w:rsidRDefault="007241A9" w:rsidP="00EF5944">
            <w:pPr>
              <w:pStyle w:val="PlainText"/>
              <w:rPr>
                <w:rFonts w:ascii="Arial" w:hAnsi="Arial" w:cs="Arial"/>
                <w:b/>
                <w:sz w:val="22"/>
                <w:szCs w:val="22"/>
              </w:rPr>
            </w:pPr>
            <w:r>
              <w:rPr>
                <w:rFonts w:ascii="Arial" w:hAnsi="Arial" w:cs="Arial"/>
                <w:b/>
                <w:sz w:val="22"/>
                <w:szCs w:val="22"/>
              </w:rPr>
              <w:t>IEB</w:t>
            </w:r>
          </w:p>
        </w:tc>
        <w:tc>
          <w:tcPr>
            <w:tcW w:w="12387" w:type="dxa"/>
          </w:tcPr>
          <w:p w:rsidR="007241A9" w:rsidRDefault="007241A9" w:rsidP="00EF5944">
            <w:pPr>
              <w:pStyle w:val="PlainText"/>
              <w:rPr>
                <w:rFonts w:ascii="Arial" w:hAnsi="Arial" w:cs="Arial"/>
                <w:sz w:val="22"/>
                <w:szCs w:val="22"/>
              </w:rPr>
            </w:pPr>
            <w:r>
              <w:rPr>
                <w:rFonts w:ascii="Arial" w:hAnsi="Arial" w:cs="Arial"/>
                <w:sz w:val="22"/>
                <w:szCs w:val="22"/>
              </w:rPr>
              <w:t>Interim Executive Board</w:t>
            </w:r>
          </w:p>
        </w:tc>
      </w:tr>
      <w:tr w:rsidR="00EF5944" w:rsidTr="006D2C69">
        <w:tc>
          <w:tcPr>
            <w:tcW w:w="2977" w:type="dxa"/>
          </w:tcPr>
          <w:p w:rsidR="00EF5944" w:rsidRPr="00EF5944" w:rsidRDefault="00EF5944" w:rsidP="00EF5944">
            <w:pPr>
              <w:pStyle w:val="PlainText"/>
              <w:rPr>
                <w:rFonts w:ascii="Arial" w:hAnsi="Arial" w:cs="Arial"/>
                <w:b/>
                <w:sz w:val="22"/>
                <w:szCs w:val="22"/>
              </w:rPr>
            </w:pPr>
            <w:r>
              <w:rPr>
                <w:rFonts w:ascii="Arial" w:hAnsi="Arial" w:cs="Arial"/>
                <w:b/>
                <w:sz w:val="22"/>
                <w:szCs w:val="22"/>
              </w:rPr>
              <w:t>IEP</w:t>
            </w:r>
          </w:p>
        </w:tc>
        <w:tc>
          <w:tcPr>
            <w:tcW w:w="12387" w:type="dxa"/>
          </w:tcPr>
          <w:p w:rsidR="00EF5944" w:rsidRDefault="00EF5944" w:rsidP="00EF5944">
            <w:pPr>
              <w:pStyle w:val="PlainText"/>
              <w:rPr>
                <w:rFonts w:ascii="Arial" w:hAnsi="Arial" w:cs="Arial"/>
                <w:sz w:val="22"/>
                <w:szCs w:val="22"/>
              </w:rPr>
            </w:pPr>
            <w:r>
              <w:rPr>
                <w:rFonts w:ascii="Arial" w:hAnsi="Arial" w:cs="Arial"/>
                <w:sz w:val="22"/>
                <w:szCs w:val="22"/>
              </w:rPr>
              <w:t>Individual Education Plan (Special Educational Needs Term)</w:t>
            </w:r>
            <w:r w:rsidR="00D509A3">
              <w:rPr>
                <w:rFonts w:ascii="Arial" w:hAnsi="Arial" w:cs="Arial"/>
                <w:sz w:val="22"/>
                <w:szCs w:val="22"/>
              </w:rPr>
              <w:t xml:space="preserve"> – Programmes which are drawn up by the class teacher and/or special needs co-ordinator within a school to provide individual support for children deemed to have needs over and above that of other children in the class.  This could be either due to learning difficulties or because they are considered to be exceptionally bright or gifted children.</w:t>
            </w:r>
          </w:p>
        </w:tc>
      </w:tr>
      <w:tr w:rsidR="00EF5944" w:rsidTr="006D2C69">
        <w:tc>
          <w:tcPr>
            <w:tcW w:w="2977" w:type="dxa"/>
          </w:tcPr>
          <w:p w:rsidR="00EF5944" w:rsidRPr="00EF5944" w:rsidRDefault="00EF5944" w:rsidP="00EF5944">
            <w:pPr>
              <w:pStyle w:val="PlainText"/>
              <w:rPr>
                <w:rFonts w:ascii="Arial" w:hAnsi="Arial" w:cs="Arial"/>
                <w:b/>
                <w:sz w:val="22"/>
                <w:szCs w:val="22"/>
              </w:rPr>
            </w:pPr>
            <w:r>
              <w:rPr>
                <w:rFonts w:ascii="Arial" w:hAnsi="Arial" w:cs="Arial"/>
                <w:b/>
                <w:sz w:val="22"/>
                <w:szCs w:val="22"/>
              </w:rPr>
              <w:t>IGCSE</w:t>
            </w:r>
          </w:p>
        </w:tc>
        <w:tc>
          <w:tcPr>
            <w:tcW w:w="12387" w:type="dxa"/>
          </w:tcPr>
          <w:p w:rsidR="00EF5944" w:rsidRDefault="00EF5944" w:rsidP="00EF5944">
            <w:pPr>
              <w:pStyle w:val="PlainText"/>
              <w:rPr>
                <w:rFonts w:ascii="Arial" w:hAnsi="Arial" w:cs="Arial"/>
                <w:sz w:val="22"/>
                <w:szCs w:val="22"/>
              </w:rPr>
            </w:pPr>
            <w:r>
              <w:rPr>
                <w:rFonts w:ascii="Arial" w:hAnsi="Arial" w:cs="Arial"/>
                <w:sz w:val="22"/>
                <w:szCs w:val="22"/>
              </w:rPr>
              <w:t>International GCSE</w:t>
            </w:r>
          </w:p>
        </w:tc>
      </w:tr>
      <w:tr w:rsidR="00EF5944" w:rsidTr="006D2C69">
        <w:tc>
          <w:tcPr>
            <w:tcW w:w="2977" w:type="dxa"/>
          </w:tcPr>
          <w:p w:rsidR="00EF5944" w:rsidRPr="00EF5944" w:rsidRDefault="00EF5944" w:rsidP="00EF5944">
            <w:pPr>
              <w:pStyle w:val="PlainText"/>
              <w:rPr>
                <w:rFonts w:ascii="Arial" w:hAnsi="Arial" w:cs="Arial"/>
                <w:b/>
                <w:sz w:val="22"/>
                <w:szCs w:val="22"/>
              </w:rPr>
            </w:pPr>
            <w:r>
              <w:rPr>
                <w:rFonts w:ascii="Arial" w:hAnsi="Arial" w:cs="Arial"/>
                <w:b/>
                <w:sz w:val="22"/>
                <w:szCs w:val="22"/>
              </w:rPr>
              <w:t>IIP</w:t>
            </w:r>
          </w:p>
        </w:tc>
        <w:tc>
          <w:tcPr>
            <w:tcW w:w="12387" w:type="dxa"/>
          </w:tcPr>
          <w:p w:rsidR="00EF5944" w:rsidRDefault="00EF5944" w:rsidP="00EF5944">
            <w:pPr>
              <w:pStyle w:val="PlainText"/>
              <w:rPr>
                <w:rFonts w:ascii="Arial" w:hAnsi="Arial" w:cs="Arial"/>
                <w:sz w:val="22"/>
                <w:szCs w:val="22"/>
              </w:rPr>
            </w:pPr>
            <w:r>
              <w:rPr>
                <w:rFonts w:ascii="Arial" w:hAnsi="Arial" w:cs="Arial"/>
                <w:sz w:val="22"/>
                <w:szCs w:val="22"/>
              </w:rPr>
              <w:t>Investors in People</w:t>
            </w:r>
          </w:p>
        </w:tc>
      </w:tr>
      <w:tr w:rsidR="00EF5944" w:rsidTr="006D2C69">
        <w:tc>
          <w:tcPr>
            <w:tcW w:w="2977" w:type="dxa"/>
          </w:tcPr>
          <w:p w:rsidR="00EF5944" w:rsidRPr="00EF5944" w:rsidRDefault="00EF5944" w:rsidP="00EF5944">
            <w:pPr>
              <w:pStyle w:val="PlainText"/>
              <w:rPr>
                <w:rFonts w:ascii="Arial" w:hAnsi="Arial" w:cs="Arial"/>
                <w:b/>
                <w:sz w:val="22"/>
                <w:szCs w:val="22"/>
              </w:rPr>
            </w:pPr>
            <w:r>
              <w:rPr>
                <w:rFonts w:ascii="Arial" w:hAnsi="Arial" w:cs="Arial"/>
                <w:b/>
                <w:sz w:val="22"/>
                <w:szCs w:val="22"/>
              </w:rPr>
              <w:t>ILP</w:t>
            </w:r>
          </w:p>
        </w:tc>
        <w:tc>
          <w:tcPr>
            <w:tcW w:w="12387" w:type="dxa"/>
          </w:tcPr>
          <w:p w:rsidR="00EF5944" w:rsidRDefault="00EF5944" w:rsidP="00EF5944">
            <w:pPr>
              <w:pStyle w:val="PlainText"/>
              <w:rPr>
                <w:rFonts w:ascii="Arial" w:hAnsi="Arial" w:cs="Arial"/>
                <w:sz w:val="22"/>
                <w:szCs w:val="22"/>
              </w:rPr>
            </w:pPr>
            <w:r>
              <w:rPr>
                <w:rFonts w:ascii="Arial" w:hAnsi="Arial" w:cs="Arial"/>
                <w:sz w:val="22"/>
                <w:szCs w:val="22"/>
              </w:rPr>
              <w:t>Individual Learning Plan</w:t>
            </w:r>
          </w:p>
        </w:tc>
      </w:tr>
      <w:tr w:rsidR="00EF5944" w:rsidTr="006D2C69">
        <w:tc>
          <w:tcPr>
            <w:tcW w:w="2977" w:type="dxa"/>
          </w:tcPr>
          <w:p w:rsidR="00EF5944" w:rsidRPr="00EF5944" w:rsidRDefault="00EF5944" w:rsidP="00EF5944">
            <w:pPr>
              <w:pStyle w:val="PlainText"/>
              <w:rPr>
                <w:rFonts w:ascii="Arial" w:hAnsi="Arial" w:cs="Arial"/>
                <w:b/>
                <w:sz w:val="22"/>
                <w:szCs w:val="22"/>
              </w:rPr>
            </w:pPr>
            <w:r>
              <w:rPr>
                <w:rFonts w:ascii="Arial" w:hAnsi="Arial" w:cs="Arial"/>
                <w:b/>
                <w:sz w:val="22"/>
                <w:szCs w:val="22"/>
              </w:rPr>
              <w:t>ILS</w:t>
            </w:r>
          </w:p>
        </w:tc>
        <w:tc>
          <w:tcPr>
            <w:tcW w:w="12387" w:type="dxa"/>
          </w:tcPr>
          <w:p w:rsidR="00EF5944" w:rsidRDefault="00EF5944" w:rsidP="00EF5944">
            <w:pPr>
              <w:pStyle w:val="PlainText"/>
              <w:rPr>
                <w:rFonts w:ascii="Arial" w:hAnsi="Arial" w:cs="Arial"/>
                <w:sz w:val="22"/>
                <w:szCs w:val="22"/>
              </w:rPr>
            </w:pPr>
            <w:r>
              <w:rPr>
                <w:rFonts w:ascii="Arial" w:hAnsi="Arial" w:cs="Arial"/>
                <w:sz w:val="22"/>
                <w:szCs w:val="22"/>
              </w:rPr>
              <w:t>Integrated Learning Systems (Teachers monitor pupils’ work on computer via network)</w:t>
            </w:r>
          </w:p>
        </w:tc>
      </w:tr>
      <w:tr w:rsidR="00EF5944" w:rsidTr="006D2C69">
        <w:tc>
          <w:tcPr>
            <w:tcW w:w="2977" w:type="dxa"/>
          </w:tcPr>
          <w:p w:rsidR="00EF5944" w:rsidRPr="00EF5944" w:rsidRDefault="00EF5944" w:rsidP="00EF5944">
            <w:pPr>
              <w:pStyle w:val="PlainText"/>
              <w:rPr>
                <w:rFonts w:ascii="Arial" w:hAnsi="Arial" w:cs="Arial"/>
                <w:b/>
                <w:sz w:val="22"/>
                <w:szCs w:val="22"/>
              </w:rPr>
            </w:pPr>
            <w:r>
              <w:rPr>
                <w:rFonts w:ascii="Arial" w:hAnsi="Arial" w:cs="Arial"/>
                <w:b/>
                <w:sz w:val="22"/>
                <w:szCs w:val="22"/>
              </w:rPr>
              <w:t>IMD</w:t>
            </w:r>
          </w:p>
        </w:tc>
        <w:tc>
          <w:tcPr>
            <w:tcW w:w="12387" w:type="dxa"/>
          </w:tcPr>
          <w:p w:rsidR="00EF5944" w:rsidRDefault="00EF5944" w:rsidP="00EF5944">
            <w:pPr>
              <w:pStyle w:val="PlainText"/>
              <w:rPr>
                <w:rFonts w:ascii="Arial" w:hAnsi="Arial" w:cs="Arial"/>
                <w:sz w:val="22"/>
                <w:szCs w:val="22"/>
              </w:rPr>
            </w:pPr>
            <w:r w:rsidRPr="0072717A">
              <w:rPr>
                <w:rFonts w:ascii="Arial" w:hAnsi="Arial" w:cs="Arial"/>
                <w:sz w:val="22"/>
                <w:szCs w:val="22"/>
              </w:rPr>
              <w:t>Index of multiple deprivation use</w:t>
            </w:r>
            <w:r>
              <w:rPr>
                <w:rFonts w:ascii="Arial" w:hAnsi="Arial" w:cs="Arial"/>
                <w:sz w:val="22"/>
                <w:szCs w:val="22"/>
              </w:rPr>
              <w:t xml:space="preserve">d in Fischer Family Trust data:  </w:t>
            </w:r>
            <w:r w:rsidRPr="0072717A">
              <w:rPr>
                <w:rFonts w:ascii="Arial" w:hAnsi="Arial" w:cs="Arial"/>
                <w:sz w:val="22"/>
                <w:szCs w:val="22"/>
              </w:rPr>
              <w:t>Pupils from areas of high IMD sometimes make less progress. This is categorised in a similar way to free school meals.</w:t>
            </w:r>
          </w:p>
        </w:tc>
      </w:tr>
      <w:tr w:rsidR="007241A9" w:rsidTr="006D2C69">
        <w:tc>
          <w:tcPr>
            <w:tcW w:w="2977" w:type="dxa"/>
          </w:tcPr>
          <w:p w:rsidR="007241A9" w:rsidRDefault="007241A9" w:rsidP="00EF5944">
            <w:pPr>
              <w:pStyle w:val="PlainText"/>
              <w:rPr>
                <w:rFonts w:ascii="Arial" w:hAnsi="Arial" w:cs="Arial"/>
                <w:b/>
                <w:sz w:val="22"/>
                <w:szCs w:val="22"/>
              </w:rPr>
            </w:pPr>
            <w:r>
              <w:rPr>
                <w:rFonts w:ascii="Arial" w:hAnsi="Arial" w:cs="Arial"/>
                <w:b/>
                <w:sz w:val="22"/>
                <w:szCs w:val="22"/>
              </w:rPr>
              <w:t>IMS</w:t>
            </w:r>
          </w:p>
        </w:tc>
        <w:tc>
          <w:tcPr>
            <w:tcW w:w="12387" w:type="dxa"/>
          </w:tcPr>
          <w:p w:rsidR="007241A9" w:rsidRPr="0072717A" w:rsidRDefault="007241A9" w:rsidP="00EF5944">
            <w:pPr>
              <w:pStyle w:val="PlainText"/>
              <w:rPr>
                <w:rFonts w:ascii="Arial" w:hAnsi="Arial" w:cs="Arial"/>
                <w:sz w:val="22"/>
                <w:szCs w:val="22"/>
              </w:rPr>
            </w:pPr>
            <w:r>
              <w:rPr>
                <w:rFonts w:ascii="Arial" w:hAnsi="Arial" w:cs="Arial"/>
                <w:sz w:val="22"/>
                <w:szCs w:val="22"/>
              </w:rPr>
              <w:t>Information Management Services (or Information Management System)</w:t>
            </w:r>
          </w:p>
        </w:tc>
      </w:tr>
      <w:tr w:rsidR="00EF5944" w:rsidTr="006D2C69">
        <w:tc>
          <w:tcPr>
            <w:tcW w:w="2977" w:type="dxa"/>
          </w:tcPr>
          <w:p w:rsidR="00EF5944" w:rsidRDefault="00EF5944" w:rsidP="00EF5944">
            <w:pPr>
              <w:pStyle w:val="PlainText"/>
              <w:rPr>
                <w:rFonts w:ascii="Arial" w:hAnsi="Arial" w:cs="Arial"/>
                <w:b/>
                <w:sz w:val="22"/>
                <w:szCs w:val="22"/>
              </w:rPr>
            </w:pPr>
            <w:r>
              <w:rPr>
                <w:rFonts w:ascii="Arial" w:hAnsi="Arial" w:cs="Arial"/>
                <w:b/>
                <w:sz w:val="22"/>
                <w:szCs w:val="22"/>
              </w:rPr>
              <w:t>Independent School</w:t>
            </w:r>
          </w:p>
        </w:tc>
        <w:tc>
          <w:tcPr>
            <w:tcW w:w="12387" w:type="dxa"/>
          </w:tcPr>
          <w:p w:rsidR="00EF5944" w:rsidRPr="0072717A" w:rsidRDefault="00EF5944" w:rsidP="00EF5944">
            <w:pPr>
              <w:pStyle w:val="PlainText"/>
              <w:rPr>
                <w:rFonts w:ascii="Arial" w:hAnsi="Arial" w:cs="Arial"/>
                <w:sz w:val="22"/>
                <w:szCs w:val="22"/>
              </w:rPr>
            </w:pPr>
            <w:r w:rsidRPr="0072717A">
              <w:rPr>
                <w:rFonts w:ascii="Arial" w:hAnsi="Arial" w:cs="Arial"/>
                <w:sz w:val="22"/>
                <w:szCs w:val="22"/>
              </w:rPr>
              <w:t>A school not maintained by an LEA and not in receipt of a direct</w:t>
            </w:r>
            <w:r>
              <w:rPr>
                <w:rFonts w:ascii="Arial" w:hAnsi="Arial" w:cs="Arial"/>
                <w:sz w:val="22"/>
                <w:szCs w:val="22"/>
              </w:rPr>
              <w:t xml:space="preserve"> grant from the DfE. </w:t>
            </w:r>
          </w:p>
        </w:tc>
      </w:tr>
      <w:tr w:rsidR="00EF5944" w:rsidTr="006D2C69">
        <w:tc>
          <w:tcPr>
            <w:tcW w:w="2977" w:type="dxa"/>
          </w:tcPr>
          <w:p w:rsidR="00EF5944" w:rsidRDefault="00EF5944" w:rsidP="00EF5944">
            <w:pPr>
              <w:pStyle w:val="PlainText"/>
              <w:rPr>
                <w:rFonts w:ascii="Arial" w:hAnsi="Arial" w:cs="Arial"/>
                <w:b/>
                <w:sz w:val="22"/>
                <w:szCs w:val="22"/>
              </w:rPr>
            </w:pPr>
            <w:r>
              <w:rPr>
                <w:rFonts w:ascii="Arial" w:hAnsi="Arial" w:cs="Arial"/>
                <w:b/>
                <w:sz w:val="22"/>
                <w:szCs w:val="22"/>
              </w:rPr>
              <w:t>INSET</w:t>
            </w:r>
          </w:p>
        </w:tc>
        <w:tc>
          <w:tcPr>
            <w:tcW w:w="12387" w:type="dxa"/>
          </w:tcPr>
          <w:p w:rsidR="00EF5944" w:rsidRPr="0072717A" w:rsidRDefault="00EF5944" w:rsidP="00EF5944">
            <w:pPr>
              <w:pStyle w:val="PlainText"/>
              <w:rPr>
                <w:rFonts w:ascii="Arial" w:hAnsi="Arial" w:cs="Arial"/>
                <w:sz w:val="22"/>
                <w:szCs w:val="22"/>
              </w:rPr>
            </w:pPr>
            <w:r>
              <w:rPr>
                <w:rFonts w:ascii="Arial" w:hAnsi="Arial" w:cs="Arial"/>
                <w:sz w:val="22"/>
                <w:szCs w:val="22"/>
              </w:rPr>
              <w:t>In-service Education and Training (for teachers)</w:t>
            </w:r>
          </w:p>
        </w:tc>
      </w:tr>
      <w:tr w:rsidR="00EF5944" w:rsidTr="006D2C69">
        <w:tc>
          <w:tcPr>
            <w:tcW w:w="2977" w:type="dxa"/>
          </w:tcPr>
          <w:p w:rsidR="00EF5944" w:rsidRDefault="00EF5944" w:rsidP="00EF5944">
            <w:pPr>
              <w:pStyle w:val="PlainText"/>
              <w:rPr>
                <w:rFonts w:ascii="Arial" w:hAnsi="Arial" w:cs="Arial"/>
                <w:b/>
                <w:sz w:val="22"/>
                <w:szCs w:val="22"/>
              </w:rPr>
            </w:pPr>
            <w:r>
              <w:rPr>
                <w:rFonts w:ascii="Arial" w:hAnsi="Arial" w:cs="Arial"/>
                <w:b/>
                <w:sz w:val="22"/>
                <w:szCs w:val="22"/>
              </w:rPr>
              <w:t>Integrated Day</w:t>
            </w:r>
          </w:p>
        </w:tc>
        <w:tc>
          <w:tcPr>
            <w:tcW w:w="12387" w:type="dxa"/>
          </w:tcPr>
          <w:p w:rsidR="00EF5944" w:rsidRDefault="00EF5944" w:rsidP="00EF5944">
            <w:pPr>
              <w:pStyle w:val="PlainText"/>
              <w:rPr>
                <w:rFonts w:ascii="Arial" w:hAnsi="Arial" w:cs="Arial"/>
                <w:sz w:val="22"/>
                <w:szCs w:val="22"/>
              </w:rPr>
            </w:pPr>
            <w:r w:rsidRPr="0072717A">
              <w:rPr>
                <w:rFonts w:ascii="Arial" w:hAnsi="Arial" w:cs="Arial"/>
                <w:sz w:val="22"/>
                <w:szCs w:val="22"/>
              </w:rPr>
              <w:t xml:space="preserve">An arrangement of the school day in which the pattern is set by the flow of the children’s interests rather than </w:t>
            </w:r>
            <w:r>
              <w:rPr>
                <w:rFonts w:ascii="Arial" w:hAnsi="Arial" w:cs="Arial"/>
                <w:sz w:val="22"/>
                <w:szCs w:val="22"/>
              </w:rPr>
              <w:t xml:space="preserve">by a predetermined time table. </w:t>
            </w:r>
          </w:p>
        </w:tc>
      </w:tr>
      <w:tr w:rsidR="007241A9" w:rsidTr="006D2C69">
        <w:tc>
          <w:tcPr>
            <w:tcW w:w="2977" w:type="dxa"/>
          </w:tcPr>
          <w:p w:rsidR="007241A9" w:rsidRDefault="007241A9" w:rsidP="00EF5944">
            <w:pPr>
              <w:pStyle w:val="PlainText"/>
              <w:rPr>
                <w:rFonts w:ascii="Arial" w:hAnsi="Arial" w:cs="Arial"/>
                <w:b/>
                <w:sz w:val="22"/>
                <w:szCs w:val="22"/>
              </w:rPr>
            </w:pPr>
            <w:r>
              <w:rPr>
                <w:rFonts w:ascii="Arial" w:hAnsi="Arial" w:cs="Arial"/>
                <w:b/>
                <w:sz w:val="22"/>
                <w:szCs w:val="22"/>
              </w:rPr>
              <w:t>IoE</w:t>
            </w:r>
          </w:p>
        </w:tc>
        <w:tc>
          <w:tcPr>
            <w:tcW w:w="12387" w:type="dxa"/>
          </w:tcPr>
          <w:p w:rsidR="007241A9" w:rsidRPr="0072717A" w:rsidRDefault="007241A9" w:rsidP="00EF5944">
            <w:pPr>
              <w:pStyle w:val="PlainText"/>
              <w:rPr>
                <w:rFonts w:ascii="Arial" w:hAnsi="Arial" w:cs="Arial"/>
                <w:sz w:val="22"/>
                <w:szCs w:val="22"/>
              </w:rPr>
            </w:pPr>
            <w:r>
              <w:rPr>
                <w:rFonts w:ascii="Arial" w:hAnsi="Arial" w:cs="Arial"/>
                <w:sz w:val="22"/>
                <w:szCs w:val="22"/>
              </w:rPr>
              <w:t>Institute of Education</w:t>
            </w:r>
          </w:p>
        </w:tc>
      </w:tr>
      <w:tr w:rsidR="00EF5944" w:rsidTr="006D2C69">
        <w:tc>
          <w:tcPr>
            <w:tcW w:w="2977" w:type="dxa"/>
          </w:tcPr>
          <w:p w:rsidR="00EF5944" w:rsidRDefault="00EF5944" w:rsidP="00EF5944">
            <w:pPr>
              <w:pStyle w:val="PlainText"/>
              <w:rPr>
                <w:rFonts w:ascii="Arial" w:hAnsi="Arial" w:cs="Arial"/>
                <w:b/>
                <w:sz w:val="22"/>
                <w:szCs w:val="22"/>
              </w:rPr>
            </w:pPr>
            <w:r>
              <w:rPr>
                <w:rFonts w:ascii="Arial" w:hAnsi="Arial" w:cs="Arial"/>
                <w:b/>
                <w:sz w:val="22"/>
                <w:szCs w:val="22"/>
              </w:rPr>
              <w:t>IOG</w:t>
            </w:r>
          </w:p>
        </w:tc>
        <w:tc>
          <w:tcPr>
            <w:tcW w:w="12387" w:type="dxa"/>
          </w:tcPr>
          <w:p w:rsidR="00EF5944" w:rsidRPr="0072717A" w:rsidRDefault="00EF5944" w:rsidP="00EF5944">
            <w:pPr>
              <w:pStyle w:val="PlainText"/>
              <w:rPr>
                <w:rFonts w:ascii="Arial" w:hAnsi="Arial" w:cs="Arial"/>
                <w:sz w:val="22"/>
                <w:szCs w:val="22"/>
              </w:rPr>
            </w:pPr>
            <w:r>
              <w:rPr>
                <w:rFonts w:ascii="Arial" w:hAnsi="Arial" w:cs="Arial"/>
                <w:sz w:val="22"/>
                <w:szCs w:val="22"/>
              </w:rPr>
              <w:t xml:space="preserve">Instrument of Government: </w:t>
            </w:r>
            <w:r w:rsidRPr="0072717A">
              <w:rPr>
                <w:rFonts w:ascii="Arial" w:hAnsi="Arial" w:cs="Arial"/>
                <w:sz w:val="22"/>
                <w:szCs w:val="22"/>
              </w:rPr>
              <w:t>The legal document outlining the composition of a school governing body</w:t>
            </w:r>
          </w:p>
        </w:tc>
      </w:tr>
      <w:tr w:rsidR="007356E2" w:rsidTr="006D2C69">
        <w:tc>
          <w:tcPr>
            <w:tcW w:w="2977" w:type="dxa"/>
          </w:tcPr>
          <w:p w:rsidR="007356E2" w:rsidRDefault="007356E2" w:rsidP="00EF5944">
            <w:pPr>
              <w:pStyle w:val="PlainText"/>
              <w:rPr>
                <w:rFonts w:ascii="Arial" w:hAnsi="Arial" w:cs="Arial"/>
                <w:b/>
                <w:sz w:val="22"/>
                <w:szCs w:val="22"/>
              </w:rPr>
            </w:pPr>
            <w:r>
              <w:rPr>
                <w:rFonts w:ascii="Arial" w:hAnsi="Arial" w:cs="Arial"/>
                <w:b/>
                <w:sz w:val="22"/>
                <w:szCs w:val="22"/>
              </w:rPr>
              <w:t>IPC</w:t>
            </w:r>
          </w:p>
        </w:tc>
        <w:tc>
          <w:tcPr>
            <w:tcW w:w="12387" w:type="dxa"/>
          </w:tcPr>
          <w:p w:rsidR="007356E2" w:rsidRDefault="007356E2" w:rsidP="00EF5944">
            <w:pPr>
              <w:pStyle w:val="PlainText"/>
              <w:rPr>
                <w:rFonts w:ascii="Arial" w:hAnsi="Arial" w:cs="Arial"/>
                <w:sz w:val="22"/>
                <w:szCs w:val="22"/>
              </w:rPr>
            </w:pPr>
            <w:r>
              <w:rPr>
                <w:rFonts w:ascii="Arial" w:hAnsi="Arial" w:cs="Arial"/>
                <w:sz w:val="22"/>
                <w:szCs w:val="22"/>
              </w:rPr>
              <w:t>International Primary Curriculum</w:t>
            </w:r>
          </w:p>
        </w:tc>
      </w:tr>
      <w:tr w:rsidR="00EF5944" w:rsidTr="006D2C69">
        <w:tc>
          <w:tcPr>
            <w:tcW w:w="2977" w:type="dxa"/>
          </w:tcPr>
          <w:p w:rsidR="00EF5944" w:rsidRDefault="00EF5944" w:rsidP="00EF5944">
            <w:pPr>
              <w:pStyle w:val="PlainText"/>
              <w:rPr>
                <w:rFonts w:ascii="Arial" w:hAnsi="Arial" w:cs="Arial"/>
                <w:b/>
                <w:sz w:val="22"/>
                <w:szCs w:val="22"/>
              </w:rPr>
            </w:pPr>
            <w:r>
              <w:rPr>
                <w:rFonts w:ascii="Arial" w:hAnsi="Arial" w:cs="Arial"/>
                <w:b/>
                <w:sz w:val="22"/>
                <w:szCs w:val="22"/>
              </w:rPr>
              <w:t>ISA</w:t>
            </w:r>
          </w:p>
        </w:tc>
        <w:tc>
          <w:tcPr>
            <w:tcW w:w="12387" w:type="dxa"/>
          </w:tcPr>
          <w:p w:rsidR="00EF5944" w:rsidRDefault="00EF5944" w:rsidP="00EF5944">
            <w:pPr>
              <w:pStyle w:val="PlainText"/>
              <w:rPr>
                <w:rFonts w:ascii="Arial" w:hAnsi="Arial" w:cs="Arial"/>
                <w:sz w:val="22"/>
                <w:szCs w:val="22"/>
              </w:rPr>
            </w:pPr>
            <w:r>
              <w:rPr>
                <w:rFonts w:ascii="Arial" w:hAnsi="Arial" w:cs="Arial"/>
                <w:sz w:val="22"/>
                <w:szCs w:val="22"/>
              </w:rPr>
              <w:t>Independent Safeguarding Authority</w:t>
            </w:r>
          </w:p>
        </w:tc>
      </w:tr>
      <w:tr w:rsidR="00EF5944" w:rsidTr="006D2C69">
        <w:tc>
          <w:tcPr>
            <w:tcW w:w="2977" w:type="dxa"/>
          </w:tcPr>
          <w:p w:rsidR="00EF5944" w:rsidRDefault="00EF5944" w:rsidP="00EF5944">
            <w:pPr>
              <w:pStyle w:val="PlainText"/>
              <w:rPr>
                <w:rFonts w:ascii="Arial" w:hAnsi="Arial" w:cs="Arial"/>
                <w:b/>
                <w:sz w:val="22"/>
                <w:szCs w:val="22"/>
              </w:rPr>
            </w:pPr>
            <w:r>
              <w:rPr>
                <w:rFonts w:ascii="Arial" w:hAnsi="Arial" w:cs="Arial"/>
                <w:b/>
                <w:sz w:val="22"/>
                <w:szCs w:val="22"/>
              </w:rPr>
              <w:t>ISB</w:t>
            </w:r>
          </w:p>
        </w:tc>
        <w:tc>
          <w:tcPr>
            <w:tcW w:w="12387" w:type="dxa"/>
          </w:tcPr>
          <w:p w:rsidR="00EF5944" w:rsidRDefault="00EF5944" w:rsidP="00EF5944">
            <w:pPr>
              <w:pStyle w:val="PlainText"/>
              <w:rPr>
                <w:rFonts w:ascii="Arial" w:hAnsi="Arial" w:cs="Arial"/>
                <w:sz w:val="22"/>
                <w:szCs w:val="22"/>
              </w:rPr>
            </w:pPr>
            <w:r>
              <w:rPr>
                <w:rFonts w:ascii="Arial" w:hAnsi="Arial" w:cs="Arial"/>
                <w:sz w:val="22"/>
                <w:szCs w:val="22"/>
              </w:rPr>
              <w:t xml:space="preserve">Individual Schools Budget: </w:t>
            </w:r>
            <w:r w:rsidRPr="0072717A">
              <w:rPr>
                <w:rFonts w:ascii="Arial" w:hAnsi="Arial" w:cs="Arial"/>
                <w:sz w:val="22"/>
                <w:szCs w:val="22"/>
              </w:rPr>
              <w:t xml:space="preserve">The sum which remains when all Exceptions have been subtracted from the Local General </w:t>
            </w:r>
            <w:r w:rsidRPr="0072717A">
              <w:rPr>
                <w:rFonts w:ascii="Arial" w:hAnsi="Arial" w:cs="Arial"/>
                <w:sz w:val="22"/>
                <w:szCs w:val="22"/>
              </w:rPr>
              <w:lastRenderedPageBreak/>
              <w:t>Schools Budget (LSB). This is then allocated to sch</w:t>
            </w:r>
            <w:r>
              <w:rPr>
                <w:rFonts w:ascii="Arial" w:hAnsi="Arial" w:cs="Arial"/>
                <w:sz w:val="22"/>
                <w:szCs w:val="22"/>
              </w:rPr>
              <w:t xml:space="preserve">ools using the agreed formula. </w:t>
            </w:r>
          </w:p>
        </w:tc>
      </w:tr>
      <w:tr w:rsidR="00EF5944" w:rsidTr="006D2C69">
        <w:tc>
          <w:tcPr>
            <w:tcW w:w="2977" w:type="dxa"/>
          </w:tcPr>
          <w:p w:rsidR="00EF5944" w:rsidRDefault="00EF5944" w:rsidP="00EF5944">
            <w:pPr>
              <w:pStyle w:val="PlainText"/>
              <w:rPr>
                <w:rFonts w:ascii="Arial" w:hAnsi="Arial" w:cs="Arial"/>
                <w:b/>
                <w:sz w:val="22"/>
                <w:szCs w:val="22"/>
              </w:rPr>
            </w:pPr>
            <w:r>
              <w:rPr>
                <w:rFonts w:ascii="Arial" w:hAnsi="Arial" w:cs="Arial"/>
                <w:b/>
                <w:sz w:val="22"/>
                <w:szCs w:val="22"/>
              </w:rPr>
              <w:lastRenderedPageBreak/>
              <w:t>ISCG</w:t>
            </w:r>
          </w:p>
        </w:tc>
        <w:tc>
          <w:tcPr>
            <w:tcW w:w="12387" w:type="dxa"/>
          </w:tcPr>
          <w:p w:rsidR="00EF5944" w:rsidRDefault="00EF5944" w:rsidP="00EF5944">
            <w:pPr>
              <w:pStyle w:val="PlainText"/>
              <w:rPr>
                <w:rFonts w:ascii="Arial" w:hAnsi="Arial" w:cs="Arial"/>
                <w:sz w:val="22"/>
                <w:szCs w:val="22"/>
              </w:rPr>
            </w:pPr>
            <w:r>
              <w:rPr>
                <w:rFonts w:ascii="Arial" w:hAnsi="Arial" w:cs="Arial"/>
                <w:sz w:val="22"/>
                <w:szCs w:val="22"/>
              </w:rPr>
              <w:t>Information for School and College Governors</w:t>
            </w:r>
          </w:p>
        </w:tc>
      </w:tr>
      <w:tr w:rsidR="00EF5944" w:rsidTr="006D2C69">
        <w:tc>
          <w:tcPr>
            <w:tcW w:w="2977" w:type="dxa"/>
          </w:tcPr>
          <w:p w:rsidR="00EF5944" w:rsidRDefault="00EF5944" w:rsidP="00EF5944">
            <w:pPr>
              <w:pStyle w:val="PlainText"/>
              <w:rPr>
                <w:rFonts w:ascii="Arial" w:hAnsi="Arial" w:cs="Arial"/>
                <w:b/>
                <w:sz w:val="22"/>
                <w:szCs w:val="22"/>
              </w:rPr>
            </w:pPr>
            <w:r>
              <w:rPr>
                <w:rFonts w:ascii="Arial" w:hAnsi="Arial" w:cs="Arial"/>
                <w:b/>
                <w:sz w:val="22"/>
                <w:szCs w:val="22"/>
              </w:rPr>
              <w:t>ISO</w:t>
            </w:r>
          </w:p>
        </w:tc>
        <w:tc>
          <w:tcPr>
            <w:tcW w:w="12387" w:type="dxa"/>
          </w:tcPr>
          <w:p w:rsidR="00EF5944" w:rsidRDefault="00EF5944" w:rsidP="00EF5944">
            <w:pPr>
              <w:pStyle w:val="PlainText"/>
              <w:rPr>
                <w:rFonts w:ascii="Arial" w:hAnsi="Arial" w:cs="Arial"/>
                <w:sz w:val="22"/>
                <w:szCs w:val="22"/>
              </w:rPr>
            </w:pPr>
            <w:r>
              <w:rPr>
                <w:rFonts w:ascii="Arial" w:hAnsi="Arial" w:cs="Arial"/>
                <w:sz w:val="22"/>
                <w:szCs w:val="22"/>
              </w:rPr>
              <w:t>International Standards Organisation</w:t>
            </w:r>
          </w:p>
        </w:tc>
      </w:tr>
      <w:tr w:rsidR="007241A9" w:rsidTr="006D2C69">
        <w:tc>
          <w:tcPr>
            <w:tcW w:w="2977" w:type="dxa"/>
          </w:tcPr>
          <w:p w:rsidR="007241A9" w:rsidRDefault="007241A9" w:rsidP="00EF5944">
            <w:pPr>
              <w:pStyle w:val="PlainText"/>
              <w:rPr>
                <w:rFonts w:ascii="Arial" w:hAnsi="Arial" w:cs="Arial"/>
                <w:b/>
                <w:sz w:val="22"/>
                <w:szCs w:val="22"/>
              </w:rPr>
            </w:pPr>
            <w:r>
              <w:rPr>
                <w:rFonts w:ascii="Arial" w:hAnsi="Arial" w:cs="Arial"/>
                <w:b/>
                <w:sz w:val="22"/>
                <w:szCs w:val="22"/>
              </w:rPr>
              <w:t>ISR</w:t>
            </w:r>
          </w:p>
        </w:tc>
        <w:tc>
          <w:tcPr>
            <w:tcW w:w="12387" w:type="dxa"/>
          </w:tcPr>
          <w:p w:rsidR="007241A9" w:rsidRDefault="007241A9" w:rsidP="00EF5944">
            <w:pPr>
              <w:pStyle w:val="PlainText"/>
              <w:rPr>
                <w:rFonts w:ascii="Arial" w:hAnsi="Arial" w:cs="Arial"/>
                <w:sz w:val="22"/>
                <w:szCs w:val="22"/>
              </w:rPr>
            </w:pPr>
            <w:r>
              <w:rPr>
                <w:rFonts w:ascii="Arial" w:hAnsi="Arial" w:cs="Arial"/>
                <w:sz w:val="22"/>
                <w:szCs w:val="22"/>
              </w:rPr>
              <w:t>Individual school range</w:t>
            </w:r>
          </w:p>
        </w:tc>
      </w:tr>
      <w:tr w:rsidR="007241A9" w:rsidTr="006D2C69">
        <w:tc>
          <w:tcPr>
            <w:tcW w:w="2977" w:type="dxa"/>
          </w:tcPr>
          <w:p w:rsidR="007241A9" w:rsidRDefault="007241A9" w:rsidP="00EF5944">
            <w:pPr>
              <w:pStyle w:val="PlainText"/>
              <w:rPr>
                <w:rFonts w:ascii="Arial" w:hAnsi="Arial" w:cs="Arial"/>
                <w:b/>
                <w:sz w:val="22"/>
                <w:szCs w:val="22"/>
              </w:rPr>
            </w:pPr>
            <w:r>
              <w:rPr>
                <w:rFonts w:ascii="Arial" w:hAnsi="Arial" w:cs="Arial"/>
                <w:b/>
                <w:sz w:val="22"/>
                <w:szCs w:val="22"/>
              </w:rPr>
              <w:t>ITE</w:t>
            </w:r>
          </w:p>
        </w:tc>
        <w:tc>
          <w:tcPr>
            <w:tcW w:w="12387" w:type="dxa"/>
          </w:tcPr>
          <w:p w:rsidR="007241A9" w:rsidRDefault="007241A9" w:rsidP="00EF5944">
            <w:pPr>
              <w:pStyle w:val="PlainText"/>
              <w:rPr>
                <w:rFonts w:ascii="Arial" w:hAnsi="Arial" w:cs="Arial"/>
                <w:sz w:val="22"/>
                <w:szCs w:val="22"/>
              </w:rPr>
            </w:pPr>
            <w:r>
              <w:rPr>
                <w:rFonts w:ascii="Arial" w:hAnsi="Arial" w:cs="Arial"/>
                <w:sz w:val="22"/>
                <w:szCs w:val="22"/>
              </w:rPr>
              <w:t>Initial teacher education</w:t>
            </w:r>
          </w:p>
        </w:tc>
      </w:tr>
      <w:tr w:rsidR="007241A9" w:rsidTr="006D2C69">
        <w:tc>
          <w:tcPr>
            <w:tcW w:w="2977" w:type="dxa"/>
          </w:tcPr>
          <w:p w:rsidR="007241A9" w:rsidRDefault="007241A9" w:rsidP="00EF5944">
            <w:pPr>
              <w:pStyle w:val="PlainText"/>
              <w:rPr>
                <w:rFonts w:ascii="Arial" w:hAnsi="Arial" w:cs="Arial"/>
                <w:b/>
                <w:sz w:val="22"/>
                <w:szCs w:val="22"/>
              </w:rPr>
            </w:pPr>
            <w:r>
              <w:rPr>
                <w:rFonts w:ascii="Arial" w:hAnsi="Arial" w:cs="Arial"/>
                <w:b/>
                <w:sz w:val="22"/>
                <w:szCs w:val="22"/>
              </w:rPr>
              <w:t>ITT</w:t>
            </w:r>
          </w:p>
        </w:tc>
        <w:tc>
          <w:tcPr>
            <w:tcW w:w="12387" w:type="dxa"/>
          </w:tcPr>
          <w:p w:rsidR="007241A9" w:rsidRDefault="007241A9" w:rsidP="00EF5944">
            <w:pPr>
              <w:pStyle w:val="PlainText"/>
              <w:rPr>
                <w:rFonts w:ascii="Arial" w:hAnsi="Arial" w:cs="Arial"/>
                <w:sz w:val="22"/>
                <w:szCs w:val="22"/>
              </w:rPr>
            </w:pPr>
            <w:r>
              <w:rPr>
                <w:rFonts w:ascii="Arial" w:hAnsi="Arial" w:cs="Arial"/>
                <w:sz w:val="22"/>
                <w:szCs w:val="22"/>
              </w:rPr>
              <w:t>Initial teacher training</w:t>
            </w:r>
          </w:p>
        </w:tc>
      </w:tr>
      <w:tr w:rsidR="007356E2" w:rsidTr="006D2C69">
        <w:tc>
          <w:tcPr>
            <w:tcW w:w="2977" w:type="dxa"/>
          </w:tcPr>
          <w:p w:rsidR="007356E2" w:rsidRDefault="007356E2" w:rsidP="00EF5944">
            <w:pPr>
              <w:pStyle w:val="PlainText"/>
              <w:rPr>
                <w:rFonts w:ascii="Arial" w:hAnsi="Arial" w:cs="Arial"/>
                <w:b/>
                <w:sz w:val="22"/>
                <w:szCs w:val="22"/>
              </w:rPr>
            </w:pPr>
            <w:r>
              <w:rPr>
                <w:rFonts w:ascii="Arial" w:hAnsi="Arial" w:cs="Arial"/>
                <w:b/>
                <w:sz w:val="22"/>
                <w:szCs w:val="22"/>
              </w:rPr>
              <w:t>IWB</w:t>
            </w:r>
          </w:p>
        </w:tc>
        <w:tc>
          <w:tcPr>
            <w:tcW w:w="12387" w:type="dxa"/>
          </w:tcPr>
          <w:p w:rsidR="007356E2" w:rsidRDefault="007356E2" w:rsidP="00EF5944">
            <w:pPr>
              <w:pStyle w:val="PlainText"/>
              <w:rPr>
                <w:rFonts w:ascii="Arial" w:hAnsi="Arial" w:cs="Arial"/>
                <w:sz w:val="22"/>
                <w:szCs w:val="22"/>
              </w:rPr>
            </w:pPr>
            <w:r>
              <w:rPr>
                <w:rFonts w:ascii="Arial" w:hAnsi="Arial" w:cs="Arial"/>
                <w:sz w:val="22"/>
                <w:szCs w:val="22"/>
              </w:rPr>
              <w:t>Interactive Whiteboard</w:t>
            </w:r>
          </w:p>
        </w:tc>
      </w:tr>
    </w:tbl>
    <w:p w:rsidR="005F55E2" w:rsidRPr="00EF5944" w:rsidRDefault="005F55E2" w:rsidP="00EF5944">
      <w:pPr>
        <w:pStyle w:val="PlainText"/>
        <w:rPr>
          <w:rFonts w:ascii="Arial" w:hAnsi="Arial" w:cs="Arial"/>
          <w:sz w:val="22"/>
          <w:szCs w:val="22"/>
        </w:rPr>
      </w:pPr>
    </w:p>
    <w:p w:rsidR="00B20D36" w:rsidRDefault="00677D67" w:rsidP="00EF5944">
      <w:pPr>
        <w:pStyle w:val="PlainText"/>
        <w:rPr>
          <w:rFonts w:ascii="Arial" w:hAnsi="Arial" w:cs="Arial"/>
          <w:b/>
          <w:sz w:val="22"/>
          <w:szCs w:val="22"/>
          <w:u w:val="single"/>
        </w:rPr>
      </w:pPr>
      <w:r>
        <w:rPr>
          <w:rFonts w:ascii="Arial" w:hAnsi="Arial" w:cs="Arial"/>
          <w:b/>
          <w:sz w:val="22"/>
          <w:szCs w:val="22"/>
          <w:u w:val="single"/>
        </w:rPr>
        <w:t>‘K’</w:t>
      </w:r>
    </w:p>
    <w:tbl>
      <w:tblPr>
        <w:tblStyle w:val="TableGrid"/>
        <w:tblW w:w="0" w:type="auto"/>
        <w:tblInd w:w="250" w:type="dxa"/>
        <w:tblLook w:val="04A0" w:firstRow="1" w:lastRow="0" w:firstColumn="1" w:lastColumn="0" w:noHBand="0" w:noVBand="1"/>
      </w:tblPr>
      <w:tblGrid>
        <w:gridCol w:w="2977"/>
        <w:gridCol w:w="12387"/>
      </w:tblGrid>
      <w:tr w:rsidR="007356E2" w:rsidTr="006D2C69">
        <w:tc>
          <w:tcPr>
            <w:tcW w:w="2977" w:type="dxa"/>
          </w:tcPr>
          <w:p w:rsidR="007356E2" w:rsidRDefault="007356E2" w:rsidP="00B16BAC">
            <w:pPr>
              <w:pStyle w:val="PlainText"/>
              <w:rPr>
                <w:rFonts w:ascii="Arial" w:hAnsi="Arial" w:cs="Arial"/>
                <w:b/>
                <w:sz w:val="22"/>
                <w:szCs w:val="22"/>
              </w:rPr>
            </w:pPr>
            <w:r>
              <w:rPr>
                <w:rFonts w:ascii="Arial" w:hAnsi="Arial" w:cs="Arial"/>
                <w:b/>
                <w:sz w:val="22"/>
                <w:szCs w:val="22"/>
              </w:rPr>
              <w:t>K &amp; U</w:t>
            </w:r>
          </w:p>
        </w:tc>
        <w:tc>
          <w:tcPr>
            <w:tcW w:w="12387" w:type="dxa"/>
          </w:tcPr>
          <w:p w:rsidR="007356E2" w:rsidRPr="0072717A" w:rsidRDefault="007356E2" w:rsidP="00B16BAC">
            <w:pPr>
              <w:pStyle w:val="PlainText"/>
              <w:rPr>
                <w:rFonts w:ascii="Arial" w:hAnsi="Arial" w:cs="Arial"/>
                <w:sz w:val="22"/>
                <w:szCs w:val="22"/>
              </w:rPr>
            </w:pPr>
            <w:r>
              <w:rPr>
                <w:rFonts w:ascii="Arial" w:hAnsi="Arial" w:cs="Arial"/>
                <w:sz w:val="22"/>
                <w:szCs w:val="22"/>
              </w:rPr>
              <w:t>Knowledge and Understanding</w:t>
            </w:r>
          </w:p>
        </w:tc>
      </w:tr>
      <w:tr w:rsidR="007356E2" w:rsidTr="006D2C69">
        <w:tc>
          <w:tcPr>
            <w:tcW w:w="2977" w:type="dxa"/>
          </w:tcPr>
          <w:p w:rsidR="007356E2" w:rsidRPr="00B16BAC" w:rsidRDefault="007356E2" w:rsidP="007356E2">
            <w:pPr>
              <w:pStyle w:val="PlainText"/>
              <w:rPr>
                <w:rFonts w:ascii="Arial" w:hAnsi="Arial" w:cs="Arial"/>
                <w:b/>
                <w:sz w:val="22"/>
                <w:szCs w:val="22"/>
              </w:rPr>
            </w:pPr>
            <w:r>
              <w:rPr>
                <w:rFonts w:ascii="Arial" w:hAnsi="Arial" w:cs="Arial"/>
                <w:b/>
                <w:sz w:val="22"/>
                <w:szCs w:val="22"/>
              </w:rPr>
              <w:t>Key Stages</w:t>
            </w:r>
          </w:p>
        </w:tc>
        <w:tc>
          <w:tcPr>
            <w:tcW w:w="12387" w:type="dxa"/>
          </w:tcPr>
          <w:p w:rsidR="007356E2" w:rsidRDefault="007356E2" w:rsidP="007356E2">
            <w:pPr>
              <w:pStyle w:val="PlainText"/>
              <w:rPr>
                <w:rFonts w:ascii="Arial" w:hAnsi="Arial" w:cs="Arial"/>
                <w:sz w:val="22"/>
                <w:szCs w:val="22"/>
              </w:rPr>
            </w:pPr>
            <w:r w:rsidRPr="0072717A">
              <w:rPr>
                <w:rFonts w:ascii="Arial" w:hAnsi="Arial" w:cs="Arial"/>
                <w:sz w:val="22"/>
                <w:szCs w:val="22"/>
              </w:rPr>
              <w:t>These are the five stages of pupils’ progress in acquiring knowledge and skills as set out in the</w:t>
            </w:r>
            <w:r>
              <w:rPr>
                <w:rFonts w:ascii="Arial" w:hAnsi="Arial" w:cs="Arial"/>
                <w:sz w:val="22"/>
                <w:szCs w:val="22"/>
              </w:rPr>
              <w:t xml:space="preserve"> </w:t>
            </w:r>
            <w:r w:rsidRPr="0072717A">
              <w:rPr>
                <w:rFonts w:ascii="Arial" w:hAnsi="Arial" w:cs="Arial"/>
                <w:sz w:val="22"/>
                <w:szCs w:val="22"/>
              </w:rPr>
              <w:t xml:space="preserve">National Curriculum. Pupils are tested at the end of each stage. </w:t>
            </w:r>
          </w:p>
        </w:tc>
      </w:tr>
      <w:tr w:rsidR="00B16BAC" w:rsidTr="006D2C69">
        <w:tc>
          <w:tcPr>
            <w:tcW w:w="2977" w:type="dxa"/>
          </w:tcPr>
          <w:p w:rsidR="00B16BAC" w:rsidRPr="00B16BAC" w:rsidRDefault="00B16BAC" w:rsidP="00B16BAC">
            <w:pPr>
              <w:pStyle w:val="PlainText"/>
              <w:rPr>
                <w:rFonts w:ascii="Arial" w:hAnsi="Arial" w:cs="Arial"/>
                <w:b/>
                <w:sz w:val="22"/>
                <w:szCs w:val="22"/>
              </w:rPr>
            </w:pPr>
            <w:r>
              <w:rPr>
                <w:rFonts w:ascii="Arial" w:hAnsi="Arial" w:cs="Arial"/>
                <w:b/>
                <w:sz w:val="22"/>
                <w:szCs w:val="22"/>
              </w:rPr>
              <w:t>KS1</w:t>
            </w:r>
          </w:p>
        </w:tc>
        <w:tc>
          <w:tcPr>
            <w:tcW w:w="12387" w:type="dxa"/>
          </w:tcPr>
          <w:p w:rsidR="00B16BAC" w:rsidRDefault="00B16BAC" w:rsidP="00B16BAC">
            <w:pPr>
              <w:pStyle w:val="PlainText"/>
              <w:rPr>
                <w:rFonts w:ascii="Arial" w:hAnsi="Arial" w:cs="Arial"/>
                <w:sz w:val="22"/>
                <w:szCs w:val="22"/>
              </w:rPr>
            </w:pPr>
            <w:r>
              <w:rPr>
                <w:rFonts w:ascii="Arial" w:hAnsi="Arial" w:cs="Arial"/>
                <w:sz w:val="22"/>
                <w:szCs w:val="22"/>
              </w:rPr>
              <w:t>Key Stage 1 – Pupils aged 5 to 7</w:t>
            </w:r>
          </w:p>
        </w:tc>
      </w:tr>
      <w:tr w:rsidR="00B16BAC" w:rsidTr="006D2C69">
        <w:tc>
          <w:tcPr>
            <w:tcW w:w="2977" w:type="dxa"/>
          </w:tcPr>
          <w:p w:rsidR="00B16BAC" w:rsidRPr="00B16BAC" w:rsidRDefault="00B16BAC" w:rsidP="00B16BAC">
            <w:pPr>
              <w:pStyle w:val="PlainText"/>
              <w:rPr>
                <w:rFonts w:ascii="Arial" w:hAnsi="Arial" w:cs="Arial"/>
                <w:b/>
                <w:sz w:val="22"/>
                <w:szCs w:val="22"/>
              </w:rPr>
            </w:pPr>
            <w:r>
              <w:rPr>
                <w:rFonts w:ascii="Arial" w:hAnsi="Arial" w:cs="Arial"/>
                <w:b/>
                <w:sz w:val="22"/>
                <w:szCs w:val="22"/>
              </w:rPr>
              <w:t>KS2</w:t>
            </w:r>
          </w:p>
        </w:tc>
        <w:tc>
          <w:tcPr>
            <w:tcW w:w="12387" w:type="dxa"/>
          </w:tcPr>
          <w:p w:rsidR="00B16BAC" w:rsidRDefault="00B16BAC" w:rsidP="00B16BAC">
            <w:pPr>
              <w:pStyle w:val="PlainText"/>
              <w:rPr>
                <w:rFonts w:ascii="Arial" w:hAnsi="Arial" w:cs="Arial"/>
                <w:sz w:val="22"/>
                <w:szCs w:val="22"/>
              </w:rPr>
            </w:pPr>
            <w:r>
              <w:rPr>
                <w:rFonts w:ascii="Arial" w:hAnsi="Arial" w:cs="Arial"/>
                <w:sz w:val="22"/>
                <w:szCs w:val="22"/>
              </w:rPr>
              <w:t>Key Stage 2 – Pupils aged 7 to 11</w:t>
            </w:r>
          </w:p>
        </w:tc>
      </w:tr>
      <w:tr w:rsidR="00B16BAC" w:rsidTr="006D2C69">
        <w:tc>
          <w:tcPr>
            <w:tcW w:w="2977" w:type="dxa"/>
          </w:tcPr>
          <w:p w:rsidR="00B16BAC" w:rsidRPr="00B16BAC" w:rsidRDefault="00B16BAC" w:rsidP="00B16BAC">
            <w:pPr>
              <w:pStyle w:val="PlainText"/>
              <w:rPr>
                <w:rFonts w:ascii="Arial" w:hAnsi="Arial" w:cs="Arial"/>
                <w:b/>
                <w:sz w:val="22"/>
                <w:szCs w:val="22"/>
              </w:rPr>
            </w:pPr>
            <w:r>
              <w:rPr>
                <w:rFonts w:ascii="Arial" w:hAnsi="Arial" w:cs="Arial"/>
                <w:b/>
                <w:sz w:val="22"/>
                <w:szCs w:val="22"/>
              </w:rPr>
              <w:t>KS3</w:t>
            </w:r>
          </w:p>
        </w:tc>
        <w:tc>
          <w:tcPr>
            <w:tcW w:w="12387" w:type="dxa"/>
          </w:tcPr>
          <w:p w:rsidR="00B16BAC" w:rsidRDefault="00B16BAC" w:rsidP="00B16BAC">
            <w:pPr>
              <w:pStyle w:val="PlainText"/>
              <w:rPr>
                <w:rFonts w:ascii="Arial" w:hAnsi="Arial" w:cs="Arial"/>
                <w:sz w:val="22"/>
                <w:szCs w:val="22"/>
              </w:rPr>
            </w:pPr>
            <w:r>
              <w:rPr>
                <w:rFonts w:ascii="Arial" w:hAnsi="Arial" w:cs="Arial"/>
                <w:sz w:val="22"/>
                <w:szCs w:val="22"/>
              </w:rPr>
              <w:t>Key Stage 3 – Pupils aged 11 to 14</w:t>
            </w:r>
          </w:p>
        </w:tc>
      </w:tr>
      <w:tr w:rsidR="00B16BAC" w:rsidTr="006D2C69">
        <w:tc>
          <w:tcPr>
            <w:tcW w:w="2977" w:type="dxa"/>
          </w:tcPr>
          <w:p w:rsidR="00B16BAC" w:rsidRPr="00B16BAC" w:rsidRDefault="00B16BAC" w:rsidP="00B16BAC">
            <w:pPr>
              <w:pStyle w:val="PlainText"/>
              <w:rPr>
                <w:rFonts w:ascii="Arial" w:hAnsi="Arial" w:cs="Arial"/>
                <w:b/>
                <w:sz w:val="22"/>
                <w:szCs w:val="22"/>
              </w:rPr>
            </w:pPr>
            <w:r>
              <w:rPr>
                <w:rFonts w:ascii="Arial" w:hAnsi="Arial" w:cs="Arial"/>
                <w:b/>
                <w:sz w:val="22"/>
                <w:szCs w:val="22"/>
              </w:rPr>
              <w:t>KS4</w:t>
            </w:r>
          </w:p>
        </w:tc>
        <w:tc>
          <w:tcPr>
            <w:tcW w:w="12387" w:type="dxa"/>
          </w:tcPr>
          <w:p w:rsidR="00B16BAC" w:rsidRDefault="00B16BAC" w:rsidP="00B16BAC">
            <w:pPr>
              <w:pStyle w:val="PlainText"/>
              <w:rPr>
                <w:rFonts w:ascii="Arial" w:hAnsi="Arial" w:cs="Arial"/>
                <w:sz w:val="22"/>
                <w:szCs w:val="22"/>
              </w:rPr>
            </w:pPr>
            <w:r>
              <w:rPr>
                <w:rFonts w:ascii="Arial" w:hAnsi="Arial" w:cs="Arial"/>
                <w:sz w:val="22"/>
                <w:szCs w:val="22"/>
              </w:rPr>
              <w:t>Key Stage 4 – Pupils aged 14 to 16</w:t>
            </w:r>
          </w:p>
        </w:tc>
      </w:tr>
      <w:tr w:rsidR="00B16BAC" w:rsidTr="006D2C69">
        <w:tc>
          <w:tcPr>
            <w:tcW w:w="2977" w:type="dxa"/>
          </w:tcPr>
          <w:p w:rsidR="00B16BAC" w:rsidRPr="00B16BAC" w:rsidRDefault="00B16BAC" w:rsidP="00B16BAC">
            <w:pPr>
              <w:pStyle w:val="PlainText"/>
              <w:rPr>
                <w:rFonts w:ascii="Arial" w:hAnsi="Arial" w:cs="Arial"/>
                <w:b/>
                <w:sz w:val="22"/>
                <w:szCs w:val="22"/>
              </w:rPr>
            </w:pPr>
            <w:r>
              <w:rPr>
                <w:rFonts w:ascii="Arial" w:hAnsi="Arial" w:cs="Arial"/>
                <w:b/>
                <w:sz w:val="22"/>
                <w:szCs w:val="22"/>
              </w:rPr>
              <w:t>KS5</w:t>
            </w:r>
          </w:p>
        </w:tc>
        <w:tc>
          <w:tcPr>
            <w:tcW w:w="12387" w:type="dxa"/>
          </w:tcPr>
          <w:p w:rsidR="00B16BAC" w:rsidRDefault="00B16BAC" w:rsidP="00B16BAC">
            <w:pPr>
              <w:pStyle w:val="PlainText"/>
              <w:rPr>
                <w:rFonts w:ascii="Arial" w:hAnsi="Arial" w:cs="Arial"/>
                <w:sz w:val="22"/>
                <w:szCs w:val="22"/>
              </w:rPr>
            </w:pPr>
            <w:r>
              <w:rPr>
                <w:rFonts w:ascii="Arial" w:hAnsi="Arial" w:cs="Arial"/>
                <w:sz w:val="22"/>
                <w:szCs w:val="22"/>
              </w:rPr>
              <w:t>Key Stage 5 – Pupils aged 16+</w:t>
            </w:r>
          </w:p>
        </w:tc>
      </w:tr>
    </w:tbl>
    <w:p w:rsidR="00677D67" w:rsidRPr="00B16BAC" w:rsidRDefault="00677D67" w:rsidP="00B16BAC">
      <w:pPr>
        <w:pStyle w:val="PlainText"/>
        <w:rPr>
          <w:rFonts w:ascii="Arial" w:hAnsi="Arial" w:cs="Arial"/>
          <w:sz w:val="22"/>
          <w:szCs w:val="22"/>
        </w:rPr>
      </w:pPr>
    </w:p>
    <w:p w:rsidR="00677D67" w:rsidRDefault="00677D67" w:rsidP="00B16BAC">
      <w:pPr>
        <w:pStyle w:val="PlainText"/>
        <w:rPr>
          <w:rFonts w:ascii="Arial" w:hAnsi="Arial" w:cs="Arial"/>
          <w:b/>
          <w:sz w:val="22"/>
          <w:szCs w:val="22"/>
          <w:u w:val="single"/>
        </w:rPr>
      </w:pPr>
      <w:r>
        <w:rPr>
          <w:rFonts w:ascii="Arial" w:hAnsi="Arial" w:cs="Arial"/>
          <w:b/>
          <w:sz w:val="22"/>
          <w:szCs w:val="22"/>
          <w:u w:val="single"/>
        </w:rPr>
        <w:t>‘L’</w:t>
      </w:r>
    </w:p>
    <w:tbl>
      <w:tblPr>
        <w:tblStyle w:val="TableGrid"/>
        <w:tblW w:w="0" w:type="auto"/>
        <w:tblInd w:w="250" w:type="dxa"/>
        <w:tblLook w:val="04A0" w:firstRow="1" w:lastRow="0" w:firstColumn="1" w:lastColumn="0" w:noHBand="0" w:noVBand="1"/>
      </w:tblPr>
      <w:tblGrid>
        <w:gridCol w:w="2977"/>
        <w:gridCol w:w="12387"/>
      </w:tblGrid>
      <w:tr w:rsidR="00B16BAC" w:rsidTr="006D2C69">
        <w:tc>
          <w:tcPr>
            <w:tcW w:w="2977" w:type="dxa"/>
          </w:tcPr>
          <w:p w:rsidR="00B16BAC" w:rsidRDefault="00B16BAC" w:rsidP="00B16BAC">
            <w:pPr>
              <w:pStyle w:val="PlainText"/>
              <w:rPr>
                <w:rFonts w:ascii="Arial" w:hAnsi="Arial" w:cs="Arial"/>
                <w:b/>
                <w:sz w:val="22"/>
                <w:szCs w:val="22"/>
              </w:rPr>
            </w:pPr>
            <w:r>
              <w:rPr>
                <w:rFonts w:ascii="Arial" w:hAnsi="Arial" w:cs="Arial"/>
                <w:b/>
                <w:sz w:val="22"/>
                <w:szCs w:val="22"/>
              </w:rPr>
              <w:t>LA</w:t>
            </w:r>
          </w:p>
        </w:tc>
        <w:tc>
          <w:tcPr>
            <w:tcW w:w="12387" w:type="dxa"/>
          </w:tcPr>
          <w:p w:rsidR="00B16BAC" w:rsidRDefault="00B16BAC" w:rsidP="00B16BAC">
            <w:pPr>
              <w:pStyle w:val="PlainText"/>
              <w:rPr>
                <w:rFonts w:ascii="Arial" w:hAnsi="Arial" w:cs="Arial"/>
                <w:sz w:val="22"/>
                <w:szCs w:val="22"/>
              </w:rPr>
            </w:pPr>
            <w:r>
              <w:rPr>
                <w:rFonts w:ascii="Arial" w:hAnsi="Arial" w:cs="Arial"/>
                <w:sz w:val="22"/>
                <w:szCs w:val="22"/>
              </w:rPr>
              <w:t>Local Authority</w:t>
            </w:r>
            <w:r w:rsidR="007241A9">
              <w:rPr>
                <w:rFonts w:ascii="Arial" w:hAnsi="Arial" w:cs="Arial"/>
                <w:sz w:val="22"/>
                <w:szCs w:val="22"/>
              </w:rPr>
              <w:t xml:space="preserve"> or Link Advisor</w:t>
            </w:r>
          </w:p>
        </w:tc>
      </w:tr>
      <w:tr w:rsidR="00B16BAC" w:rsidTr="006D2C69">
        <w:tc>
          <w:tcPr>
            <w:tcW w:w="2977" w:type="dxa"/>
          </w:tcPr>
          <w:p w:rsidR="00B16BAC" w:rsidRDefault="00B16BAC" w:rsidP="00B16BAC">
            <w:pPr>
              <w:pStyle w:val="PlainText"/>
              <w:rPr>
                <w:rFonts w:ascii="Arial" w:hAnsi="Arial" w:cs="Arial"/>
                <w:b/>
                <w:sz w:val="22"/>
                <w:szCs w:val="22"/>
              </w:rPr>
            </w:pPr>
            <w:r>
              <w:rPr>
                <w:rFonts w:ascii="Arial" w:hAnsi="Arial" w:cs="Arial"/>
                <w:b/>
                <w:sz w:val="22"/>
                <w:szCs w:val="22"/>
              </w:rPr>
              <w:t>LACSEG</w:t>
            </w:r>
          </w:p>
        </w:tc>
        <w:tc>
          <w:tcPr>
            <w:tcW w:w="12387" w:type="dxa"/>
          </w:tcPr>
          <w:p w:rsidR="00B16BAC" w:rsidRDefault="00B16BAC" w:rsidP="00B16BAC">
            <w:pPr>
              <w:pStyle w:val="PlainText"/>
              <w:rPr>
                <w:rFonts w:ascii="Arial" w:hAnsi="Arial" w:cs="Arial"/>
                <w:sz w:val="22"/>
                <w:szCs w:val="22"/>
              </w:rPr>
            </w:pPr>
            <w:r>
              <w:rPr>
                <w:rFonts w:ascii="Arial" w:hAnsi="Arial" w:cs="Arial"/>
                <w:sz w:val="22"/>
                <w:szCs w:val="22"/>
              </w:rPr>
              <w:t>Local Author</w:t>
            </w:r>
            <w:r w:rsidRPr="0072717A">
              <w:rPr>
                <w:rFonts w:ascii="Arial" w:hAnsi="Arial" w:cs="Arial"/>
                <w:sz w:val="22"/>
                <w:szCs w:val="22"/>
              </w:rPr>
              <w:t>ity</w:t>
            </w:r>
            <w:r>
              <w:rPr>
                <w:rFonts w:ascii="Arial" w:hAnsi="Arial" w:cs="Arial"/>
                <w:sz w:val="22"/>
                <w:szCs w:val="22"/>
              </w:rPr>
              <w:t xml:space="preserve"> Central Spend Equivalent Grant: A</w:t>
            </w:r>
            <w:r w:rsidRPr="0072717A">
              <w:rPr>
                <w:rFonts w:ascii="Arial" w:hAnsi="Arial" w:cs="Arial"/>
                <w:sz w:val="22"/>
                <w:szCs w:val="22"/>
              </w:rPr>
              <w:t>cademies will receive a Local authority</w:t>
            </w:r>
            <w:r>
              <w:rPr>
                <w:rFonts w:ascii="Arial" w:hAnsi="Arial" w:cs="Arial"/>
                <w:sz w:val="22"/>
                <w:szCs w:val="22"/>
              </w:rPr>
              <w:t xml:space="preserve"> </w:t>
            </w:r>
            <w:r w:rsidRPr="0072717A">
              <w:rPr>
                <w:rFonts w:ascii="Arial" w:hAnsi="Arial" w:cs="Arial"/>
                <w:sz w:val="22"/>
                <w:szCs w:val="22"/>
              </w:rPr>
              <w:t>central spend equivalent grant (LACSEG) to cover the amount usually retained by the authority. The</w:t>
            </w:r>
            <w:r>
              <w:rPr>
                <w:rFonts w:ascii="Arial" w:hAnsi="Arial" w:cs="Arial"/>
                <w:sz w:val="22"/>
                <w:szCs w:val="22"/>
              </w:rPr>
              <w:t xml:space="preserve"> </w:t>
            </w:r>
            <w:r w:rsidRPr="0072717A">
              <w:rPr>
                <w:rFonts w:ascii="Arial" w:hAnsi="Arial" w:cs="Arial"/>
                <w:sz w:val="22"/>
                <w:szCs w:val="22"/>
              </w:rPr>
              <w:t xml:space="preserve">amount is calculated </w:t>
            </w:r>
            <w:r>
              <w:rPr>
                <w:rFonts w:ascii="Arial" w:hAnsi="Arial" w:cs="Arial"/>
                <w:sz w:val="22"/>
                <w:szCs w:val="22"/>
              </w:rPr>
              <w:t xml:space="preserve">by the YPLA not the authority. </w:t>
            </w:r>
          </w:p>
        </w:tc>
      </w:tr>
      <w:tr w:rsidR="00B16BAC" w:rsidTr="006D2C69">
        <w:tc>
          <w:tcPr>
            <w:tcW w:w="2977" w:type="dxa"/>
          </w:tcPr>
          <w:p w:rsidR="00B16BAC" w:rsidRDefault="00B16BAC" w:rsidP="00B16BAC">
            <w:pPr>
              <w:pStyle w:val="PlainText"/>
              <w:rPr>
                <w:rFonts w:ascii="Arial" w:hAnsi="Arial" w:cs="Arial"/>
                <w:b/>
                <w:sz w:val="22"/>
                <w:szCs w:val="22"/>
              </w:rPr>
            </w:pPr>
            <w:r>
              <w:rPr>
                <w:rFonts w:ascii="Arial" w:hAnsi="Arial" w:cs="Arial"/>
                <w:b/>
                <w:sz w:val="22"/>
                <w:szCs w:val="22"/>
              </w:rPr>
              <w:t>LBSW</w:t>
            </w:r>
          </w:p>
        </w:tc>
        <w:tc>
          <w:tcPr>
            <w:tcW w:w="12387" w:type="dxa"/>
          </w:tcPr>
          <w:p w:rsidR="00B16BAC" w:rsidRDefault="00B16BAC" w:rsidP="00B16BAC">
            <w:pPr>
              <w:pStyle w:val="PlainText"/>
              <w:rPr>
                <w:rFonts w:ascii="Arial" w:hAnsi="Arial" w:cs="Arial"/>
                <w:sz w:val="22"/>
                <w:szCs w:val="22"/>
              </w:rPr>
            </w:pPr>
            <w:r>
              <w:rPr>
                <w:rFonts w:ascii="Arial" w:hAnsi="Arial" w:cs="Arial"/>
                <w:sz w:val="22"/>
                <w:szCs w:val="22"/>
              </w:rPr>
              <w:t>Learning and Behavioural Support Worker</w:t>
            </w:r>
          </w:p>
        </w:tc>
      </w:tr>
      <w:tr w:rsidR="007356E2" w:rsidTr="006D2C69">
        <w:tc>
          <w:tcPr>
            <w:tcW w:w="2977" w:type="dxa"/>
          </w:tcPr>
          <w:p w:rsidR="007356E2" w:rsidRDefault="007356E2" w:rsidP="00B16BAC">
            <w:pPr>
              <w:pStyle w:val="PlainText"/>
              <w:rPr>
                <w:rFonts w:ascii="Arial" w:hAnsi="Arial" w:cs="Arial"/>
                <w:b/>
                <w:sz w:val="22"/>
                <w:szCs w:val="22"/>
              </w:rPr>
            </w:pPr>
            <w:r>
              <w:rPr>
                <w:rFonts w:ascii="Arial" w:hAnsi="Arial" w:cs="Arial"/>
                <w:b/>
                <w:sz w:val="22"/>
                <w:szCs w:val="22"/>
              </w:rPr>
              <w:t>LAP</w:t>
            </w:r>
          </w:p>
        </w:tc>
        <w:tc>
          <w:tcPr>
            <w:tcW w:w="12387" w:type="dxa"/>
          </w:tcPr>
          <w:p w:rsidR="007356E2" w:rsidRDefault="007356E2" w:rsidP="00B16BAC">
            <w:pPr>
              <w:pStyle w:val="PlainText"/>
              <w:rPr>
                <w:rFonts w:ascii="Arial" w:hAnsi="Arial" w:cs="Arial"/>
                <w:sz w:val="22"/>
                <w:szCs w:val="22"/>
              </w:rPr>
            </w:pPr>
            <w:r>
              <w:rPr>
                <w:rFonts w:ascii="Arial" w:hAnsi="Arial" w:cs="Arial"/>
                <w:sz w:val="22"/>
                <w:szCs w:val="22"/>
              </w:rPr>
              <w:t>Lower Ability Pupils</w:t>
            </w:r>
          </w:p>
        </w:tc>
      </w:tr>
      <w:tr w:rsidR="007241A9" w:rsidTr="006D2C69">
        <w:tc>
          <w:tcPr>
            <w:tcW w:w="2977" w:type="dxa"/>
          </w:tcPr>
          <w:p w:rsidR="007241A9" w:rsidRDefault="007241A9" w:rsidP="00B16BAC">
            <w:pPr>
              <w:pStyle w:val="PlainText"/>
              <w:rPr>
                <w:rFonts w:ascii="Arial" w:hAnsi="Arial" w:cs="Arial"/>
                <w:b/>
                <w:sz w:val="22"/>
                <w:szCs w:val="22"/>
              </w:rPr>
            </w:pPr>
            <w:r>
              <w:rPr>
                <w:rFonts w:ascii="Arial" w:hAnsi="Arial" w:cs="Arial"/>
                <w:b/>
                <w:sz w:val="22"/>
                <w:szCs w:val="22"/>
              </w:rPr>
              <w:t>Leadership Group</w:t>
            </w:r>
          </w:p>
        </w:tc>
        <w:tc>
          <w:tcPr>
            <w:tcW w:w="12387" w:type="dxa"/>
          </w:tcPr>
          <w:p w:rsidR="007241A9" w:rsidRDefault="007241A9" w:rsidP="00B16BAC">
            <w:pPr>
              <w:pStyle w:val="PlainText"/>
              <w:rPr>
                <w:rFonts w:ascii="Arial" w:hAnsi="Arial" w:cs="Arial"/>
                <w:sz w:val="22"/>
                <w:szCs w:val="22"/>
              </w:rPr>
            </w:pPr>
            <w:r>
              <w:rPr>
                <w:rFonts w:ascii="Arial" w:hAnsi="Arial" w:cs="Arial"/>
                <w:sz w:val="22"/>
                <w:szCs w:val="22"/>
              </w:rPr>
              <w:t xml:space="preserve">Headteacher, deputy heads, assistant heads, bursar and others as decided by the </w:t>
            </w:r>
            <w:r w:rsidR="00BD0587">
              <w:rPr>
                <w:rFonts w:ascii="Arial" w:hAnsi="Arial" w:cs="Arial"/>
                <w:sz w:val="22"/>
                <w:szCs w:val="22"/>
              </w:rPr>
              <w:t>Headteacher</w:t>
            </w:r>
            <w:r>
              <w:rPr>
                <w:rFonts w:ascii="Arial" w:hAnsi="Arial" w:cs="Arial"/>
                <w:sz w:val="22"/>
                <w:szCs w:val="22"/>
              </w:rPr>
              <w:t xml:space="preserve"> and/or the governors.</w:t>
            </w:r>
          </w:p>
        </w:tc>
      </w:tr>
      <w:tr w:rsidR="007241A9" w:rsidTr="006D2C69">
        <w:tc>
          <w:tcPr>
            <w:tcW w:w="2977" w:type="dxa"/>
          </w:tcPr>
          <w:p w:rsidR="007241A9" w:rsidRDefault="007241A9" w:rsidP="00B16BAC">
            <w:pPr>
              <w:pStyle w:val="PlainText"/>
              <w:rPr>
                <w:rFonts w:ascii="Arial" w:hAnsi="Arial" w:cs="Arial"/>
                <w:b/>
                <w:sz w:val="22"/>
                <w:szCs w:val="22"/>
              </w:rPr>
            </w:pPr>
            <w:r>
              <w:rPr>
                <w:rFonts w:ascii="Arial" w:hAnsi="Arial" w:cs="Arial"/>
                <w:b/>
                <w:sz w:val="22"/>
                <w:szCs w:val="22"/>
              </w:rPr>
              <w:t>Leading Edge</w:t>
            </w:r>
          </w:p>
        </w:tc>
        <w:tc>
          <w:tcPr>
            <w:tcW w:w="12387" w:type="dxa"/>
          </w:tcPr>
          <w:p w:rsidR="007241A9" w:rsidRDefault="007241A9" w:rsidP="00B16BAC">
            <w:pPr>
              <w:pStyle w:val="PlainText"/>
              <w:rPr>
                <w:rFonts w:ascii="Arial" w:hAnsi="Arial" w:cs="Arial"/>
                <w:sz w:val="22"/>
                <w:szCs w:val="22"/>
              </w:rPr>
            </w:pPr>
            <w:r>
              <w:rPr>
                <w:rFonts w:ascii="Arial" w:hAnsi="Arial" w:cs="Arial"/>
                <w:sz w:val="22"/>
                <w:szCs w:val="22"/>
              </w:rPr>
              <w:t>National network for high performing schools/</w:t>
            </w:r>
          </w:p>
        </w:tc>
      </w:tr>
      <w:tr w:rsidR="00B16BAC" w:rsidTr="006D2C69">
        <w:tc>
          <w:tcPr>
            <w:tcW w:w="2977" w:type="dxa"/>
          </w:tcPr>
          <w:p w:rsidR="00B16BAC" w:rsidRDefault="00B16BAC" w:rsidP="00B16BAC">
            <w:pPr>
              <w:pStyle w:val="PlainText"/>
              <w:rPr>
                <w:rFonts w:ascii="Arial" w:hAnsi="Arial" w:cs="Arial"/>
                <w:b/>
                <w:sz w:val="22"/>
                <w:szCs w:val="22"/>
              </w:rPr>
            </w:pPr>
            <w:r>
              <w:rPr>
                <w:rFonts w:ascii="Arial" w:hAnsi="Arial" w:cs="Arial"/>
                <w:b/>
                <w:sz w:val="22"/>
                <w:szCs w:val="22"/>
              </w:rPr>
              <w:t>LEA</w:t>
            </w:r>
          </w:p>
        </w:tc>
        <w:tc>
          <w:tcPr>
            <w:tcW w:w="12387" w:type="dxa"/>
          </w:tcPr>
          <w:p w:rsidR="00B16BAC" w:rsidRDefault="00B16BAC" w:rsidP="00B16BAC">
            <w:pPr>
              <w:pStyle w:val="PlainText"/>
              <w:rPr>
                <w:rFonts w:ascii="Arial" w:hAnsi="Arial" w:cs="Arial"/>
                <w:sz w:val="22"/>
                <w:szCs w:val="22"/>
              </w:rPr>
            </w:pPr>
            <w:r>
              <w:rPr>
                <w:rFonts w:ascii="Arial" w:hAnsi="Arial" w:cs="Arial"/>
                <w:sz w:val="22"/>
                <w:szCs w:val="22"/>
              </w:rPr>
              <w:t>Local Education Authority</w:t>
            </w:r>
          </w:p>
        </w:tc>
      </w:tr>
      <w:tr w:rsidR="00B16BAC" w:rsidTr="006D2C69">
        <w:tc>
          <w:tcPr>
            <w:tcW w:w="2977" w:type="dxa"/>
          </w:tcPr>
          <w:p w:rsidR="00B16BAC" w:rsidRPr="00B16BAC" w:rsidRDefault="00B16BAC" w:rsidP="00B16BAC">
            <w:pPr>
              <w:pStyle w:val="PlainText"/>
              <w:rPr>
                <w:rFonts w:ascii="Arial" w:hAnsi="Arial" w:cs="Arial"/>
                <w:b/>
                <w:sz w:val="22"/>
                <w:szCs w:val="22"/>
              </w:rPr>
            </w:pPr>
            <w:r>
              <w:rPr>
                <w:rFonts w:ascii="Arial" w:hAnsi="Arial" w:cs="Arial"/>
                <w:b/>
                <w:sz w:val="22"/>
                <w:szCs w:val="22"/>
              </w:rPr>
              <w:t>LEA Governor</w:t>
            </w:r>
          </w:p>
        </w:tc>
        <w:tc>
          <w:tcPr>
            <w:tcW w:w="12387" w:type="dxa"/>
          </w:tcPr>
          <w:p w:rsidR="00B16BAC" w:rsidRDefault="00B16BAC" w:rsidP="00B16BAC">
            <w:pPr>
              <w:pStyle w:val="PlainText"/>
              <w:rPr>
                <w:rFonts w:ascii="Arial" w:hAnsi="Arial" w:cs="Arial"/>
                <w:sz w:val="22"/>
                <w:szCs w:val="22"/>
              </w:rPr>
            </w:pPr>
            <w:r>
              <w:rPr>
                <w:rFonts w:ascii="Arial" w:hAnsi="Arial" w:cs="Arial"/>
                <w:sz w:val="22"/>
                <w:szCs w:val="22"/>
              </w:rPr>
              <w:t>Also known as LA Governor or Authority Governor: A person appointed to a school governing body by the Local Authority.</w:t>
            </w:r>
          </w:p>
        </w:tc>
      </w:tr>
      <w:tr w:rsidR="00B16BAC" w:rsidTr="006D2C69">
        <w:tc>
          <w:tcPr>
            <w:tcW w:w="2977" w:type="dxa"/>
          </w:tcPr>
          <w:p w:rsidR="00B16BAC" w:rsidRDefault="00B16BAC" w:rsidP="00B16BAC">
            <w:pPr>
              <w:pStyle w:val="PlainText"/>
              <w:rPr>
                <w:rFonts w:ascii="Arial" w:hAnsi="Arial" w:cs="Arial"/>
                <w:b/>
                <w:sz w:val="22"/>
                <w:szCs w:val="22"/>
              </w:rPr>
            </w:pPr>
            <w:r>
              <w:rPr>
                <w:rFonts w:ascii="Arial" w:hAnsi="Arial" w:cs="Arial"/>
                <w:b/>
                <w:sz w:val="22"/>
                <w:szCs w:val="22"/>
              </w:rPr>
              <w:t>Level of Attainment</w:t>
            </w:r>
          </w:p>
        </w:tc>
        <w:tc>
          <w:tcPr>
            <w:tcW w:w="12387" w:type="dxa"/>
          </w:tcPr>
          <w:p w:rsidR="00B16BAC" w:rsidRDefault="00B16BAC" w:rsidP="00B16BAC">
            <w:pPr>
              <w:pStyle w:val="PlainText"/>
              <w:rPr>
                <w:rFonts w:ascii="Arial" w:hAnsi="Arial" w:cs="Arial"/>
                <w:sz w:val="22"/>
                <w:szCs w:val="22"/>
              </w:rPr>
            </w:pPr>
            <w:r w:rsidRPr="0072717A">
              <w:rPr>
                <w:rFonts w:ascii="Arial" w:hAnsi="Arial" w:cs="Arial"/>
                <w:sz w:val="22"/>
                <w:szCs w:val="22"/>
              </w:rPr>
              <w:t>Under the National Curriculum these are an indication of the standard pupils can be expected to</w:t>
            </w:r>
            <w:r>
              <w:rPr>
                <w:rFonts w:ascii="Arial" w:hAnsi="Arial" w:cs="Arial"/>
                <w:sz w:val="22"/>
                <w:szCs w:val="22"/>
              </w:rPr>
              <w:t xml:space="preserve"> attain at a particular stage. </w:t>
            </w:r>
          </w:p>
        </w:tc>
      </w:tr>
      <w:tr w:rsidR="00B16BAC" w:rsidTr="006D2C69">
        <w:tc>
          <w:tcPr>
            <w:tcW w:w="2977" w:type="dxa"/>
          </w:tcPr>
          <w:p w:rsidR="00B16BAC" w:rsidRDefault="00B16BAC" w:rsidP="00B16BAC">
            <w:pPr>
              <w:pStyle w:val="PlainText"/>
              <w:rPr>
                <w:rFonts w:ascii="Arial" w:hAnsi="Arial" w:cs="Arial"/>
                <w:b/>
                <w:sz w:val="22"/>
                <w:szCs w:val="22"/>
              </w:rPr>
            </w:pPr>
            <w:r>
              <w:rPr>
                <w:rFonts w:ascii="Arial" w:hAnsi="Arial" w:cs="Arial"/>
                <w:b/>
                <w:sz w:val="22"/>
                <w:szCs w:val="22"/>
              </w:rPr>
              <w:t>LGA</w:t>
            </w:r>
          </w:p>
        </w:tc>
        <w:tc>
          <w:tcPr>
            <w:tcW w:w="12387" w:type="dxa"/>
          </w:tcPr>
          <w:p w:rsidR="00B16BAC" w:rsidRPr="0072717A" w:rsidRDefault="00B16BAC" w:rsidP="00B16BAC">
            <w:pPr>
              <w:pStyle w:val="PlainText"/>
              <w:rPr>
                <w:rFonts w:ascii="Arial" w:hAnsi="Arial" w:cs="Arial"/>
                <w:sz w:val="22"/>
                <w:szCs w:val="22"/>
              </w:rPr>
            </w:pPr>
            <w:r>
              <w:rPr>
                <w:rFonts w:ascii="Arial" w:hAnsi="Arial" w:cs="Arial"/>
                <w:sz w:val="22"/>
                <w:szCs w:val="22"/>
              </w:rPr>
              <w:t>Local Government Association</w:t>
            </w:r>
          </w:p>
        </w:tc>
      </w:tr>
      <w:tr w:rsidR="00B16BAC" w:rsidTr="006D2C69">
        <w:tc>
          <w:tcPr>
            <w:tcW w:w="2977" w:type="dxa"/>
          </w:tcPr>
          <w:p w:rsidR="00B16BAC" w:rsidRDefault="00B16BAC" w:rsidP="00B16BAC">
            <w:pPr>
              <w:pStyle w:val="PlainText"/>
              <w:rPr>
                <w:rFonts w:ascii="Arial" w:hAnsi="Arial" w:cs="Arial"/>
                <w:b/>
                <w:sz w:val="22"/>
                <w:szCs w:val="22"/>
              </w:rPr>
            </w:pPr>
            <w:r>
              <w:br w:type="page"/>
            </w:r>
            <w:r>
              <w:rPr>
                <w:rFonts w:ascii="Arial" w:hAnsi="Arial" w:cs="Arial"/>
                <w:b/>
                <w:sz w:val="22"/>
                <w:szCs w:val="22"/>
              </w:rPr>
              <w:t>Licensed Teacher</w:t>
            </w:r>
          </w:p>
        </w:tc>
        <w:tc>
          <w:tcPr>
            <w:tcW w:w="12387" w:type="dxa"/>
          </w:tcPr>
          <w:p w:rsidR="00B16BAC" w:rsidRPr="0072717A" w:rsidRDefault="00B16BAC" w:rsidP="00B16BAC">
            <w:pPr>
              <w:pStyle w:val="PlainText"/>
              <w:rPr>
                <w:rFonts w:ascii="Arial" w:hAnsi="Arial" w:cs="Arial"/>
                <w:sz w:val="22"/>
                <w:szCs w:val="22"/>
              </w:rPr>
            </w:pPr>
            <w:r w:rsidRPr="0072717A">
              <w:rPr>
                <w:rFonts w:ascii="Arial" w:hAnsi="Arial" w:cs="Arial"/>
                <w:sz w:val="22"/>
                <w:szCs w:val="22"/>
              </w:rPr>
              <w:t>A teacher not holding UK teaching qualifications but with a licence granted by the Secretary of State allowing him/her to teach. The requirements for a licence are laid down in the Education</w:t>
            </w:r>
            <w:r>
              <w:rPr>
                <w:rFonts w:ascii="Arial" w:hAnsi="Arial" w:cs="Arial"/>
                <w:sz w:val="22"/>
                <w:szCs w:val="22"/>
              </w:rPr>
              <w:t xml:space="preserve"> (Teachers) Regulations 1989. </w:t>
            </w:r>
          </w:p>
        </w:tc>
      </w:tr>
      <w:tr w:rsidR="00B16BAC" w:rsidTr="006D2C69">
        <w:tc>
          <w:tcPr>
            <w:tcW w:w="2977" w:type="dxa"/>
          </w:tcPr>
          <w:p w:rsidR="00B16BAC" w:rsidRPr="00B16BAC" w:rsidRDefault="00B16BAC" w:rsidP="00B16BAC">
            <w:pPr>
              <w:pStyle w:val="PlainText"/>
              <w:rPr>
                <w:rFonts w:ascii="Arial" w:hAnsi="Arial" w:cs="Arial"/>
                <w:b/>
                <w:sz w:val="22"/>
                <w:szCs w:val="22"/>
              </w:rPr>
            </w:pPr>
            <w:r>
              <w:rPr>
                <w:rFonts w:ascii="Arial" w:hAnsi="Arial" w:cs="Arial"/>
                <w:b/>
                <w:sz w:val="22"/>
                <w:szCs w:val="22"/>
              </w:rPr>
              <w:t>LIG</w:t>
            </w:r>
          </w:p>
        </w:tc>
        <w:tc>
          <w:tcPr>
            <w:tcW w:w="12387" w:type="dxa"/>
          </w:tcPr>
          <w:p w:rsidR="00B16BAC" w:rsidRDefault="00B16BAC" w:rsidP="00B16BAC">
            <w:pPr>
              <w:pStyle w:val="PlainText"/>
              <w:rPr>
                <w:rFonts w:ascii="Arial" w:hAnsi="Arial" w:cs="Arial"/>
                <w:sz w:val="22"/>
                <w:szCs w:val="22"/>
              </w:rPr>
            </w:pPr>
            <w:r>
              <w:rPr>
                <w:rFonts w:ascii="Arial" w:hAnsi="Arial" w:cs="Arial"/>
                <w:sz w:val="22"/>
                <w:szCs w:val="22"/>
              </w:rPr>
              <w:t xml:space="preserve">Leadership Incentive Grant: </w:t>
            </w:r>
            <w:r w:rsidRPr="0072717A">
              <w:rPr>
                <w:rFonts w:ascii="Arial" w:hAnsi="Arial" w:cs="Arial"/>
                <w:sz w:val="22"/>
                <w:szCs w:val="22"/>
              </w:rPr>
              <w:t xml:space="preserve">Grant available to strengthen leadership at all </w:t>
            </w:r>
            <w:r>
              <w:rPr>
                <w:rFonts w:ascii="Arial" w:hAnsi="Arial" w:cs="Arial"/>
                <w:sz w:val="22"/>
                <w:szCs w:val="22"/>
              </w:rPr>
              <w:t xml:space="preserve">levels in secondary education. </w:t>
            </w:r>
          </w:p>
        </w:tc>
      </w:tr>
      <w:tr w:rsidR="00B16BAC" w:rsidTr="006D2C69">
        <w:tc>
          <w:tcPr>
            <w:tcW w:w="2977" w:type="dxa"/>
          </w:tcPr>
          <w:p w:rsidR="00B16BAC" w:rsidRDefault="00B16BAC" w:rsidP="00B16BAC">
            <w:pPr>
              <w:pStyle w:val="PlainText"/>
              <w:rPr>
                <w:rFonts w:ascii="Arial" w:hAnsi="Arial" w:cs="Arial"/>
                <w:b/>
                <w:sz w:val="22"/>
                <w:szCs w:val="22"/>
              </w:rPr>
            </w:pPr>
            <w:r>
              <w:rPr>
                <w:rFonts w:ascii="Arial" w:hAnsi="Arial" w:cs="Arial"/>
                <w:b/>
                <w:sz w:val="22"/>
                <w:szCs w:val="22"/>
              </w:rPr>
              <w:t>Looked After</w:t>
            </w:r>
          </w:p>
        </w:tc>
        <w:tc>
          <w:tcPr>
            <w:tcW w:w="12387" w:type="dxa"/>
          </w:tcPr>
          <w:p w:rsidR="00B16BAC" w:rsidRDefault="00B16BAC" w:rsidP="00BD0587">
            <w:pPr>
              <w:pStyle w:val="PlainText"/>
              <w:rPr>
                <w:rFonts w:ascii="Arial" w:hAnsi="Arial" w:cs="Arial"/>
                <w:sz w:val="22"/>
                <w:szCs w:val="22"/>
              </w:rPr>
            </w:pPr>
            <w:r w:rsidRPr="0072717A">
              <w:rPr>
                <w:rFonts w:ascii="Arial" w:hAnsi="Arial" w:cs="Arial"/>
                <w:sz w:val="22"/>
                <w:szCs w:val="22"/>
              </w:rPr>
              <w:t xml:space="preserve">Term applied to any child looked after by the Local Authority whether by agreement with parents </w:t>
            </w:r>
            <w:r>
              <w:rPr>
                <w:rFonts w:ascii="Arial" w:hAnsi="Arial" w:cs="Arial"/>
                <w:sz w:val="22"/>
                <w:szCs w:val="22"/>
              </w:rPr>
              <w:t xml:space="preserve">or through an Order. </w:t>
            </w:r>
          </w:p>
        </w:tc>
      </w:tr>
      <w:tr w:rsidR="00B16BAC" w:rsidTr="006D2C69">
        <w:tc>
          <w:tcPr>
            <w:tcW w:w="2977" w:type="dxa"/>
          </w:tcPr>
          <w:p w:rsidR="00B16BAC" w:rsidRDefault="00B16BAC" w:rsidP="00B16BAC">
            <w:pPr>
              <w:pStyle w:val="PlainText"/>
              <w:rPr>
                <w:rFonts w:ascii="Arial" w:hAnsi="Arial" w:cs="Arial"/>
                <w:b/>
                <w:sz w:val="22"/>
                <w:szCs w:val="22"/>
              </w:rPr>
            </w:pPr>
            <w:r>
              <w:rPr>
                <w:rFonts w:ascii="Arial" w:hAnsi="Arial" w:cs="Arial"/>
                <w:b/>
                <w:sz w:val="22"/>
                <w:szCs w:val="22"/>
              </w:rPr>
              <w:t>LSA</w:t>
            </w:r>
          </w:p>
        </w:tc>
        <w:tc>
          <w:tcPr>
            <w:tcW w:w="12387" w:type="dxa"/>
          </w:tcPr>
          <w:p w:rsidR="00B16BAC" w:rsidRPr="0072717A" w:rsidRDefault="00B16BAC" w:rsidP="00B16BAC">
            <w:pPr>
              <w:pStyle w:val="PlainText"/>
              <w:rPr>
                <w:rFonts w:ascii="Arial" w:hAnsi="Arial" w:cs="Arial"/>
                <w:sz w:val="22"/>
                <w:szCs w:val="22"/>
              </w:rPr>
            </w:pPr>
            <w:r>
              <w:rPr>
                <w:rFonts w:ascii="Arial" w:hAnsi="Arial" w:cs="Arial"/>
                <w:sz w:val="22"/>
                <w:szCs w:val="22"/>
              </w:rPr>
              <w:t>Learning Support Assistants</w:t>
            </w:r>
          </w:p>
        </w:tc>
      </w:tr>
      <w:tr w:rsidR="00B16BAC" w:rsidTr="006D2C69">
        <w:tc>
          <w:tcPr>
            <w:tcW w:w="2977" w:type="dxa"/>
          </w:tcPr>
          <w:p w:rsidR="00B16BAC" w:rsidRDefault="00B16BAC" w:rsidP="00B16BAC">
            <w:pPr>
              <w:pStyle w:val="PlainText"/>
              <w:rPr>
                <w:rFonts w:ascii="Arial" w:hAnsi="Arial" w:cs="Arial"/>
                <w:b/>
                <w:sz w:val="22"/>
                <w:szCs w:val="22"/>
              </w:rPr>
            </w:pPr>
            <w:r>
              <w:rPr>
                <w:rFonts w:ascii="Arial" w:hAnsi="Arial" w:cs="Arial"/>
                <w:b/>
                <w:sz w:val="22"/>
                <w:szCs w:val="22"/>
              </w:rPr>
              <w:t>LSB</w:t>
            </w:r>
          </w:p>
        </w:tc>
        <w:tc>
          <w:tcPr>
            <w:tcW w:w="12387" w:type="dxa"/>
          </w:tcPr>
          <w:p w:rsidR="00B16BAC" w:rsidRDefault="00B16BAC" w:rsidP="00B16BAC">
            <w:pPr>
              <w:pStyle w:val="PlainText"/>
              <w:rPr>
                <w:rFonts w:ascii="Arial" w:hAnsi="Arial" w:cs="Arial"/>
                <w:sz w:val="22"/>
                <w:szCs w:val="22"/>
              </w:rPr>
            </w:pPr>
            <w:r>
              <w:rPr>
                <w:rFonts w:ascii="Arial" w:hAnsi="Arial" w:cs="Arial"/>
                <w:sz w:val="22"/>
                <w:szCs w:val="22"/>
              </w:rPr>
              <w:t xml:space="preserve">Local Schools Budget: </w:t>
            </w:r>
            <w:r w:rsidRPr="0072717A">
              <w:rPr>
                <w:rFonts w:ascii="Arial" w:hAnsi="Arial" w:cs="Arial"/>
                <w:sz w:val="22"/>
                <w:szCs w:val="22"/>
              </w:rPr>
              <w:t>The total annual expenditu</w:t>
            </w:r>
            <w:r>
              <w:rPr>
                <w:rFonts w:ascii="Arial" w:hAnsi="Arial" w:cs="Arial"/>
                <w:sz w:val="22"/>
                <w:szCs w:val="22"/>
              </w:rPr>
              <w:t>re on schools and LEA services.</w:t>
            </w:r>
            <w:r w:rsidRPr="0072717A">
              <w:rPr>
                <w:rFonts w:ascii="Arial" w:hAnsi="Arial" w:cs="Arial"/>
                <w:sz w:val="22"/>
                <w:szCs w:val="22"/>
              </w:rPr>
              <w:t xml:space="preserve"> This was formerly known as the “Po</w:t>
            </w:r>
            <w:r>
              <w:rPr>
                <w:rFonts w:ascii="Arial" w:hAnsi="Arial" w:cs="Arial"/>
                <w:sz w:val="22"/>
                <w:szCs w:val="22"/>
              </w:rPr>
              <w:t xml:space="preserve">tential Schools Budget” (PSB). </w:t>
            </w:r>
          </w:p>
        </w:tc>
      </w:tr>
      <w:tr w:rsidR="00B16BAC" w:rsidTr="006D2C69">
        <w:tc>
          <w:tcPr>
            <w:tcW w:w="2977" w:type="dxa"/>
          </w:tcPr>
          <w:p w:rsidR="00B16BAC" w:rsidRPr="00B16BAC" w:rsidRDefault="00B16BAC" w:rsidP="00B16BAC">
            <w:pPr>
              <w:pStyle w:val="PlainText"/>
              <w:rPr>
                <w:rFonts w:ascii="Arial" w:hAnsi="Arial" w:cs="Arial"/>
                <w:b/>
                <w:sz w:val="22"/>
                <w:szCs w:val="22"/>
              </w:rPr>
            </w:pPr>
            <w:r>
              <w:rPr>
                <w:rFonts w:ascii="Arial" w:hAnsi="Arial" w:cs="Arial"/>
                <w:b/>
                <w:sz w:val="22"/>
                <w:szCs w:val="22"/>
              </w:rPr>
              <w:lastRenderedPageBreak/>
              <w:t>LSC</w:t>
            </w:r>
          </w:p>
        </w:tc>
        <w:tc>
          <w:tcPr>
            <w:tcW w:w="12387" w:type="dxa"/>
          </w:tcPr>
          <w:p w:rsidR="00B16BAC" w:rsidRDefault="00B16BAC" w:rsidP="00B16BAC">
            <w:pPr>
              <w:pStyle w:val="PlainText"/>
              <w:rPr>
                <w:rFonts w:ascii="Arial" w:hAnsi="Arial" w:cs="Arial"/>
                <w:sz w:val="22"/>
                <w:szCs w:val="22"/>
              </w:rPr>
            </w:pPr>
            <w:r>
              <w:rPr>
                <w:rFonts w:ascii="Arial" w:hAnsi="Arial" w:cs="Arial"/>
                <w:sz w:val="22"/>
                <w:szCs w:val="22"/>
              </w:rPr>
              <w:t xml:space="preserve">Learning &amp; Skills Council: </w:t>
            </w:r>
            <w:r w:rsidRPr="0072717A">
              <w:rPr>
                <w:rFonts w:ascii="Arial" w:hAnsi="Arial" w:cs="Arial"/>
                <w:sz w:val="22"/>
                <w:szCs w:val="22"/>
              </w:rPr>
              <w:t>A body established from April 2001 to coordinate and fund Post-16 Education and Training. The LSCs replace TECs and FEFC. From April 2002 they will be responsible for funding 6th form provision in LEA schools</w:t>
            </w:r>
            <w:r>
              <w:rPr>
                <w:rFonts w:ascii="Arial" w:hAnsi="Arial" w:cs="Arial"/>
                <w:sz w:val="22"/>
                <w:szCs w:val="22"/>
              </w:rPr>
              <w:t>.</w:t>
            </w:r>
          </w:p>
        </w:tc>
      </w:tr>
      <w:tr w:rsidR="002F500E" w:rsidTr="006D2C69">
        <w:tc>
          <w:tcPr>
            <w:tcW w:w="2977" w:type="dxa"/>
          </w:tcPr>
          <w:p w:rsidR="002F500E" w:rsidRDefault="00632647" w:rsidP="00B16BAC">
            <w:pPr>
              <w:pStyle w:val="PlainText"/>
              <w:rPr>
                <w:rFonts w:ascii="Arial" w:hAnsi="Arial" w:cs="Arial"/>
                <w:b/>
                <w:sz w:val="22"/>
                <w:szCs w:val="22"/>
              </w:rPr>
            </w:pPr>
            <w:r>
              <w:br w:type="page"/>
            </w:r>
            <w:r w:rsidR="002F500E">
              <w:rPr>
                <w:rFonts w:ascii="Arial" w:hAnsi="Arial" w:cs="Arial"/>
                <w:b/>
                <w:sz w:val="22"/>
                <w:szCs w:val="22"/>
              </w:rPr>
              <w:t>LSCB</w:t>
            </w:r>
          </w:p>
        </w:tc>
        <w:tc>
          <w:tcPr>
            <w:tcW w:w="12387" w:type="dxa"/>
          </w:tcPr>
          <w:p w:rsidR="002F500E" w:rsidRDefault="002F500E" w:rsidP="00B16BAC">
            <w:pPr>
              <w:pStyle w:val="PlainText"/>
              <w:rPr>
                <w:rFonts w:ascii="Arial" w:hAnsi="Arial" w:cs="Arial"/>
                <w:sz w:val="22"/>
                <w:szCs w:val="22"/>
              </w:rPr>
            </w:pPr>
            <w:r>
              <w:rPr>
                <w:rFonts w:ascii="Arial" w:hAnsi="Arial" w:cs="Arial"/>
                <w:sz w:val="22"/>
                <w:szCs w:val="22"/>
              </w:rPr>
              <w:t>The Solihull Local Safeguarding Children Board was created under the Children Act 2004.  Strategically involved with the Solihull Partnership, they are the statutory body responsible for protecting children and young people up to the age of 18 at risk of significant harm.</w:t>
            </w:r>
          </w:p>
        </w:tc>
      </w:tr>
      <w:tr w:rsidR="00B16BAC" w:rsidTr="006D2C69">
        <w:tc>
          <w:tcPr>
            <w:tcW w:w="2977" w:type="dxa"/>
          </w:tcPr>
          <w:p w:rsidR="00B16BAC" w:rsidRPr="00B16BAC" w:rsidRDefault="00B16BAC" w:rsidP="00B16BAC">
            <w:pPr>
              <w:pStyle w:val="PlainText"/>
              <w:rPr>
                <w:rFonts w:ascii="Arial" w:hAnsi="Arial" w:cs="Arial"/>
                <w:b/>
                <w:sz w:val="22"/>
                <w:szCs w:val="22"/>
              </w:rPr>
            </w:pPr>
            <w:r>
              <w:rPr>
                <w:rFonts w:ascii="Arial" w:hAnsi="Arial" w:cs="Arial"/>
                <w:b/>
                <w:sz w:val="22"/>
                <w:szCs w:val="22"/>
              </w:rPr>
              <w:t>LSU</w:t>
            </w:r>
          </w:p>
        </w:tc>
        <w:tc>
          <w:tcPr>
            <w:tcW w:w="12387" w:type="dxa"/>
          </w:tcPr>
          <w:p w:rsidR="00B16BAC" w:rsidRDefault="00B16BAC" w:rsidP="00B16BAC">
            <w:pPr>
              <w:pStyle w:val="PlainText"/>
              <w:rPr>
                <w:rFonts w:ascii="Arial" w:hAnsi="Arial" w:cs="Arial"/>
                <w:sz w:val="22"/>
                <w:szCs w:val="22"/>
              </w:rPr>
            </w:pPr>
            <w:r>
              <w:rPr>
                <w:rFonts w:ascii="Arial" w:hAnsi="Arial" w:cs="Arial"/>
                <w:sz w:val="22"/>
                <w:szCs w:val="22"/>
              </w:rPr>
              <w:t>Learning Support Unit</w:t>
            </w:r>
          </w:p>
        </w:tc>
      </w:tr>
      <w:tr w:rsidR="007356E2" w:rsidTr="006D2C69">
        <w:tc>
          <w:tcPr>
            <w:tcW w:w="2977" w:type="dxa"/>
          </w:tcPr>
          <w:p w:rsidR="007356E2" w:rsidRDefault="007356E2" w:rsidP="00B16BAC">
            <w:pPr>
              <w:pStyle w:val="PlainText"/>
              <w:rPr>
                <w:rFonts w:ascii="Arial" w:hAnsi="Arial" w:cs="Arial"/>
                <w:b/>
                <w:sz w:val="22"/>
                <w:szCs w:val="22"/>
              </w:rPr>
            </w:pPr>
            <w:r>
              <w:rPr>
                <w:rFonts w:ascii="Arial" w:hAnsi="Arial" w:cs="Arial"/>
                <w:b/>
                <w:sz w:val="22"/>
                <w:szCs w:val="22"/>
              </w:rPr>
              <w:t xml:space="preserve">LT </w:t>
            </w:r>
          </w:p>
        </w:tc>
        <w:tc>
          <w:tcPr>
            <w:tcW w:w="12387" w:type="dxa"/>
          </w:tcPr>
          <w:p w:rsidR="007356E2" w:rsidRDefault="007356E2" w:rsidP="00B16BAC">
            <w:pPr>
              <w:pStyle w:val="PlainText"/>
              <w:rPr>
                <w:rFonts w:ascii="Arial" w:hAnsi="Arial" w:cs="Arial"/>
                <w:sz w:val="22"/>
                <w:szCs w:val="22"/>
              </w:rPr>
            </w:pPr>
            <w:r>
              <w:rPr>
                <w:rFonts w:ascii="Arial" w:hAnsi="Arial" w:cs="Arial"/>
                <w:sz w:val="22"/>
                <w:szCs w:val="22"/>
              </w:rPr>
              <w:t>Leadership Team</w:t>
            </w:r>
          </w:p>
        </w:tc>
      </w:tr>
    </w:tbl>
    <w:p w:rsidR="00677D67" w:rsidRPr="00B16BAC" w:rsidRDefault="00677D67" w:rsidP="00B16BAC">
      <w:pPr>
        <w:pStyle w:val="PlainText"/>
        <w:rPr>
          <w:rFonts w:ascii="Arial" w:hAnsi="Arial" w:cs="Arial"/>
          <w:sz w:val="22"/>
          <w:szCs w:val="22"/>
        </w:rPr>
      </w:pPr>
    </w:p>
    <w:p w:rsidR="00877C35" w:rsidRDefault="00877C35" w:rsidP="00B16BAC">
      <w:pPr>
        <w:pStyle w:val="PlainText"/>
        <w:rPr>
          <w:rFonts w:ascii="Arial" w:hAnsi="Arial" w:cs="Arial"/>
          <w:b/>
          <w:sz w:val="22"/>
          <w:szCs w:val="22"/>
          <w:u w:val="single"/>
        </w:rPr>
      </w:pPr>
      <w:r>
        <w:rPr>
          <w:rFonts w:ascii="Arial" w:hAnsi="Arial" w:cs="Arial"/>
          <w:b/>
          <w:sz w:val="22"/>
          <w:szCs w:val="22"/>
          <w:u w:val="single"/>
        </w:rPr>
        <w:t>‘M’</w:t>
      </w:r>
    </w:p>
    <w:tbl>
      <w:tblPr>
        <w:tblStyle w:val="TableGrid"/>
        <w:tblW w:w="0" w:type="auto"/>
        <w:tblInd w:w="250" w:type="dxa"/>
        <w:tblLook w:val="04A0" w:firstRow="1" w:lastRow="0" w:firstColumn="1" w:lastColumn="0" w:noHBand="0" w:noVBand="1"/>
      </w:tblPr>
      <w:tblGrid>
        <w:gridCol w:w="2977"/>
        <w:gridCol w:w="12387"/>
      </w:tblGrid>
      <w:tr w:rsidR="007356E2" w:rsidTr="006D2C69">
        <w:tc>
          <w:tcPr>
            <w:tcW w:w="2977" w:type="dxa"/>
          </w:tcPr>
          <w:p w:rsidR="007356E2" w:rsidRDefault="007356E2" w:rsidP="00B16BAC">
            <w:pPr>
              <w:pStyle w:val="PlainText"/>
              <w:rPr>
                <w:rFonts w:ascii="Arial" w:hAnsi="Arial" w:cs="Arial"/>
                <w:b/>
                <w:sz w:val="22"/>
                <w:szCs w:val="22"/>
              </w:rPr>
            </w:pPr>
            <w:r>
              <w:rPr>
                <w:rFonts w:ascii="Arial" w:hAnsi="Arial" w:cs="Arial"/>
                <w:b/>
                <w:sz w:val="22"/>
                <w:szCs w:val="22"/>
              </w:rPr>
              <w:t>M&amp;E</w:t>
            </w:r>
          </w:p>
        </w:tc>
        <w:tc>
          <w:tcPr>
            <w:tcW w:w="12387" w:type="dxa"/>
          </w:tcPr>
          <w:p w:rsidR="007356E2" w:rsidRPr="0072717A" w:rsidRDefault="007356E2" w:rsidP="00B16BAC">
            <w:pPr>
              <w:pStyle w:val="PlainText"/>
              <w:rPr>
                <w:rFonts w:ascii="Arial" w:hAnsi="Arial" w:cs="Arial"/>
                <w:sz w:val="22"/>
                <w:szCs w:val="22"/>
              </w:rPr>
            </w:pPr>
            <w:r>
              <w:rPr>
                <w:rFonts w:ascii="Arial" w:hAnsi="Arial" w:cs="Arial"/>
                <w:sz w:val="22"/>
                <w:szCs w:val="22"/>
              </w:rPr>
              <w:t>Monitoring and Evaluation</w:t>
            </w:r>
          </w:p>
        </w:tc>
      </w:tr>
      <w:tr w:rsidR="007356E2" w:rsidTr="006D2C69">
        <w:tc>
          <w:tcPr>
            <w:tcW w:w="2977" w:type="dxa"/>
          </w:tcPr>
          <w:p w:rsidR="007356E2" w:rsidRPr="00B16BAC" w:rsidRDefault="007356E2" w:rsidP="007356E2">
            <w:pPr>
              <w:pStyle w:val="PlainText"/>
              <w:rPr>
                <w:rFonts w:ascii="Arial" w:hAnsi="Arial" w:cs="Arial"/>
                <w:b/>
                <w:sz w:val="22"/>
                <w:szCs w:val="22"/>
              </w:rPr>
            </w:pPr>
            <w:r>
              <w:rPr>
                <w:rFonts w:ascii="Arial" w:hAnsi="Arial" w:cs="Arial"/>
                <w:b/>
                <w:sz w:val="22"/>
                <w:szCs w:val="22"/>
              </w:rPr>
              <w:t>Maintained School</w:t>
            </w:r>
          </w:p>
        </w:tc>
        <w:tc>
          <w:tcPr>
            <w:tcW w:w="12387" w:type="dxa"/>
          </w:tcPr>
          <w:p w:rsidR="007356E2" w:rsidRDefault="007356E2" w:rsidP="007356E2">
            <w:pPr>
              <w:pStyle w:val="PlainText"/>
              <w:rPr>
                <w:rFonts w:ascii="Arial" w:hAnsi="Arial" w:cs="Arial"/>
                <w:sz w:val="22"/>
                <w:szCs w:val="22"/>
              </w:rPr>
            </w:pPr>
            <w:r w:rsidRPr="0072717A">
              <w:rPr>
                <w:rFonts w:ascii="Arial" w:hAnsi="Arial" w:cs="Arial"/>
                <w:sz w:val="22"/>
                <w:szCs w:val="22"/>
              </w:rPr>
              <w:t xml:space="preserve">Any county or voluntary school maintained by the Authority including any maintained special school </w:t>
            </w:r>
            <w:r>
              <w:rPr>
                <w:rFonts w:ascii="Arial" w:hAnsi="Arial" w:cs="Arial"/>
                <w:sz w:val="22"/>
                <w:szCs w:val="22"/>
              </w:rPr>
              <w:t xml:space="preserve">not established in a hospital. </w:t>
            </w:r>
          </w:p>
        </w:tc>
      </w:tr>
      <w:tr w:rsidR="00B16BAC" w:rsidTr="006D2C69">
        <w:tc>
          <w:tcPr>
            <w:tcW w:w="2977" w:type="dxa"/>
          </w:tcPr>
          <w:p w:rsidR="00B16BAC" w:rsidRPr="00B16BAC" w:rsidRDefault="00C9393D" w:rsidP="00B16BAC">
            <w:pPr>
              <w:pStyle w:val="PlainText"/>
              <w:rPr>
                <w:rFonts w:ascii="Arial" w:hAnsi="Arial" w:cs="Arial"/>
                <w:b/>
                <w:sz w:val="22"/>
                <w:szCs w:val="22"/>
              </w:rPr>
            </w:pPr>
            <w:r>
              <w:rPr>
                <w:rFonts w:ascii="Arial" w:hAnsi="Arial" w:cs="Arial"/>
                <w:b/>
                <w:sz w:val="22"/>
                <w:szCs w:val="22"/>
              </w:rPr>
              <w:t>Maintenance Allowance</w:t>
            </w:r>
          </w:p>
        </w:tc>
        <w:tc>
          <w:tcPr>
            <w:tcW w:w="12387" w:type="dxa"/>
          </w:tcPr>
          <w:p w:rsidR="00B16BAC" w:rsidRDefault="00C9393D" w:rsidP="00B16BAC">
            <w:pPr>
              <w:pStyle w:val="PlainText"/>
              <w:rPr>
                <w:rFonts w:ascii="Arial" w:hAnsi="Arial" w:cs="Arial"/>
                <w:sz w:val="22"/>
                <w:szCs w:val="22"/>
              </w:rPr>
            </w:pPr>
            <w:r w:rsidRPr="0072717A">
              <w:rPr>
                <w:rFonts w:ascii="Arial" w:hAnsi="Arial" w:cs="Arial"/>
                <w:sz w:val="22"/>
                <w:szCs w:val="22"/>
              </w:rPr>
              <w:t xml:space="preserve">Financial assistance which the LEA makes available to enable pupils to continue in full time education </w:t>
            </w:r>
            <w:r>
              <w:rPr>
                <w:rFonts w:ascii="Arial" w:hAnsi="Arial" w:cs="Arial"/>
                <w:sz w:val="22"/>
                <w:szCs w:val="22"/>
              </w:rPr>
              <w:t xml:space="preserve">beyond the school leaving age. </w:t>
            </w:r>
          </w:p>
        </w:tc>
      </w:tr>
      <w:tr w:rsidR="00B16BAC" w:rsidTr="006D2C69">
        <w:tc>
          <w:tcPr>
            <w:tcW w:w="2977" w:type="dxa"/>
          </w:tcPr>
          <w:p w:rsidR="00B16BAC" w:rsidRPr="00B16BAC" w:rsidRDefault="00C9393D" w:rsidP="00B16BAC">
            <w:pPr>
              <w:pStyle w:val="PlainText"/>
              <w:rPr>
                <w:rFonts w:ascii="Arial" w:hAnsi="Arial" w:cs="Arial"/>
                <w:b/>
                <w:sz w:val="22"/>
                <w:szCs w:val="22"/>
              </w:rPr>
            </w:pPr>
            <w:r>
              <w:rPr>
                <w:rFonts w:ascii="Arial" w:hAnsi="Arial" w:cs="Arial"/>
                <w:b/>
                <w:sz w:val="22"/>
                <w:szCs w:val="22"/>
              </w:rPr>
              <w:t>Mandatory Award</w:t>
            </w:r>
          </w:p>
        </w:tc>
        <w:tc>
          <w:tcPr>
            <w:tcW w:w="12387" w:type="dxa"/>
          </w:tcPr>
          <w:p w:rsidR="00B16BAC" w:rsidRDefault="00C9393D" w:rsidP="00B16BAC">
            <w:pPr>
              <w:pStyle w:val="PlainText"/>
              <w:rPr>
                <w:rFonts w:ascii="Arial" w:hAnsi="Arial" w:cs="Arial"/>
                <w:sz w:val="22"/>
                <w:szCs w:val="22"/>
              </w:rPr>
            </w:pPr>
            <w:r w:rsidRPr="0072717A">
              <w:rPr>
                <w:rFonts w:ascii="Arial" w:hAnsi="Arial" w:cs="Arial"/>
                <w:sz w:val="22"/>
                <w:szCs w:val="22"/>
              </w:rPr>
              <w:t>A grant towards the cost of tuition and maintenance made by an LEA in accordance with national regulations, to a student attending a course which has been designated</w:t>
            </w:r>
            <w:r>
              <w:rPr>
                <w:rFonts w:ascii="Arial" w:hAnsi="Arial" w:cs="Arial"/>
                <w:sz w:val="22"/>
                <w:szCs w:val="22"/>
              </w:rPr>
              <w:t xml:space="preserve"> by the DCSF for this purpose. </w:t>
            </w:r>
          </w:p>
        </w:tc>
      </w:tr>
      <w:tr w:rsidR="00C9393D" w:rsidTr="006D2C69">
        <w:tc>
          <w:tcPr>
            <w:tcW w:w="2977" w:type="dxa"/>
          </w:tcPr>
          <w:p w:rsidR="00C9393D" w:rsidRDefault="00C9393D" w:rsidP="00B16BAC">
            <w:pPr>
              <w:pStyle w:val="PlainText"/>
              <w:rPr>
                <w:rFonts w:ascii="Arial" w:hAnsi="Arial" w:cs="Arial"/>
                <w:b/>
                <w:sz w:val="22"/>
                <w:szCs w:val="22"/>
              </w:rPr>
            </w:pPr>
            <w:r>
              <w:rPr>
                <w:rFonts w:ascii="Arial" w:hAnsi="Arial" w:cs="Arial"/>
                <w:b/>
                <w:sz w:val="22"/>
                <w:szCs w:val="22"/>
              </w:rPr>
              <w:t>MAT</w:t>
            </w:r>
          </w:p>
        </w:tc>
        <w:tc>
          <w:tcPr>
            <w:tcW w:w="12387" w:type="dxa"/>
          </w:tcPr>
          <w:p w:rsidR="00C9393D" w:rsidRPr="0072717A" w:rsidRDefault="00C9393D" w:rsidP="00B16BAC">
            <w:pPr>
              <w:pStyle w:val="PlainText"/>
              <w:rPr>
                <w:rFonts w:ascii="Arial" w:hAnsi="Arial" w:cs="Arial"/>
                <w:sz w:val="22"/>
                <w:szCs w:val="22"/>
              </w:rPr>
            </w:pPr>
            <w:r>
              <w:rPr>
                <w:rFonts w:ascii="Arial" w:hAnsi="Arial" w:cs="Arial"/>
                <w:sz w:val="22"/>
                <w:szCs w:val="22"/>
              </w:rPr>
              <w:t xml:space="preserve">Multi Academy Trust: </w:t>
            </w:r>
            <w:r>
              <w:rPr>
                <w:rFonts w:ascii="Arial" w:hAnsi="Arial" w:cs="Arial"/>
                <w:sz w:val="22"/>
                <w:szCs w:val="22"/>
              </w:rPr>
              <w:tab/>
              <w:t>A collaborative arrangement when multiple academies are governed by one Trust (the Members) and a board of Directors (the Governors)</w:t>
            </w:r>
          </w:p>
        </w:tc>
      </w:tr>
      <w:tr w:rsidR="00DD6027" w:rsidTr="006D2C69">
        <w:tc>
          <w:tcPr>
            <w:tcW w:w="2977" w:type="dxa"/>
          </w:tcPr>
          <w:p w:rsidR="00DD6027" w:rsidRDefault="00DD6027" w:rsidP="00B16BAC">
            <w:pPr>
              <w:pStyle w:val="PlainText"/>
              <w:rPr>
                <w:rFonts w:ascii="Arial" w:hAnsi="Arial" w:cs="Arial"/>
                <w:b/>
                <w:sz w:val="22"/>
                <w:szCs w:val="22"/>
              </w:rPr>
            </w:pPr>
            <w:r>
              <w:rPr>
                <w:rFonts w:ascii="Arial" w:hAnsi="Arial" w:cs="Arial"/>
                <w:b/>
                <w:sz w:val="22"/>
                <w:szCs w:val="22"/>
              </w:rPr>
              <w:t>MCT</w:t>
            </w:r>
          </w:p>
        </w:tc>
        <w:tc>
          <w:tcPr>
            <w:tcW w:w="12387" w:type="dxa"/>
          </w:tcPr>
          <w:p w:rsidR="00DD6027" w:rsidRDefault="00DD6027" w:rsidP="00B16BAC">
            <w:pPr>
              <w:pStyle w:val="PlainText"/>
              <w:rPr>
                <w:rFonts w:ascii="Arial" w:hAnsi="Arial" w:cs="Arial"/>
                <w:sz w:val="22"/>
                <w:szCs w:val="22"/>
              </w:rPr>
            </w:pPr>
            <w:r>
              <w:rPr>
                <w:rFonts w:ascii="Arial" w:hAnsi="Arial" w:cs="Arial"/>
                <w:sz w:val="22"/>
                <w:szCs w:val="22"/>
              </w:rPr>
              <w:t>Maths Curriculum Targets</w:t>
            </w:r>
          </w:p>
        </w:tc>
      </w:tr>
      <w:tr w:rsidR="00B16BAC" w:rsidTr="006D2C69">
        <w:tc>
          <w:tcPr>
            <w:tcW w:w="2977" w:type="dxa"/>
          </w:tcPr>
          <w:p w:rsidR="00B16BAC" w:rsidRPr="00B16BAC" w:rsidRDefault="00C9393D" w:rsidP="00B16BAC">
            <w:pPr>
              <w:pStyle w:val="PlainText"/>
              <w:rPr>
                <w:rFonts w:ascii="Arial" w:hAnsi="Arial" w:cs="Arial"/>
                <w:b/>
                <w:sz w:val="22"/>
                <w:szCs w:val="22"/>
              </w:rPr>
            </w:pPr>
            <w:r>
              <w:rPr>
                <w:rFonts w:ascii="Arial" w:hAnsi="Arial" w:cs="Arial"/>
                <w:b/>
                <w:sz w:val="22"/>
                <w:szCs w:val="22"/>
              </w:rPr>
              <w:t>Mentor</w:t>
            </w:r>
          </w:p>
        </w:tc>
        <w:tc>
          <w:tcPr>
            <w:tcW w:w="12387" w:type="dxa"/>
          </w:tcPr>
          <w:p w:rsidR="00B16BAC" w:rsidRDefault="00C9393D" w:rsidP="00B16BAC">
            <w:pPr>
              <w:pStyle w:val="PlainText"/>
              <w:rPr>
                <w:rFonts w:ascii="Arial" w:hAnsi="Arial" w:cs="Arial"/>
                <w:sz w:val="22"/>
                <w:szCs w:val="22"/>
              </w:rPr>
            </w:pPr>
            <w:r w:rsidRPr="0072717A">
              <w:rPr>
                <w:rFonts w:ascii="Arial" w:hAnsi="Arial" w:cs="Arial"/>
                <w:sz w:val="22"/>
                <w:szCs w:val="22"/>
              </w:rPr>
              <w:t>An experienced and trusted adviser. Mentors are used to support pupils ( i.e. learning mentor) and also provide support to new governors (i.e. ment</w:t>
            </w:r>
            <w:r>
              <w:rPr>
                <w:rFonts w:ascii="Arial" w:hAnsi="Arial" w:cs="Arial"/>
                <w:sz w:val="22"/>
                <w:szCs w:val="22"/>
              </w:rPr>
              <w:t xml:space="preserve">or governor). </w:t>
            </w:r>
          </w:p>
        </w:tc>
      </w:tr>
      <w:tr w:rsidR="007241A9" w:rsidTr="006D2C69">
        <w:tc>
          <w:tcPr>
            <w:tcW w:w="2977" w:type="dxa"/>
          </w:tcPr>
          <w:p w:rsidR="007241A9" w:rsidRDefault="007241A9" w:rsidP="00B16BAC">
            <w:pPr>
              <w:pStyle w:val="PlainText"/>
              <w:rPr>
                <w:rFonts w:ascii="Arial" w:hAnsi="Arial" w:cs="Arial"/>
                <w:b/>
                <w:sz w:val="22"/>
                <w:szCs w:val="22"/>
              </w:rPr>
            </w:pPr>
            <w:r>
              <w:rPr>
                <w:rFonts w:ascii="Arial" w:hAnsi="Arial" w:cs="Arial"/>
                <w:b/>
                <w:sz w:val="22"/>
                <w:szCs w:val="22"/>
              </w:rPr>
              <w:t>MFG</w:t>
            </w:r>
          </w:p>
        </w:tc>
        <w:tc>
          <w:tcPr>
            <w:tcW w:w="12387" w:type="dxa"/>
          </w:tcPr>
          <w:p w:rsidR="007241A9" w:rsidRPr="0072717A" w:rsidRDefault="007241A9" w:rsidP="00B16BAC">
            <w:pPr>
              <w:pStyle w:val="PlainText"/>
              <w:rPr>
                <w:rFonts w:ascii="Arial" w:hAnsi="Arial" w:cs="Arial"/>
                <w:sz w:val="22"/>
                <w:szCs w:val="22"/>
              </w:rPr>
            </w:pPr>
            <w:r>
              <w:rPr>
                <w:rFonts w:ascii="Arial" w:hAnsi="Arial" w:cs="Arial"/>
                <w:sz w:val="22"/>
                <w:szCs w:val="22"/>
              </w:rPr>
              <w:t>Minimum Funding Guarantee</w:t>
            </w:r>
          </w:p>
        </w:tc>
      </w:tr>
      <w:tr w:rsidR="00DD6027" w:rsidTr="006D2C69">
        <w:tc>
          <w:tcPr>
            <w:tcW w:w="2977" w:type="dxa"/>
          </w:tcPr>
          <w:p w:rsidR="00DD6027" w:rsidRDefault="00DD6027" w:rsidP="00B16BAC">
            <w:pPr>
              <w:pStyle w:val="PlainText"/>
              <w:rPr>
                <w:rFonts w:ascii="Arial" w:hAnsi="Arial" w:cs="Arial"/>
                <w:b/>
                <w:sz w:val="22"/>
                <w:szCs w:val="22"/>
              </w:rPr>
            </w:pPr>
            <w:r>
              <w:rPr>
                <w:rFonts w:ascii="Arial" w:hAnsi="Arial" w:cs="Arial"/>
                <w:b/>
                <w:sz w:val="22"/>
                <w:szCs w:val="22"/>
              </w:rPr>
              <w:t>MFL</w:t>
            </w:r>
          </w:p>
        </w:tc>
        <w:tc>
          <w:tcPr>
            <w:tcW w:w="12387" w:type="dxa"/>
          </w:tcPr>
          <w:p w:rsidR="00DD6027" w:rsidRPr="0072717A" w:rsidRDefault="00DD6027" w:rsidP="00B16BAC">
            <w:pPr>
              <w:pStyle w:val="PlainText"/>
              <w:rPr>
                <w:rFonts w:ascii="Arial" w:hAnsi="Arial" w:cs="Arial"/>
                <w:sz w:val="22"/>
                <w:szCs w:val="22"/>
              </w:rPr>
            </w:pPr>
            <w:r>
              <w:rPr>
                <w:rFonts w:ascii="Arial" w:hAnsi="Arial" w:cs="Arial"/>
                <w:sz w:val="22"/>
                <w:szCs w:val="22"/>
              </w:rPr>
              <w:t>Modern Foreign Languages</w:t>
            </w:r>
          </w:p>
        </w:tc>
      </w:tr>
      <w:tr w:rsidR="007241A9" w:rsidTr="006D2C69">
        <w:tc>
          <w:tcPr>
            <w:tcW w:w="2977" w:type="dxa"/>
          </w:tcPr>
          <w:p w:rsidR="007241A9" w:rsidRDefault="007241A9" w:rsidP="00B16BAC">
            <w:pPr>
              <w:pStyle w:val="PlainText"/>
              <w:rPr>
                <w:rFonts w:ascii="Arial" w:hAnsi="Arial" w:cs="Arial"/>
                <w:b/>
                <w:sz w:val="22"/>
                <w:szCs w:val="22"/>
              </w:rPr>
            </w:pPr>
            <w:r>
              <w:rPr>
                <w:rFonts w:ascii="Arial" w:hAnsi="Arial" w:cs="Arial"/>
                <w:b/>
                <w:sz w:val="22"/>
                <w:szCs w:val="22"/>
              </w:rPr>
              <w:t>MIS</w:t>
            </w:r>
          </w:p>
        </w:tc>
        <w:tc>
          <w:tcPr>
            <w:tcW w:w="12387" w:type="dxa"/>
          </w:tcPr>
          <w:p w:rsidR="007241A9" w:rsidRDefault="007241A9" w:rsidP="00B16BAC">
            <w:pPr>
              <w:pStyle w:val="PlainText"/>
              <w:rPr>
                <w:rFonts w:ascii="Arial" w:hAnsi="Arial" w:cs="Arial"/>
                <w:sz w:val="22"/>
                <w:szCs w:val="22"/>
              </w:rPr>
            </w:pPr>
            <w:r>
              <w:rPr>
                <w:rFonts w:ascii="Arial" w:hAnsi="Arial" w:cs="Arial"/>
                <w:sz w:val="22"/>
                <w:szCs w:val="22"/>
              </w:rPr>
              <w:t>Management information system</w:t>
            </w:r>
          </w:p>
        </w:tc>
      </w:tr>
      <w:tr w:rsidR="007241A9" w:rsidTr="006D2C69">
        <w:tc>
          <w:tcPr>
            <w:tcW w:w="2977" w:type="dxa"/>
          </w:tcPr>
          <w:p w:rsidR="007241A9" w:rsidRDefault="007241A9" w:rsidP="00B16BAC">
            <w:pPr>
              <w:pStyle w:val="PlainText"/>
              <w:rPr>
                <w:rFonts w:ascii="Arial" w:hAnsi="Arial" w:cs="Arial"/>
                <w:b/>
                <w:sz w:val="22"/>
                <w:szCs w:val="22"/>
              </w:rPr>
            </w:pPr>
            <w:r>
              <w:rPr>
                <w:rFonts w:ascii="Arial" w:hAnsi="Arial" w:cs="Arial"/>
                <w:b/>
                <w:sz w:val="22"/>
                <w:szCs w:val="22"/>
              </w:rPr>
              <w:t>MLD</w:t>
            </w:r>
          </w:p>
        </w:tc>
        <w:tc>
          <w:tcPr>
            <w:tcW w:w="12387" w:type="dxa"/>
          </w:tcPr>
          <w:p w:rsidR="007241A9" w:rsidRDefault="007241A9" w:rsidP="00B16BAC">
            <w:pPr>
              <w:pStyle w:val="PlainText"/>
              <w:rPr>
                <w:rFonts w:ascii="Arial" w:hAnsi="Arial" w:cs="Arial"/>
                <w:sz w:val="22"/>
                <w:szCs w:val="22"/>
              </w:rPr>
            </w:pPr>
            <w:r>
              <w:rPr>
                <w:rFonts w:ascii="Arial" w:hAnsi="Arial" w:cs="Arial"/>
                <w:sz w:val="22"/>
                <w:szCs w:val="22"/>
              </w:rPr>
              <w:t>Moderate learning difficulties</w:t>
            </w:r>
          </w:p>
        </w:tc>
      </w:tr>
      <w:tr w:rsidR="007241A9" w:rsidTr="006D2C69">
        <w:tc>
          <w:tcPr>
            <w:tcW w:w="2977" w:type="dxa"/>
          </w:tcPr>
          <w:p w:rsidR="007241A9" w:rsidRDefault="007241A9" w:rsidP="00B16BAC">
            <w:pPr>
              <w:pStyle w:val="PlainText"/>
              <w:rPr>
                <w:rFonts w:ascii="Arial" w:hAnsi="Arial" w:cs="Arial"/>
                <w:b/>
                <w:sz w:val="22"/>
                <w:szCs w:val="22"/>
              </w:rPr>
            </w:pPr>
            <w:r>
              <w:rPr>
                <w:rFonts w:ascii="Arial" w:hAnsi="Arial" w:cs="Arial"/>
                <w:b/>
                <w:sz w:val="22"/>
                <w:szCs w:val="22"/>
              </w:rPr>
              <w:t>MLE</w:t>
            </w:r>
          </w:p>
        </w:tc>
        <w:tc>
          <w:tcPr>
            <w:tcW w:w="12387" w:type="dxa"/>
          </w:tcPr>
          <w:p w:rsidR="007241A9" w:rsidRDefault="007241A9" w:rsidP="00B16BAC">
            <w:pPr>
              <w:pStyle w:val="PlainText"/>
              <w:rPr>
                <w:rFonts w:ascii="Arial" w:hAnsi="Arial" w:cs="Arial"/>
                <w:sz w:val="22"/>
                <w:szCs w:val="22"/>
              </w:rPr>
            </w:pPr>
            <w:r>
              <w:rPr>
                <w:rFonts w:ascii="Arial" w:hAnsi="Arial" w:cs="Arial"/>
                <w:sz w:val="22"/>
                <w:szCs w:val="22"/>
              </w:rPr>
              <w:t>Managed learning environment</w:t>
            </w:r>
          </w:p>
        </w:tc>
      </w:tr>
      <w:tr w:rsidR="007241A9" w:rsidTr="006D2C69">
        <w:tc>
          <w:tcPr>
            <w:tcW w:w="2977" w:type="dxa"/>
          </w:tcPr>
          <w:p w:rsidR="007241A9" w:rsidRDefault="007241A9" w:rsidP="00B16BAC">
            <w:pPr>
              <w:pStyle w:val="PlainText"/>
              <w:rPr>
                <w:rFonts w:ascii="Arial" w:hAnsi="Arial" w:cs="Arial"/>
                <w:b/>
                <w:sz w:val="22"/>
                <w:szCs w:val="22"/>
              </w:rPr>
            </w:pPr>
            <w:r>
              <w:rPr>
                <w:rFonts w:ascii="Arial" w:hAnsi="Arial" w:cs="Arial"/>
                <w:b/>
                <w:sz w:val="22"/>
                <w:szCs w:val="22"/>
              </w:rPr>
              <w:t>MPR</w:t>
            </w:r>
          </w:p>
        </w:tc>
        <w:tc>
          <w:tcPr>
            <w:tcW w:w="12387" w:type="dxa"/>
          </w:tcPr>
          <w:p w:rsidR="007241A9" w:rsidRDefault="00D26765" w:rsidP="00B16BAC">
            <w:pPr>
              <w:pStyle w:val="PlainText"/>
              <w:rPr>
                <w:rFonts w:ascii="Arial" w:hAnsi="Arial" w:cs="Arial"/>
                <w:sz w:val="22"/>
                <w:szCs w:val="22"/>
              </w:rPr>
            </w:pPr>
            <w:r>
              <w:rPr>
                <w:rFonts w:ascii="Arial" w:hAnsi="Arial" w:cs="Arial"/>
                <w:sz w:val="22"/>
                <w:szCs w:val="22"/>
              </w:rPr>
              <w:t>Main pay range</w:t>
            </w:r>
          </w:p>
        </w:tc>
      </w:tr>
      <w:tr w:rsidR="00B16BAC" w:rsidTr="006D2C69">
        <w:tc>
          <w:tcPr>
            <w:tcW w:w="2977" w:type="dxa"/>
          </w:tcPr>
          <w:p w:rsidR="00B16BAC" w:rsidRPr="00B16BAC" w:rsidRDefault="00C9393D" w:rsidP="00B16BAC">
            <w:pPr>
              <w:pStyle w:val="PlainText"/>
              <w:rPr>
                <w:rFonts w:ascii="Arial" w:hAnsi="Arial" w:cs="Arial"/>
                <w:b/>
                <w:sz w:val="22"/>
                <w:szCs w:val="22"/>
              </w:rPr>
            </w:pPr>
            <w:r>
              <w:rPr>
                <w:rFonts w:ascii="Arial" w:hAnsi="Arial" w:cs="Arial"/>
                <w:b/>
                <w:sz w:val="22"/>
                <w:szCs w:val="22"/>
              </w:rPr>
              <w:t>Mixed Ability</w:t>
            </w:r>
          </w:p>
        </w:tc>
        <w:tc>
          <w:tcPr>
            <w:tcW w:w="12387" w:type="dxa"/>
          </w:tcPr>
          <w:p w:rsidR="00B16BAC" w:rsidRDefault="00C9393D" w:rsidP="00B16BAC">
            <w:pPr>
              <w:pStyle w:val="PlainText"/>
              <w:rPr>
                <w:rFonts w:ascii="Arial" w:hAnsi="Arial" w:cs="Arial"/>
                <w:sz w:val="22"/>
                <w:szCs w:val="22"/>
              </w:rPr>
            </w:pPr>
            <w:r>
              <w:rPr>
                <w:rFonts w:ascii="Arial" w:hAnsi="Arial" w:cs="Arial"/>
                <w:sz w:val="22"/>
                <w:szCs w:val="22"/>
              </w:rPr>
              <w:t>A teaching group in which children of all abilities are taught together.</w:t>
            </w:r>
          </w:p>
        </w:tc>
      </w:tr>
    </w:tbl>
    <w:p w:rsidR="0013294A" w:rsidRDefault="0013294A" w:rsidP="00C9393D">
      <w:pPr>
        <w:pStyle w:val="PlainText"/>
        <w:rPr>
          <w:rFonts w:ascii="Arial" w:hAnsi="Arial" w:cs="Arial"/>
          <w:sz w:val="22"/>
          <w:szCs w:val="22"/>
        </w:rPr>
      </w:pPr>
    </w:p>
    <w:p w:rsidR="00877C35" w:rsidRDefault="00877C35" w:rsidP="00C9393D">
      <w:pPr>
        <w:pStyle w:val="PlainText"/>
        <w:rPr>
          <w:rFonts w:ascii="Arial" w:hAnsi="Arial" w:cs="Arial"/>
          <w:b/>
          <w:sz w:val="22"/>
          <w:szCs w:val="22"/>
          <w:u w:val="single"/>
        </w:rPr>
      </w:pPr>
      <w:r>
        <w:rPr>
          <w:rFonts w:ascii="Arial" w:hAnsi="Arial" w:cs="Arial"/>
          <w:b/>
          <w:sz w:val="22"/>
          <w:szCs w:val="22"/>
          <w:u w:val="single"/>
        </w:rPr>
        <w:t>‘N’</w:t>
      </w:r>
    </w:p>
    <w:tbl>
      <w:tblPr>
        <w:tblStyle w:val="TableGrid"/>
        <w:tblW w:w="0" w:type="auto"/>
        <w:tblInd w:w="250" w:type="dxa"/>
        <w:tblLook w:val="04A0" w:firstRow="1" w:lastRow="0" w:firstColumn="1" w:lastColumn="0" w:noHBand="0" w:noVBand="1"/>
      </w:tblPr>
      <w:tblGrid>
        <w:gridCol w:w="2977"/>
        <w:gridCol w:w="12387"/>
      </w:tblGrid>
      <w:tr w:rsidR="00D26765" w:rsidTr="006D2C69">
        <w:tc>
          <w:tcPr>
            <w:tcW w:w="2977" w:type="dxa"/>
          </w:tcPr>
          <w:p w:rsidR="00D26765" w:rsidRDefault="00C326E3" w:rsidP="00C9393D">
            <w:pPr>
              <w:pStyle w:val="PlainText"/>
              <w:rPr>
                <w:rFonts w:ascii="Arial" w:hAnsi="Arial" w:cs="Arial"/>
                <w:b/>
                <w:sz w:val="22"/>
                <w:szCs w:val="22"/>
              </w:rPr>
            </w:pPr>
            <w:r>
              <w:rPr>
                <w:rFonts w:ascii="Arial" w:hAnsi="Arial" w:cs="Arial"/>
                <w:b/>
                <w:sz w:val="22"/>
                <w:szCs w:val="22"/>
              </w:rPr>
              <w:t>NAHT</w:t>
            </w:r>
          </w:p>
        </w:tc>
        <w:tc>
          <w:tcPr>
            <w:tcW w:w="12387" w:type="dxa"/>
          </w:tcPr>
          <w:p w:rsidR="00D26765" w:rsidRDefault="00C326E3" w:rsidP="00C9393D">
            <w:pPr>
              <w:pStyle w:val="PlainText"/>
              <w:rPr>
                <w:rFonts w:ascii="Arial" w:hAnsi="Arial" w:cs="Arial"/>
                <w:sz w:val="22"/>
                <w:szCs w:val="22"/>
              </w:rPr>
            </w:pPr>
            <w:r>
              <w:rPr>
                <w:rFonts w:ascii="Arial" w:hAnsi="Arial" w:cs="Arial"/>
                <w:sz w:val="22"/>
                <w:szCs w:val="22"/>
              </w:rPr>
              <w:t>National Association of Head Teachers</w:t>
            </w:r>
          </w:p>
        </w:tc>
      </w:tr>
      <w:tr w:rsidR="00C326E3" w:rsidTr="006D2C69">
        <w:tc>
          <w:tcPr>
            <w:tcW w:w="2977" w:type="dxa"/>
          </w:tcPr>
          <w:p w:rsidR="00C326E3" w:rsidRDefault="00C326E3" w:rsidP="00C9393D">
            <w:pPr>
              <w:pStyle w:val="PlainText"/>
              <w:rPr>
                <w:rFonts w:ascii="Arial" w:hAnsi="Arial" w:cs="Arial"/>
                <w:b/>
                <w:sz w:val="22"/>
                <w:szCs w:val="22"/>
              </w:rPr>
            </w:pPr>
            <w:r>
              <w:rPr>
                <w:rFonts w:ascii="Arial" w:hAnsi="Arial" w:cs="Arial"/>
                <w:b/>
                <w:sz w:val="22"/>
                <w:szCs w:val="22"/>
              </w:rPr>
              <w:t>NAPTA</w:t>
            </w:r>
          </w:p>
        </w:tc>
        <w:tc>
          <w:tcPr>
            <w:tcW w:w="12387" w:type="dxa"/>
          </w:tcPr>
          <w:p w:rsidR="00C326E3" w:rsidRDefault="00C326E3" w:rsidP="00C9393D">
            <w:pPr>
              <w:pStyle w:val="PlainText"/>
              <w:rPr>
                <w:rFonts w:ascii="Arial" w:hAnsi="Arial" w:cs="Arial"/>
                <w:sz w:val="22"/>
                <w:szCs w:val="22"/>
              </w:rPr>
            </w:pPr>
            <w:r>
              <w:rPr>
                <w:rFonts w:ascii="Arial" w:hAnsi="Arial" w:cs="Arial"/>
                <w:sz w:val="22"/>
                <w:szCs w:val="22"/>
              </w:rPr>
              <w:t>The National Association of Professional Teaching Assistants</w:t>
            </w:r>
          </w:p>
        </w:tc>
      </w:tr>
      <w:tr w:rsidR="00C326E3" w:rsidTr="006D2C69">
        <w:tc>
          <w:tcPr>
            <w:tcW w:w="2977" w:type="dxa"/>
          </w:tcPr>
          <w:p w:rsidR="00C326E3" w:rsidRDefault="00C326E3" w:rsidP="00C9393D">
            <w:pPr>
              <w:pStyle w:val="PlainText"/>
              <w:rPr>
                <w:rFonts w:ascii="Arial" w:hAnsi="Arial" w:cs="Arial"/>
                <w:b/>
                <w:sz w:val="22"/>
                <w:szCs w:val="22"/>
              </w:rPr>
            </w:pPr>
            <w:r>
              <w:rPr>
                <w:rFonts w:ascii="Arial" w:hAnsi="Arial" w:cs="Arial"/>
                <w:b/>
                <w:sz w:val="22"/>
                <w:szCs w:val="22"/>
              </w:rPr>
              <w:t>NASBM</w:t>
            </w:r>
          </w:p>
        </w:tc>
        <w:tc>
          <w:tcPr>
            <w:tcW w:w="12387" w:type="dxa"/>
          </w:tcPr>
          <w:p w:rsidR="00C326E3" w:rsidRDefault="00C326E3" w:rsidP="00C9393D">
            <w:pPr>
              <w:pStyle w:val="PlainText"/>
              <w:rPr>
                <w:rFonts w:ascii="Arial" w:hAnsi="Arial" w:cs="Arial"/>
                <w:sz w:val="22"/>
                <w:szCs w:val="22"/>
              </w:rPr>
            </w:pPr>
            <w:r>
              <w:rPr>
                <w:rFonts w:ascii="Arial" w:hAnsi="Arial" w:cs="Arial"/>
                <w:sz w:val="22"/>
                <w:szCs w:val="22"/>
              </w:rPr>
              <w:t>National Association of School Business Management</w:t>
            </w:r>
          </w:p>
        </w:tc>
      </w:tr>
      <w:tr w:rsidR="00C326E3" w:rsidTr="006D2C69">
        <w:tc>
          <w:tcPr>
            <w:tcW w:w="2977" w:type="dxa"/>
          </w:tcPr>
          <w:p w:rsidR="00C326E3" w:rsidRDefault="00C326E3" w:rsidP="00C9393D">
            <w:pPr>
              <w:pStyle w:val="PlainText"/>
              <w:rPr>
                <w:rFonts w:ascii="Arial" w:hAnsi="Arial" w:cs="Arial"/>
                <w:b/>
                <w:sz w:val="22"/>
                <w:szCs w:val="22"/>
              </w:rPr>
            </w:pPr>
            <w:r>
              <w:rPr>
                <w:rFonts w:ascii="Arial" w:hAnsi="Arial" w:cs="Arial"/>
                <w:b/>
                <w:sz w:val="22"/>
                <w:szCs w:val="22"/>
              </w:rPr>
              <w:t>NASEN</w:t>
            </w:r>
          </w:p>
        </w:tc>
        <w:tc>
          <w:tcPr>
            <w:tcW w:w="12387" w:type="dxa"/>
          </w:tcPr>
          <w:p w:rsidR="00C326E3" w:rsidRDefault="00C326E3" w:rsidP="00C9393D">
            <w:pPr>
              <w:pStyle w:val="PlainText"/>
              <w:rPr>
                <w:rFonts w:ascii="Arial" w:hAnsi="Arial" w:cs="Arial"/>
                <w:sz w:val="22"/>
                <w:szCs w:val="22"/>
              </w:rPr>
            </w:pPr>
            <w:r>
              <w:rPr>
                <w:rFonts w:ascii="Arial" w:hAnsi="Arial" w:cs="Arial"/>
                <w:sz w:val="22"/>
                <w:szCs w:val="22"/>
              </w:rPr>
              <w:t>Formerly the National Association of Special Educational Needs</w:t>
            </w:r>
          </w:p>
        </w:tc>
      </w:tr>
      <w:tr w:rsidR="00C326E3" w:rsidTr="006D2C69">
        <w:tc>
          <w:tcPr>
            <w:tcW w:w="2977" w:type="dxa"/>
          </w:tcPr>
          <w:p w:rsidR="00C326E3" w:rsidRDefault="00C326E3" w:rsidP="00C9393D">
            <w:pPr>
              <w:pStyle w:val="PlainText"/>
              <w:rPr>
                <w:rFonts w:ascii="Arial" w:hAnsi="Arial" w:cs="Arial"/>
                <w:b/>
                <w:sz w:val="22"/>
                <w:szCs w:val="22"/>
              </w:rPr>
            </w:pPr>
            <w:r>
              <w:rPr>
                <w:rFonts w:ascii="Arial" w:hAnsi="Arial" w:cs="Arial"/>
                <w:b/>
                <w:sz w:val="22"/>
                <w:szCs w:val="22"/>
              </w:rPr>
              <w:t>NASUWT</w:t>
            </w:r>
          </w:p>
        </w:tc>
        <w:tc>
          <w:tcPr>
            <w:tcW w:w="12387" w:type="dxa"/>
          </w:tcPr>
          <w:p w:rsidR="00C326E3" w:rsidRDefault="00C326E3" w:rsidP="00C9393D">
            <w:pPr>
              <w:pStyle w:val="PlainText"/>
              <w:rPr>
                <w:rFonts w:ascii="Arial" w:hAnsi="Arial" w:cs="Arial"/>
                <w:sz w:val="22"/>
                <w:szCs w:val="22"/>
              </w:rPr>
            </w:pPr>
            <w:r>
              <w:rPr>
                <w:rFonts w:ascii="Arial" w:hAnsi="Arial" w:cs="Arial"/>
                <w:sz w:val="22"/>
                <w:szCs w:val="22"/>
              </w:rPr>
              <w:t>Formerly the National Association of Schoolmasters Union of Women Teachers</w:t>
            </w:r>
          </w:p>
        </w:tc>
      </w:tr>
      <w:tr w:rsidR="00C326E3" w:rsidTr="006D2C69">
        <w:tc>
          <w:tcPr>
            <w:tcW w:w="2977" w:type="dxa"/>
          </w:tcPr>
          <w:p w:rsidR="00C326E3" w:rsidRDefault="00C326E3" w:rsidP="00C9393D">
            <w:pPr>
              <w:pStyle w:val="PlainText"/>
              <w:rPr>
                <w:rFonts w:ascii="Arial" w:hAnsi="Arial" w:cs="Arial"/>
                <w:b/>
                <w:sz w:val="22"/>
                <w:szCs w:val="22"/>
              </w:rPr>
            </w:pPr>
            <w:r>
              <w:rPr>
                <w:rFonts w:ascii="Arial" w:hAnsi="Arial" w:cs="Arial"/>
                <w:b/>
                <w:sz w:val="22"/>
                <w:szCs w:val="22"/>
              </w:rPr>
              <w:t>National College</w:t>
            </w:r>
          </w:p>
        </w:tc>
        <w:tc>
          <w:tcPr>
            <w:tcW w:w="12387" w:type="dxa"/>
          </w:tcPr>
          <w:p w:rsidR="00C326E3" w:rsidRDefault="00C326E3" w:rsidP="00C9393D">
            <w:pPr>
              <w:pStyle w:val="PlainText"/>
              <w:rPr>
                <w:rFonts w:ascii="Arial" w:hAnsi="Arial" w:cs="Arial"/>
                <w:sz w:val="22"/>
                <w:szCs w:val="22"/>
              </w:rPr>
            </w:pPr>
            <w:r>
              <w:rPr>
                <w:rFonts w:ascii="Arial" w:hAnsi="Arial" w:cs="Arial"/>
                <w:sz w:val="22"/>
                <w:szCs w:val="22"/>
              </w:rPr>
              <w:t>National College for Teaching and Leadership</w:t>
            </w:r>
          </w:p>
        </w:tc>
      </w:tr>
      <w:tr w:rsidR="00C9393D" w:rsidTr="006D2C69">
        <w:tc>
          <w:tcPr>
            <w:tcW w:w="2977" w:type="dxa"/>
          </w:tcPr>
          <w:p w:rsidR="00C9393D" w:rsidRPr="00C9393D" w:rsidRDefault="00C9393D" w:rsidP="00C9393D">
            <w:pPr>
              <w:pStyle w:val="PlainText"/>
              <w:rPr>
                <w:rFonts w:ascii="Arial" w:hAnsi="Arial" w:cs="Arial"/>
                <w:b/>
                <w:sz w:val="22"/>
                <w:szCs w:val="22"/>
              </w:rPr>
            </w:pPr>
            <w:r>
              <w:rPr>
                <w:rFonts w:ascii="Arial" w:hAnsi="Arial" w:cs="Arial"/>
                <w:b/>
                <w:sz w:val="22"/>
                <w:szCs w:val="22"/>
              </w:rPr>
              <w:t>NC</w:t>
            </w:r>
          </w:p>
        </w:tc>
        <w:tc>
          <w:tcPr>
            <w:tcW w:w="12387" w:type="dxa"/>
          </w:tcPr>
          <w:p w:rsidR="00C9393D" w:rsidRPr="00C9393D" w:rsidRDefault="00C9393D" w:rsidP="00C9393D">
            <w:pPr>
              <w:pStyle w:val="PlainText"/>
              <w:rPr>
                <w:rFonts w:ascii="Arial" w:hAnsi="Arial" w:cs="Arial"/>
                <w:sz w:val="22"/>
                <w:szCs w:val="22"/>
              </w:rPr>
            </w:pPr>
            <w:r>
              <w:rPr>
                <w:rFonts w:ascii="Arial" w:hAnsi="Arial" w:cs="Arial"/>
                <w:sz w:val="22"/>
                <w:szCs w:val="22"/>
              </w:rPr>
              <w:t xml:space="preserve">National Curriculum: </w:t>
            </w:r>
            <w:r w:rsidRPr="0072717A">
              <w:rPr>
                <w:rFonts w:ascii="Arial" w:hAnsi="Arial" w:cs="Arial"/>
                <w:sz w:val="22"/>
                <w:szCs w:val="22"/>
              </w:rPr>
              <w:t>The curriculum, as laid down in the Education Act 1988 and subsequent Orders, to be followed</w:t>
            </w:r>
            <w:r>
              <w:rPr>
                <w:rFonts w:ascii="Arial" w:hAnsi="Arial" w:cs="Arial"/>
                <w:sz w:val="22"/>
                <w:szCs w:val="22"/>
              </w:rPr>
              <w:t xml:space="preserve"> </w:t>
            </w:r>
            <w:r w:rsidRPr="0072717A">
              <w:rPr>
                <w:rFonts w:ascii="Arial" w:hAnsi="Arial" w:cs="Arial"/>
                <w:sz w:val="22"/>
                <w:szCs w:val="22"/>
              </w:rPr>
              <w:t xml:space="preserve">by all </w:t>
            </w:r>
            <w:r w:rsidRPr="0072717A">
              <w:rPr>
                <w:rFonts w:ascii="Arial" w:hAnsi="Arial" w:cs="Arial"/>
                <w:sz w:val="22"/>
                <w:szCs w:val="22"/>
              </w:rPr>
              <w:lastRenderedPageBreak/>
              <w:t>state school pupils with the</w:t>
            </w:r>
            <w:r>
              <w:rPr>
                <w:rFonts w:ascii="Arial" w:hAnsi="Arial" w:cs="Arial"/>
                <w:sz w:val="22"/>
                <w:szCs w:val="22"/>
              </w:rPr>
              <w:t xml:space="preserve"> exception of disapplications. </w:t>
            </w:r>
          </w:p>
        </w:tc>
      </w:tr>
      <w:tr w:rsidR="00C9393D" w:rsidTr="006D2C69">
        <w:tc>
          <w:tcPr>
            <w:tcW w:w="2977" w:type="dxa"/>
          </w:tcPr>
          <w:p w:rsidR="00C9393D" w:rsidRPr="00C9393D" w:rsidRDefault="00C9393D" w:rsidP="00C9393D">
            <w:pPr>
              <w:pStyle w:val="PlainText"/>
              <w:rPr>
                <w:rFonts w:ascii="Arial" w:hAnsi="Arial" w:cs="Arial"/>
                <w:b/>
                <w:sz w:val="22"/>
                <w:szCs w:val="22"/>
              </w:rPr>
            </w:pPr>
            <w:r>
              <w:rPr>
                <w:rFonts w:ascii="Arial" w:hAnsi="Arial" w:cs="Arial"/>
                <w:b/>
                <w:sz w:val="22"/>
                <w:szCs w:val="22"/>
              </w:rPr>
              <w:lastRenderedPageBreak/>
              <w:t>NEET</w:t>
            </w:r>
          </w:p>
        </w:tc>
        <w:tc>
          <w:tcPr>
            <w:tcW w:w="12387" w:type="dxa"/>
          </w:tcPr>
          <w:p w:rsidR="00C9393D" w:rsidRPr="00C9393D" w:rsidRDefault="00C9393D" w:rsidP="00C9393D">
            <w:pPr>
              <w:pStyle w:val="PlainText"/>
              <w:rPr>
                <w:rFonts w:ascii="Arial" w:hAnsi="Arial" w:cs="Arial"/>
                <w:sz w:val="22"/>
                <w:szCs w:val="22"/>
              </w:rPr>
            </w:pPr>
            <w:r>
              <w:rPr>
                <w:rFonts w:ascii="Arial" w:hAnsi="Arial" w:cs="Arial"/>
                <w:sz w:val="22"/>
                <w:szCs w:val="22"/>
              </w:rPr>
              <w:t>Not in Education, Employment or Training</w:t>
            </w:r>
          </w:p>
        </w:tc>
      </w:tr>
      <w:tr w:rsidR="00C9393D" w:rsidTr="006D2C69">
        <w:tc>
          <w:tcPr>
            <w:tcW w:w="2977" w:type="dxa"/>
          </w:tcPr>
          <w:p w:rsidR="00C9393D" w:rsidRPr="00C9393D" w:rsidRDefault="00C9393D" w:rsidP="00C9393D">
            <w:pPr>
              <w:pStyle w:val="PlainText"/>
              <w:rPr>
                <w:rFonts w:ascii="Arial" w:hAnsi="Arial" w:cs="Arial"/>
                <w:b/>
                <w:sz w:val="22"/>
                <w:szCs w:val="22"/>
              </w:rPr>
            </w:pPr>
            <w:r>
              <w:rPr>
                <w:rFonts w:ascii="Arial" w:hAnsi="Arial" w:cs="Arial"/>
                <w:b/>
                <w:sz w:val="22"/>
                <w:szCs w:val="22"/>
              </w:rPr>
              <w:t>NGA</w:t>
            </w:r>
          </w:p>
        </w:tc>
        <w:tc>
          <w:tcPr>
            <w:tcW w:w="12387" w:type="dxa"/>
          </w:tcPr>
          <w:p w:rsidR="00C9393D" w:rsidRPr="00C9393D" w:rsidRDefault="00C9393D" w:rsidP="00C9393D">
            <w:pPr>
              <w:pStyle w:val="PlainText"/>
              <w:rPr>
                <w:rFonts w:ascii="Arial" w:hAnsi="Arial" w:cs="Arial"/>
                <w:sz w:val="22"/>
                <w:szCs w:val="22"/>
              </w:rPr>
            </w:pPr>
            <w:r w:rsidRPr="0072717A">
              <w:rPr>
                <w:rFonts w:ascii="Arial" w:hAnsi="Arial" w:cs="Arial"/>
                <w:sz w:val="22"/>
                <w:szCs w:val="22"/>
              </w:rPr>
              <w:t>The N</w:t>
            </w:r>
            <w:r>
              <w:rPr>
                <w:rFonts w:ascii="Arial" w:hAnsi="Arial" w:cs="Arial"/>
                <w:sz w:val="22"/>
                <w:szCs w:val="22"/>
              </w:rPr>
              <w:t xml:space="preserve">ational Governors’ Association: </w:t>
            </w:r>
            <w:r w:rsidRPr="0072717A">
              <w:rPr>
                <w:rFonts w:ascii="Arial" w:hAnsi="Arial" w:cs="Arial"/>
                <w:sz w:val="22"/>
                <w:szCs w:val="22"/>
              </w:rPr>
              <w:t>An organisation which provides a national voice for</w:t>
            </w:r>
            <w:r>
              <w:rPr>
                <w:rFonts w:ascii="Arial" w:hAnsi="Arial" w:cs="Arial"/>
                <w:sz w:val="22"/>
                <w:szCs w:val="22"/>
              </w:rPr>
              <w:t xml:space="preserve"> </w:t>
            </w:r>
            <w:r w:rsidRPr="0072717A">
              <w:rPr>
                <w:rFonts w:ascii="Arial" w:hAnsi="Arial" w:cs="Arial"/>
                <w:sz w:val="22"/>
                <w:szCs w:val="22"/>
              </w:rPr>
              <w:t>governors and is based on local</w:t>
            </w:r>
            <w:r>
              <w:rPr>
                <w:rFonts w:ascii="Arial" w:hAnsi="Arial" w:cs="Arial"/>
                <w:sz w:val="22"/>
                <w:szCs w:val="22"/>
              </w:rPr>
              <w:t xml:space="preserve"> </w:t>
            </w:r>
            <w:r w:rsidRPr="0072717A">
              <w:rPr>
                <w:rFonts w:ascii="Arial" w:hAnsi="Arial" w:cs="Arial"/>
                <w:sz w:val="22"/>
                <w:szCs w:val="22"/>
              </w:rPr>
              <w:t>ass</w:t>
            </w:r>
            <w:r>
              <w:rPr>
                <w:rFonts w:ascii="Arial" w:hAnsi="Arial" w:cs="Arial"/>
                <w:sz w:val="22"/>
                <w:szCs w:val="22"/>
              </w:rPr>
              <w:t xml:space="preserve">ociations of governing bodies. </w:t>
            </w:r>
          </w:p>
        </w:tc>
      </w:tr>
      <w:tr w:rsidR="00C9393D" w:rsidTr="006D2C69">
        <w:tc>
          <w:tcPr>
            <w:tcW w:w="2977" w:type="dxa"/>
          </w:tcPr>
          <w:p w:rsidR="00C9393D" w:rsidRPr="00C9393D" w:rsidRDefault="00145DE5" w:rsidP="00C9393D">
            <w:pPr>
              <w:pStyle w:val="PlainText"/>
              <w:rPr>
                <w:rFonts w:ascii="Arial" w:hAnsi="Arial" w:cs="Arial"/>
                <w:b/>
                <w:sz w:val="22"/>
                <w:szCs w:val="22"/>
              </w:rPr>
            </w:pPr>
            <w:r>
              <w:rPr>
                <w:rFonts w:ascii="Arial" w:hAnsi="Arial" w:cs="Arial"/>
                <w:b/>
                <w:sz w:val="22"/>
                <w:szCs w:val="22"/>
              </w:rPr>
              <w:t>NGfL</w:t>
            </w:r>
          </w:p>
        </w:tc>
        <w:tc>
          <w:tcPr>
            <w:tcW w:w="12387" w:type="dxa"/>
          </w:tcPr>
          <w:p w:rsidR="00C9393D" w:rsidRPr="00C9393D" w:rsidRDefault="00145DE5" w:rsidP="00C9393D">
            <w:pPr>
              <w:pStyle w:val="PlainText"/>
              <w:rPr>
                <w:rFonts w:ascii="Arial" w:hAnsi="Arial" w:cs="Arial"/>
                <w:sz w:val="22"/>
                <w:szCs w:val="22"/>
              </w:rPr>
            </w:pPr>
            <w:r>
              <w:rPr>
                <w:rFonts w:ascii="Arial" w:hAnsi="Arial" w:cs="Arial"/>
                <w:sz w:val="22"/>
                <w:szCs w:val="22"/>
              </w:rPr>
              <w:t>National Grid for Learning</w:t>
            </w:r>
          </w:p>
        </w:tc>
      </w:tr>
      <w:tr w:rsidR="00C326E3" w:rsidTr="006D2C69">
        <w:tc>
          <w:tcPr>
            <w:tcW w:w="2977" w:type="dxa"/>
          </w:tcPr>
          <w:p w:rsidR="00C326E3" w:rsidRDefault="00C326E3" w:rsidP="00C9393D">
            <w:pPr>
              <w:pStyle w:val="PlainText"/>
              <w:rPr>
                <w:rFonts w:ascii="Arial" w:hAnsi="Arial" w:cs="Arial"/>
                <w:b/>
                <w:sz w:val="22"/>
                <w:szCs w:val="22"/>
              </w:rPr>
            </w:pPr>
            <w:r>
              <w:rPr>
                <w:rFonts w:ascii="Arial" w:hAnsi="Arial" w:cs="Arial"/>
                <w:b/>
                <w:sz w:val="22"/>
                <w:szCs w:val="22"/>
              </w:rPr>
              <w:t>NHSP</w:t>
            </w:r>
          </w:p>
        </w:tc>
        <w:tc>
          <w:tcPr>
            <w:tcW w:w="12387" w:type="dxa"/>
          </w:tcPr>
          <w:p w:rsidR="00C326E3" w:rsidRDefault="00C326E3" w:rsidP="00C9393D">
            <w:pPr>
              <w:pStyle w:val="PlainText"/>
              <w:rPr>
                <w:rFonts w:ascii="Arial" w:hAnsi="Arial" w:cs="Arial"/>
                <w:sz w:val="22"/>
                <w:szCs w:val="22"/>
              </w:rPr>
            </w:pPr>
            <w:r>
              <w:rPr>
                <w:rFonts w:ascii="Arial" w:hAnsi="Arial" w:cs="Arial"/>
                <w:sz w:val="22"/>
                <w:szCs w:val="22"/>
              </w:rPr>
              <w:t>National Healthy Schools Programme or Newborn Hearing Screening Programme</w:t>
            </w:r>
          </w:p>
        </w:tc>
      </w:tr>
      <w:tr w:rsidR="00C326E3" w:rsidTr="006D2C69">
        <w:tc>
          <w:tcPr>
            <w:tcW w:w="2977" w:type="dxa"/>
          </w:tcPr>
          <w:p w:rsidR="00C326E3" w:rsidRDefault="00C326E3" w:rsidP="00C9393D">
            <w:pPr>
              <w:pStyle w:val="PlainText"/>
              <w:rPr>
                <w:rFonts w:ascii="Arial" w:hAnsi="Arial" w:cs="Arial"/>
                <w:b/>
                <w:sz w:val="22"/>
                <w:szCs w:val="22"/>
              </w:rPr>
            </w:pPr>
            <w:r>
              <w:rPr>
                <w:rFonts w:ascii="Arial" w:hAnsi="Arial" w:cs="Arial"/>
                <w:b/>
                <w:sz w:val="22"/>
                <w:szCs w:val="22"/>
              </w:rPr>
              <w:t>NHSS</w:t>
            </w:r>
          </w:p>
        </w:tc>
        <w:tc>
          <w:tcPr>
            <w:tcW w:w="12387" w:type="dxa"/>
          </w:tcPr>
          <w:p w:rsidR="00C326E3" w:rsidRDefault="00C326E3" w:rsidP="00C9393D">
            <w:pPr>
              <w:pStyle w:val="PlainText"/>
              <w:rPr>
                <w:rFonts w:ascii="Arial" w:hAnsi="Arial" w:cs="Arial"/>
                <w:sz w:val="22"/>
                <w:szCs w:val="22"/>
              </w:rPr>
            </w:pPr>
            <w:r>
              <w:rPr>
                <w:rFonts w:ascii="Arial" w:hAnsi="Arial" w:cs="Arial"/>
                <w:sz w:val="22"/>
                <w:szCs w:val="22"/>
              </w:rPr>
              <w:t>National Healthy Schools Status</w:t>
            </w:r>
          </w:p>
        </w:tc>
      </w:tr>
      <w:tr w:rsidR="00C326E3" w:rsidTr="006D2C69">
        <w:tc>
          <w:tcPr>
            <w:tcW w:w="2977" w:type="dxa"/>
          </w:tcPr>
          <w:p w:rsidR="00C326E3" w:rsidRDefault="00C326E3" w:rsidP="00C9393D">
            <w:pPr>
              <w:pStyle w:val="PlainText"/>
              <w:rPr>
                <w:rFonts w:ascii="Arial" w:hAnsi="Arial" w:cs="Arial"/>
                <w:b/>
                <w:sz w:val="22"/>
                <w:szCs w:val="22"/>
              </w:rPr>
            </w:pPr>
            <w:r>
              <w:rPr>
                <w:rFonts w:ascii="Arial" w:hAnsi="Arial" w:cs="Arial"/>
                <w:b/>
                <w:sz w:val="22"/>
                <w:szCs w:val="22"/>
              </w:rPr>
              <w:t>NLE</w:t>
            </w:r>
          </w:p>
        </w:tc>
        <w:tc>
          <w:tcPr>
            <w:tcW w:w="12387" w:type="dxa"/>
          </w:tcPr>
          <w:p w:rsidR="00C326E3" w:rsidRDefault="00C326E3" w:rsidP="00C9393D">
            <w:pPr>
              <w:pStyle w:val="PlainText"/>
              <w:rPr>
                <w:rFonts w:ascii="Arial" w:hAnsi="Arial" w:cs="Arial"/>
                <w:sz w:val="22"/>
                <w:szCs w:val="22"/>
              </w:rPr>
            </w:pPr>
            <w:r>
              <w:rPr>
                <w:rFonts w:ascii="Arial" w:hAnsi="Arial" w:cs="Arial"/>
                <w:sz w:val="22"/>
                <w:szCs w:val="22"/>
              </w:rPr>
              <w:t>National Leaders of Education</w:t>
            </w:r>
          </w:p>
        </w:tc>
      </w:tr>
      <w:tr w:rsidR="00C326E3" w:rsidTr="006D2C69">
        <w:tc>
          <w:tcPr>
            <w:tcW w:w="2977" w:type="dxa"/>
          </w:tcPr>
          <w:p w:rsidR="00C326E3" w:rsidRDefault="00C326E3" w:rsidP="00C9393D">
            <w:pPr>
              <w:pStyle w:val="PlainText"/>
              <w:rPr>
                <w:rFonts w:ascii="Arial" w:hAnsi="Arial" w:cs="Arial"/>
                <w:b/>
                <w:sz w:val="22"/>
                <w:szCs w:val="22"/>
              </w:rPr>
            </w:pPr>
            <w:r>
              <w:rPr>
                <w:rFonts w:ascii="Arial" w:hAnsi="Arial" w:cs="Arial"/>
                <w:b/>
                <w:sz w:val="22"/>
                <w:szCs w:val="22"/>
              </w:rPr>
              <w:t>NLG</w:t>
            </w:r>
          </w:p>
        </w:tc>
        <w:tc>
          <w:tcPr>
            <w:tcW w:w="12387" w:type="dxa"/>
          </w:tcPr>
          <w:p w:rsidR="00C326E3" w:rsidRDefault="00C326E3" w:rsidP="00C9393D">
            <w:pPr>
              <w:pStyle w:val="PlainText"/>
              <w:rPr>
                <w:rFonts w:ascii="Arial" w:hAnsi="Arial" w:cs="Arial"/>
                <w:sz w:val="22"/>
                <w:szCs w:val="22"/>
              </w:rPr>
            </w:pPr>
            <w:r>
              <w:rPr>
                <w:rFonts w:ascii="Arial" w:hAnsi="Arial" w:cs="Arial"/>
                <w:sz w:val="22"/>
                <w:szCs w:val="22"/>
              </w:rPr>
              <w:t>National Leaders of Governance</w:t>
            </w:r>
          </w:p>
        </w:tc>
      </w:tr>
      <w:tr w:rsidR="00C326E3" w:rsidTr="006D2C69">
        <w:tc>
          <w:tcPr>
            <w:tcW w:w="2977" w:type="dxa"/>
          </w:tcPr>
          <w:p w:rsidR="00C326E3" w:rsidRDefault="00C326E3" w:rsidP="00C9393D">
            <w:pPr>
              <w:pStyle w:val="PlainText"/>
              <w:rPr>
                <w:rFonts w:ascii="Arial" w:hAnsi="Arial" w:cs="Arial"/>
                <w:b/>
                <w:sz w:val="22"/>
                <w:szCs w:val="22"/>
              </w:rPr>
            </w:pPr>
            <w:r>
              <w:rPr>
                <w:rFonts w:ascii="Arial" w:hAnsi="Arial" w:cs="Arial"/>
                <w:b/>
                <w:sz w:val="22"/>
                <w:szCs w:val="22"/>
              </w:rPr>
              <w:t>NLS</w:t>
            </w:r>
          </w:p>
        </w:tc>
        <w:tc>
          <w:tcPr>
            <w:tcW w:w="12387" w:type="dxa"/>
          </w:tcPr>
          <w:p w:rsidR="00C326E3" w:rsidRDefault="00C326E3" w:rsidP="00C9393D">
            <w:pPr>
              <w:pStyle w:val="PlainText"/>
              <w:rPr>
                <w:rFonts w:ascii="Arial" w:hAnsi="Arial" w:cs="Arial"/>
                <w:sz w:val="22"/>
                <w:szCs w:val="22"/>
              </w:rPr>
            </w:pPr>
            <w:r>
              <w:rPr>
                <w:rFonts w:ascii="Arial" w:hAnsi="Arial" w:cs="Arial"/>
                <w:sz w:val="22"/>
                <w:szCs w:val="22"/>
              </w:rPr>
              <w:t>National Literary Strategy</w:t>
            </w:r>
          </w:p>
        </w:tc>
      </w:tr>
      <w:tr w:rsidR="00C9393D" w:rsidTr="006D2C69">
        <w:tc>
          <w:tcPr>
            <w:tcW w:w="2977" w:type="dxa"/>
          </w:tcPr>
          <w:p w:rsidR="00C9393D" w:rsidRPr="00C9393D" w:rsidRDefault="00145DE5" w:rsidP="00C9393D">
            <w:pPr>
              <w:pStyle w:val="PlainText"/>
              <w:rPr>
                <w:rFonts w:ascii="Arial" w:hAnsi="Arial" w:cs="Arial"/>
                <w:b/>
                <w:sz w:val="22"/>
                <w:szCs w:val="22"/>
              </w:rPr>
            </w:pPr>
            <w:r>
              <w:rPr>
                <w:rFonts w:ascii="Arial" w:hAnsi="Arial" w:cs="Arial"/>
                <w:b/>
                <w:sz w:val="22"/>
                <w:szCs w:val="22"/>
              </w:rPr>
              <w:t>NNEB</w:t>
            </w:r>
          </w:p>
        </w:tc>
        <w:tc>
          <w:tcPr>
            <w:tcW w:w="12387" w:type="dxa"/>
          </w:tcPr>
          <w:p w:rsidR="00C9393D" w:rsidRPr="00C9393D" w:rsidRDefault="00145DE5" w:rsidP="00C9393D">
            <w:pPr>
              <w:pStyle w:val="PlainText"/>
              <w:rPr>
                <w:rFonts w:ascii="Arial" w:hAnsi="Arial" w:cs="Arial"/>
                <w:sz w:val="22"/>
                <w:szCs w:val="22"/>
              </w:rPr>
            </w:pPr>
            <w:r>
              <w:rPr>
                <w:rFonts w:ascii="Arial" w:hAnsi="Arial" w:cs="Arial"/>
                <w:sz w:val="22"/>
                <w:szCs w:val="22"/>
              </w:rPr>
              <w:t>National Nursery Examination Board</w:t>
            </w:r>
          </w:p>
        </w:tc>
      </w:tr>
      <w:tr w:rsidR="00C9393D" w:rsidTr="006D2C69">
        <w:tc>
          <w:tcPr>
            <w:tcW w:w="2977" w:type="dxa"/>
          </w:tcPr>
          <w:p w:rsidR="00C9393D" w:rsidRPr="00C9393D" w:rsidRDefault="00145DE5" w:rsidP="00C9393D">
            <w:pPr>
              <w:pStyle w:val="PlainText"/>
              <w:rPr>
                <w:rFonts w:ascii="Arial" w:hAnsi="Arial" w:cs="Arial"/>
                <w:b/>
                <w:sz w:val="22"/>
                <w:szCs w:val="22"/>
              </w:rPr>
            </w:pPr>
            <w:r>
              <w:rPr>
                <w:rFonts w:ascii="Arial" w:hAnsi="Arial" w:cs="Arial"/>
                <w:b/>
                <w:sz w:val="22"/>
                <w:szCs w:val="22"/>
              </w:rPr>
              <w:t>Non-Contact Days</w:t>
            </w:r>
          </w:p>
        </w:tc>
        <w:tc>
          <w:tcPr>
            <w:tcW w:w="12387" w:type="dxa"/>
          </w:tcPr>
          <w:p w:rsidR="00C9393D" w:rsidRPr="00C9393D" w:rsidRDefault="00145DE5" w:rsidP="00C9393D">
            <w:pPr>
              <w:pStyle w:val="PlainText"/>
              <w:rPr>
                <w:rFonts w:ascii="Arial" w:hAnsi="Arial" w:cs="Arial"/>
                <w:sz w:val="22"/>
                <w:szCs w:val="22"/>
              </w:rPr>
            </w:pPr>
            <w:r w:rsidRPr="0072717A">
              <w:rPr>
                <w:rFonts w:ascii="Arial" w:hAnsi="Arial" w:cs="Arial"/>
                <w:sz w:val="22"/>
                <w:szCs w:val="22"/>
              </w:rPr>
              <w:t>Five days a year on which pupils do not attend school. Teachers use these days for tr</w:t>
            </w:r>
            <w:r>
              <w:rPr>
                <w:rFonts w:ascii="Arial" w:hAnsi="Arial" w:cs="Arial"/>
                <w:sz w:val="22"/>
                <w:szCs w:val="22"/>
              </w:rPr>
              <w:t xml:space="preserve">aining and report writing etc. </w:t>
            </w:r>
          </w:p>
        </w:tc>
      </w:tr>
      <w:tr w:rsidR="00C9393D" w:rsidTr="006D2C69">
        <w:tc>
          <w:tcPr>
            <w:tcW w:w="2977" w:type="dxa"/>
          </w:tcPr>
          <w:p w:rsidR="00C9393D" w:rsidRPr="00C9393D" w:rsidRDefault="00145DE5" w:rsidP="00C9393D">
            <w:pPr>
              <w:pStyle w:val="PlainText"/>
              <w:rPr>
                <w:rFonts w:ascii="Arial" w:hAnsi="Arial" w:cs="Arial"/>
                <w:b/>
                <w:sz w:val="22"/>
                <w:szCs w:val="22"/>
              </w:rPr>
            </w:pPr>
            <w:r>
              <w:rPr>
                <w:rFonts w:ascii="Arial" w:hAnsi="Arial" w:cs="Arial"/>
                <w:b/>
                <w:sz w:val="22"/>
                <w:szCs w:val="22"/>
              </w:rPr>
              <w:t>Non-Contact Time</w:t>
            </w:r>
          </w:p>
        </w:tc>
        <w:tc>
          <w:tcPr>
            <w:tcW w:w="12387" w:type="dxa"/>
          </w:tcPr>
          <w:p w:rsidR="00C9393D" w:rsidRPr="00C9393D" w:rsidRDefault="00C07A79" w:rsidP="00C9393D">
            <w:pPr>
              <w:pStyle w:val="PlainText"/>
              <w:rPr>
                <w:rFonts w:ascii="Arial" w:hAnsi="Arial" w:cs="Arial"/>
                <w:sz w:val="22"/>
                <w:szCs w:val="22"/>
              </w:rPr>
            </w:pPr>
            <w:r>
              <w:rPr>
                <w:rFonts w:ascii="Arial" w:hAnsi="Arial" w:cs="Arial"/>
                <w:sz w:val="22"/>
                <w:szCs w:val="22"/>
              </w:rPr>
              <w:t>Non-teaching time when teachers prepare lesson plans etc</w:t>
            </w:r>
          </w:p>
        </w:tc>
      </w:tr>
      <w:tr w:rsidR="00C9393D" w:rsidTr="006D2C69">
        <w:tc>
          <w:tcPr>
            <w:tcW w:w="2977" w:type="dxa"/>
          </w:tcPr>
          <w:p w:rsidR="00C9393D" w:rsidRPr="00C9393D" w:rsidRDefault="00C07A79" w:rsidP="00C9393D">
            <w:pPr>
              <w:pStyle w:val="PlainText"/>
              <w:rPr>
                <w:rFonts w:ascii="Arial" w:hAnsi="Arial" w:cs="Arial"/>
                <w:b/>
                <w:sz w:val="22"/>
                <w:szCs w:val="22"/>
              </w:rPr>
            </w:pPr>
            <w:r>
              <w:rPr>
                <w:rFonts w:ascii="Arial" w:hAnsi="Arial" w:cs="Arial"/>
                <w:b/>
                <w:sz w:val="22"/>
                <w:szCs w:val="22"/>
              </w:rPr>
              <w:t>Non-Teaching (Support) Staff</w:t>
            </w:r>
          </w:p>
        </w:tc>
        <w:tc>
          <w:tcPr>
            <w:tcW w:w="12387" w:type="dxa"/>
          </w:tcPr>
          <w:p w:rsidR="00C9393D" w:rsidRPr="00C9393D" w:rsidRDefault="00C07A79" w:rsidP="00C9393D">
            <w:pPr>
              <w:pStyle w:val="PlainText"/>
              <w:rPr>
                <w:rFonts w:ascii="Arial" w:hAnsi="Arial" w:cs="Arial"/>
                <w:sz w:val="22"/>
                <w:szCs w:val="22"/>
              </w:rPr>
            </w:pPr>
            <w:r>
              <w:rPr>
                <w:rFonts w:ascii="Arial" w:hAnsi="Arial" w:cs="Arial"/>
                <w:sz w:val="22"/>
                <w:szCs w:val="22"/>
              </w:rPr>
              <w:t>Members of the school staff employed by the governors to provide services in a school, such as teaching assistants, cleaners and office staff.</w:t>
            </w:r>
          </w:p>
        </w:tc>
      </w:tr>
      <w:tr w:rsidR="00C326E3" w:rsidTr="006D2C69">
        <w:tc>
          <w:tcPr>
            <w:tcW w:w="2977" w:type="dxa"/>
          </w:tcPr>
          <w:p w:rsidR="00C326E3" w:rsidRDefault="00C326E3" w:rsidP="00C9393D">
            <w:pPr>
              <w:pStyle w:val="PlainText"/>
              <w:rPr>
                <w:rFonts w:ascii="Arial" w:hAnsi="Arial" w:cs="Arial"/>
                <w:b/>
                <w:sz w:val="22"/>
                <w:szCs w:val="22"/>
              </w:rPr>
            </w:pPr>
            <w:r>
              <w:rPr>
                <w:rFonts w:ascii="Arial" w:hAnsi="Arial" w:cs="Arial"/>
                <w:b/>
                <w:sz w:val="22"/>
                <w:szCs w:val="22"/>
              </w:rPr>
              <w:t>NOR</w:t>
            </w:r>
          </w:p>
        </w:tc>
        <w:tc>
          <w:tcPr>
            <w:tcW w:w="12387" w:type="dxa"/>
          </w:tcPr>
          <w:p w:rsidR="00C326E3" w:rsidRDefault="00C326E3" w:rsidP="00C9393D">
            <w:pPr>
              <w:pStyle w:val="PlainText"/>
              <w:rPr>
                <w:rFonts w:ascii="Arial" w:hAnsi="Arial" w:cs="Arial"/>
                <w:sz w:val="22"/>
                <w:szCs w:val="22"/>
              </w:rPr>
            </w:pPr>
            <w:r>
              <w:rPr>
                <w:rFonts w:ascii="Arial" w:hAnsi="Arial" w:cs="Arial"/>
                <w:sz w:val="22"/>
                <w:szCs w:val="22"/>
              </w:rPr>
              <w:t>Numbers on roll</w:t>
            </w:r>
          </w:p>
        </w:tc>
      </w:tr>
      <w:tr w:rsidR="00C326E3" w:rsidTr="006D2C69">
        <w:tc>
          <w:tcPr>
            <w:tcW w:w="2977" w:type="dxa"/>
          </w:tcPr>
          <w:p w:rsidR="00C326E3" w:rsidRDefault="00C326E3" w:rsidP="00C9393D">
            <w:pPr>
              <w:pStyle w:val="PlainText"/>
              <w:rPr>
                <w:rFonts w:ascii="Arial" w:hAnsi="Arial" w:cs="Arial"/>
                <w:b/>
                <w:sz w:val="22"/>
                <w:szCs w:val="22"/>
              </w:rPr>
            </w:pPr>
            <w:r>
              <w:rPr>
                <w:rFonts w:ascii="Arial" w:hAnsi="Arial" w:cs="Arial"/>
                <w:b/>
                <w:sz w:val="22"/>
                <w:szCs w:val="22"/>
              </w:rPr>
              <w:t>NQF</w:t>
            </w:r>
          </w:p>
        </w:tc>
        <w:tc>
          <w:tcPr>
            <w:tcW w:w="12387" w:type="dxa"/>
          </w:tcPr>
          <w:p w:rsidR="00C326E3" w:rsidRDefault="00C326E3" w:rsidP="00C9393D">
            <w:pPr>
              <w:pStyle w:val="PlainText"/>
              <w:rPr>
                <w:rFonts w:ascii="Arial" w:hAnsi="Arial" w:cs="Arial"/>
                <w:sz w:val="22"/>
                <w:szCs w:val="22"/>
              </w:rPr>
            </w:pPr>
            <w:r>
              <w:rPr>
                <w:rFonts w:ascii="Arial" w:hAnsi="Arial" w:cs="Arial"/>
                <w:sz w:val="22"/>
                <w:szCs w:val="22"/>
              </w:rPr>
              <w:t>National Qualifications Framework</w:t>
            </w:r>
          </w:p>
        </w:tc>
      </w:tr>
      <w:tr w:rsidR="00C07A79" w:rsidTr="006D2C69">
        <w:tc>
          <w:tcPr>
            <w:tcW w:w="2977" w:type="dxa"/>
          </w:tcPr>
          <w:p w:rsidR="00C07A79" w:rsidRDefault="00C07A79" w:rsidP="00C9393D">
            <w:pPr>
              <w:pStyle w:val="PlainText"/>
              <w:rPr>
                <w:rFonts w:ascii="Arial" w:hAnsi="Arial" w:cs="Arial"/>
                <w:b/>
                <w:sz w:val="22"/>
                <w:szCs w:val="22"/>
              </w:rPr>
            </w:pPr>
            <w:r>
              <w:rPr>
                <w:rFonts w:ascii="Arial" w:hAnsi="Arial" w:cs="Arial"/>
                <w:b/>
                <w:sz w:val="22"/>
                <w:szCs w:val="22"/>
              </w:rPr>
              <w:t>NQT</w:t>
            </w:r>
          </w:p>
        </w:tc>
        <w:tc>
          <w:tcPr>
            <w:tcW w:w="12387" w:type="dxa"/>
          </w:tcPr>
          <w:p w:rsidR="00C07A79" w:rsidRDefault="00C07A79" w:rsidP="00C9393D">
            <w:pPr>
              <w:pStyle w:val="PlainText"/>
              <w:rPr>
                <w:rFonts w:ascii="Arial" w:hAnsi="Arial" w:cs="Arial"/>
                <w:sz w:val="22"/>
                <w:szCs w:val="22"/>
              </w:rPr>
            </w:pPr>
            <w:r>
              <w:rPr>
                <w:rFonts w:ascii="Arial" w:hAnsi="Arial" w:cs="Arial"/>
                <w:sz w:val="22"/>
                <w:szCs w:val="22"/>
              </w:rPr>
              <w:t>Newly Qualified Teacher</w:t>
            </w:r>
          </w:p>
        </w:tc>
      </w:tr>
      <w:tr w:rsidR="00C326E3" w:rsidTr="006D2C69">
        <w:tc>
          <w:tcPr>
            <w:tcW w:w="2977" w:type="dxa"/>
          </w:tcPr>
          <w:p w:rsidR="00C326E3" w:rsidRDefault="00C326E3" w:rsidP="00C9393D">
            <w:pPr>
              <w:pStyle w:val="PlainText"/>
              <w:rPr>
                <w:rFonts w:ascii="Arial" w:hAnsi="Arial" w:cs="Arial"/>
                <w:b/>
                <w:sz w:val="22"/>
                <w:szCs w:val="22"/>
              </w:rPr>
            </w:pPr>
            <w:r>
              <w:rPr>
                <w:rFonts w:ascii="Arial" w:hAnsi="Arial" w:cs="Arial"/>
                <w:b/>
                <w:sz w:val="22"/>
                <w:szCs w:val="22"/>
              </w:rPr>
              <w:t>NSS</w:t>
            </w:r>
          </w:p>
        </w:tc>
        <w:tc>
          <w:tcPr>
            <w:tcW w:w="12387" w:type="dxa"/>
          </w:tcPr>
          <w:p w:rsidR="00C326E3" w:rsidRDefault="00C326E3" w:rsidP="00C9393D">
            <w:pPr>
              <w:pStyle w:val="PlainText"/>
              <w:rPr>
                <w:rFonts w:ascii="Arial" w:hAnsi="Arial" w:cs="Arial"/>
                <w:sz w:val="22"/>
                <w:szCs w:val="22"/>
              </w:rPr>
            </w:pPr>
            <w:r>
              <w:rPr>
                <w:rFonts w:ascii="Arial" w:hAnsi="Arial" w:cs="Arial"/>
                <w:sz w:val="22"/>
                <w:szCs w:val="22"/>
              </w:rPr>
              <w:t>National support school</w:t>
            </w:r>
          </w:p>
        </w:tc>
      </w:tr>
      <w:tr w:rsidR="00C07A79" w:rsidTr="006D2C69">
        <w:tc>
          <w:tcPr>
            <w:tcW w:w="2977" w:type="dxa"/>
          </w:tcPr>
          <w:p w:rsidR="00C07A79" w:rsidRDefault="00C07A79" w:rsidP="00C9393D">
            <w:pPr>
              <w:pStyle w:val="PlainText"/>
              <w:rPr>
                <w:rFonts w:ascii="Arial" w:hAnsi="Arial" w:cs="Arial"/>
                <w:b/>
                <w:sz w:val="22"/>
                <w:szCs w:val="22"/>
              </w:rPr>
            </w:pPr>
            <w:r>
              <w:rPr>
                <w:rFonts w:ascii="Arial" w:hAnsi="Arial" w:cs="Arial"/>
                <w:b/>
                <w:sz w:val="22"/>
                <w:szCs w:val="22"/>
              </w:rPr>
              <w:t>Nursery Education</w:t>
            </w:r>
          </w:p>
        </w:tc>
        <w:tc>
          <w:tcPr>
            <w:tcW w:w="12387" w:type="dxa"/>
          </w:tcPr>
          <w:p w:rsidR="00C07A79" w:rsidRDefault="00C07A79" w:rsidP="00C9393D">
            <w:pPr>
              <w:pStyle w:val="PlainText"/>
              <w:rPr>
                <w:rFonts w:ascii="Arial" w:hAnsi="Arial" w:cs="Arial"/>
                <w:sz w:val="22"/>
                <w:szCs w:val="22"/>
              </w:rPr>
            </w:pPr>
            <w:r>
              <w:rPr>
                <w:rFonts w:ascii="Arial" w:hAnsi="Arial" w:cs="Arial"/>
                <w:sz w:val="22"/>
                <w:szCs w:val="22"/>
              </w:rPr>
              <w:t>Education provision for children aged 3 to 5</w:t>
            </w:r>
          </w:p>
        </w:tc>
      </w:tr>
      <w:tr w:rsidR="0011129F" w:rsidTr="006D2C69">
        <w:tc>
          <w:tcPr>
            <w:tcW w:w="2977" w:type="dxa"/>
          </w:tcPr>
          <w:p w:rsidR="0011129F" w:rsidRDefault="0011129F" w:rsidP="00C9393D">
            <w:pPr>
              <w:pStyle w:val="PlainText"/>
              <w:rPr>
                <w:rFonts w:ascii="Arial" w:hAnsi="Arial" w:cs="Arial"/>
                <w:b/>
                <w:sz w:val="22"/>
                <w:szCs w:val="22"/>
              </w:rPr>
            </w:pPr>
            <w:r>
              <w:rPr>
                <w:rFonts w:ascii="Arial" w:hAnsi="Arial" w:cs="Arial"/>
                <w:b/>
                <w:sz w:val="22"/>
                <w:szCs w:val="22"/>
              </w:rPr>
              <w:t>NUT</w:t>
            </w:r>
          </w:p>
        </w:tc>
        <w:tc>
          <w:tcPr>
            <w:tcW w:w="12387" w:type="dxa"/>
          </w:tcPr>
          <w:p w:rsidR="0011129F" w:rsidRDefault="0011129F" w:rsidP="00C9393D">
            <w:pPr>
              <w:pStyle w:val="PlainText"/>
              <w:rPr>
                <w:rFonts w:ascii="Arial" w:hAnsi="Arial" w:cs="Arial"/>
                <w:sz w:val="22"/>
                <w:szCs w:val="22"/>
              </w:rPr>
            </w:pPr>
            <w:r>
              <w:rPr>
                <w:rFonts w:ascii="Arial" w:hAnsi="Arial" w:cs="Arial"/>
                <w:sz w:val="22"/>
                <w:szCs w:val="22"/>
              </w:rPr>
              <w:t>National Union of Teachers</w:t>
            </w:r>
          </w:p>
        </w:tc>
      </w:tr>
      <w:tr w:rsidR="00C07A79" w:rsidTr="006D2C69">
        <w:tc>
          <w:tcPr>
            <w:tcW w:w="2977" w:type="dxa"/>
          </w:tcPr>
          <w:p w:rsidR="00C07A79" w:rsidRDefault="00C07A79" w:rsidP="00C07A79">
            <w:pPr>
              <w:pStyle w:val="PlainText"/>
              <w:rPr>
                <w:rFonts w:ascii="Arial" w:hAnsi="Arial" w:cs="Arial"/>
                <w:b/>
                <w:sz w:val="22"/>
                <w:szCs w:val="22"/>
              </w:rPr>
            </w:pPr>
            <w:r>
              <w:rPr>
                <w:rFonts w:ascii="Arial" w:hAnsi="Arial" w:cs="Arial"/>
                <w:b/>
                <w:sz w:val="22"/>
                <w:szCs w:val="22"/>
              </w:rPr>
              <w:t>NVQ</w:t>
            </w:r>
          </w:p>
        </w:tc>
        <w:tc>
          <w:tcPr>
            <w:tcW w:w="12387" w:type="dxa"/>
          </w:tcPr>
          <w:p w:rsidR="00C07A79" w:rsidRDefault="00C07A79" w:rsidP="00C9393D">
            <w:pPr>
              <w:pStyle w:val="PlainText"/>
              <w:rPr>
                <w:rFonts w:ascii="Arial" w:hAnsi="Arial" w:cs="Arial"/>
                <w:sz w:val="22"/>
                <w:szCs w:val="22"/>
              </w:rPr>
            </w:pPr>
            <w:r>
              <w:rPr>
                <w:rFonts w:ascii="Arial" w:hAnsi="Arial" w:cs="Arial"/>
                <w:sz w:val="22"/>
                <w:szCs w:val="22"/>
              </w:rPr>
              <w:t>National Vocational Qualification</w:t>
            </w:r>
          </w:p>
        </w:tc>
      </w:tr>
    </w:tbl>
    <w:p w:rsidR="0011129F" w:rsidRDefault="0011129F" w:rsidP="00C07A79">
      <w:pPr>
        <w:pStyle w:val="PlainText"/>
        <w:rPr>
          <w:rFonts w:ascii="Arial" w:hAnsi="Arial" w:cs="Arial"/>
          <w:b/>
          <w:sz w:val="22"/>
          <w:szCs w:val="22"/>
          <w:u w:val="single"/>
        </w:rPr>
      </w:pPr>
    </w:p>
    <w:p w:rsidR="00877C35" w:rsidRDefault="00877C35" w:rsidP="00C07A79">
      <w:pPr>
        <w:pStyle w:val="PlainText"/>
        <w:rPr>
          <w:rFonts w:ascii="Arial" w:hAnsi="Arial" w:cs="Arial"/>
          <w:b/>
          <w:sz w:val="22"/>
          <w:szCs w:val="22"/>
          <w:u w:val="single"/>
        </w:rPr>
      </w:pPr>
      <w:r>
        <w:rPr>
          <w:rFonts w:ascii="Arial" w:hAnsi="Arial" w:cs="Arial"/>
          <w:b/>
          <w:sz w:val="22"/>
          <w:szCs w:val="22"/>
          <w:u w:val="single"/>
        </w:rPr>
        <w:t>‘O’</w:t>
      </w:r>
    </w:p>
    <w:tbl>
      <w:tblPr>
        <w:tblStyle w:val="TableGrid"/>
        <w:tblW w:w="0" w:type="auto"/>
        <w:tblInd w:w="250" w:type="dxa"/>
        <w:tblLook w:val="04A0" w:firstRow="1" w:lastRow="0" w:firstColumn="1" w:lastColumn="0" w:noHBand="0" w:noVBand="1"/>
      </w:tblPr>
      <w:tblGrid>
        <w:gridCol w:w="2977"/>
        <w:gridCol w:w="12387"/>
      </w:tblGrid>
      <w:tr w:rsidR="00C326E3" w:rsidTr="006D2C69">
        <w:tc>
          <w:tcPr>
            <w:tcW w:w="2977" w:type="dxa"/>
          </w:tcPr>
          <w:p w:rsidR="00C326E3" w:rsidRDefault="00C326E3" w:rsidP="00B20D36">
            <w:pPr>
              <w:pStyle w:val="PlainText"/>
              <w:rPr>
                <w:rFonts w:ascii="Arial" w:hAnsi="Arial" w:cs="Arial"/>
                <w:b/>
                <w:sz w:val="22"/>
                <w:szCs w:val="22"/>
              </w:rPr>
            </w:pPr>
            <w:r>
              <w:rPr>
                <w:rFonts w:ascii="Arial" w:hAnsi="Arial" w:cs="Arial"/>
                <w:b/>
                <w:sz w:val="22"/>
                <w:szCs w:val="22"/>
              </w:rPr>
              <w:t>OCR</w:t>
            </w:r>
          </w:p>
        </w:tc>
        <w:tc>
          <w:tcPr>
            <w:tcW w:w="12387" w:type="dxa"/>
          </w:tcPr>
          <w:p w:rsidR="00C326E3" w:rsidRPr="0072717A" w:rsidRDefault="00C326E3" w:rsidP="00B20D36">
            <w:pPr>
              <w:pStyle w:val="PlainText"/>
              <w:rPr>
                <w:rFonts w:ascii="Arial" w:hAnsi="Arial" w:cs="Arial"/>
                <w:sz w:val="22"/>
                <w:szCs w:val="22"/>
              </w:rPr>
            </w:pPr>
            <w:r>
              <w:rPr>
                <w:rFonts w:ascii="Arial" w:hAnsi="Arial" w:cs="Arial"/>
                <w:sz w:val="22"/>
                <w:szCs w:val="22"/>
              </w:rPr>
              <w:t>Ofsted childcare register or Formerly Oxford Cambridge and RSA Examinations</w:t>
            </w:r>
          </w:p>
        </w:tc>
      </w:tr>
      <w:tr w:rsidR="00C326E3" w:rsidTr="006D2C69">
        <w:tc>
          <w:tcPr>
            <w:tcW w:w="2977" w:type="dxa"/>
          </w:tcPr>
          <w:p w:rsidR="00C326E3" w:rsidRDefault="00C326E3" w:rsidP="00B20D36">
            <w:pPr>
              <w:pStyle w:val="PlainText"/>
              <w:rPr>
                <w:rFonts w:ascii="Arial" w:hAnsi="Arial" w:cs="Arial"/>
                <w:b/>
                <w:sz w:val="22"/>
                <w:szCs w:val="22"/>
              </w:rPr>
            </w:pPr>
            <w:r>
              <w:rPr>
                <w:rFonts w:ascii="Arial" w:hAnsi="Arial" w:cs="Arial"/>
                <w:b/>
                <w:sz w:val="22"/>
                <w:szCs w:val="22"/>
              </w:rPr>
              <w:t>OEAP</w:t>
            </w:r>
          </w:p>
        </w:tc>
        <w:tc>
          <w:tcPr>
            <w:tcW w:w="12387" w:type="dxa"/>
          </w:tcPr>
          <w:p w:rsidR="00C326E3" w:rsidRDefault="00C326E3" w:rsidP="00B20D36">
            <w:pPr>
              <w:pStyle w:val="PlainText"/>
              <w:rPr>
                <w:rFonts w:ascii="Arial" w:hAnsi="Arial" w:cs="Arial"/>
                <w:sz w:val="22"/>
                <w:szCs w:val="22"/>
              </w:rPr>
            </w:pPr>
            <w:r>
              <w:rPr>
                <w:rFonts w:ascii="Arial" w:hAnsi="Arial" w:cs="Arial"/>
                <w:sz w:val="22"/>
                <w:szCs w:val="22"/>
              </w:rPr>
              <w:t>Outdoor education advisors’ panel</w:t>
            </w:r>
          </w:p>
        </w:tc>
      </w:tr>
      <w:tr w:rsidR="00C326E3" w:rsidTr="006D2C69">
        <w:tc>
          <w:tcPr>
            <w:tcW w:w="2977" w:type="dxa"/>
          </w:tcPr>
          <w:p w:rsidR="00C326E3" w:rsidRPr="00C07A79" w:rsidRDefault="00C326E3" w:rsidP="00C326E3">
            <w:pPr>
              <w:pStyle w:val="PlainText"/>
              <w:rPr>
                <w:rFonts w:ascii="Arial" w:hAnsi="Arial" w:cs="Arial"/>
                <w:b/>
                <w:sz w:val="22"/>
                <w:szCs w:val="22"/>
              </w:rPr>
            </w:pPr>
            <w:r w:rsidRPr="00877C35">
              <w:rPr>
                <w:rFonts w:ascii="Arial" w:hAnsi="Arial" w:cs="Arial"/>
                <w:b/>
                <w:sz w:val="22"/>
                <w:szCs w:val="22"/>
              </w:rPr>
              <w:t>O</w:t>
            </w:r>
            <w:r>
              <w:rPr>
                <w:rFonts w:ascii="Arial" w:hAnsi="Arial" w:cs="Arial"/>
                <w:b/>
                <w:sz w:val="22"/>
                <w:szCs w:val="22"/>
              </w:rPr>
              <w:t>FQUAL</w:t>
            </w:r>
          </w:p>
        </w:tc>
        <w:tc>
          <w:tcPr>
            <w:tcW w:w="12387" w:type="dxa"/>
          </w:tcPr>
          <w:p w:rsidR="00C326E3" w:rsidRDefault="00C326E3" w:rsidP="00C326E3">
            <w:pPr>
              <w:pStyle w:val="PlainText"/>
              <w:rPr>
                <w:rFonts w:ascii="Arial" w:hAnsi="Arial" w:cs="Arial"/>
                <w:sz w:val="22"/>
                <w:szCs w:val="22"/>
              </w:rPr>
            </w:pPr>
            <w:r>
              <w:rPr>
                <w:rFonts w:ascii="Arial" w:hAnsi="Arial" w:cs="Arial"/>
                <w:sz w:val="22"/>
                <w:szCs w:val="22"/>
              </w:rPr>
              <w:t>Office of the Qualifications and Examinations Register – the regulator of examinations and qualifications.</w:t>
            </w:r>
          </w:p>
        </w:tc>
      </w:tr>
      <w:tr w:rsidR="00C326E3" w:rsidTr="006D2C69">
        <w:tc>
          <w:tcPr>
            <w:tcW w:w="2977" w:type="dxa"/>
          </w:tcPr>
          <w:p w:rsidR="00C326E3" w:rsidRPr="00C07A79" w:rsidRDefault="00C326E3" w:rsidP="00C326E3">
            <w:pPr>
              <w:pStyle w:val="PlainText"/>
              <w:rPr>
                <w:rFonts w:ascii="Arial" w:hAnsi="Arial" w:cs="Arial"/>
                <w:b/>
                <w:sz w:val="22"/>
                <w:szCs w:val="22"/>
              </w:rPr>
            </w:pPr>
            <w:r>
              <w:rPr>
                <w:rFonts w:ascii="Arial" w:hAnsi="Arial" w:cs="Arial"/>
                <w:b/>
                <w:sz w:val="22"/>
                <w:szCs w:val="22"/>
              </w:rPr>
              <w:t xml:space="preserve">OFSTED </w:t>
            </w:r>
          </w:p>
        </w:tc>
        <w:tc>
          <w:tcPr>
            <w:tcW w:w="12387" w:type="dxa"/>
          </w:tcPr>
          <w:p w:rsidR="00C326E3" w:rsidRDefault="00C326E3" w:rsidP="00C326E3">
            <w:pPr>
              <w:pStyle w:val="PlainText"/>
              <w:rPr>
                <w:rFonts w:ascii="Arial" w:hAnsi="Arial" w:cs="Arial"/>
                <w:sz w:val="22"/>
                <w:szCs w:val="22"/>
              </w:rPr>
            </w:pPr>
            <w:r w:rsidRPr="0072717A">
              <w:rPr>
                <w:rFonts w:ascii="Arial" w:hAnsi="Arial" w:cs="Arial"/>
                <w:sz w:val="22"/>
                <w:szCs w:val="22"/>
              </w:rPr>
              <w:t>Office for Standards in Education. A body set up</w:t>
            </w:r>
            <w:r>
              <w:rPr>
                <w:rFonts w:ascii="Arial" w:hAnsi="Arial" w:cs="Arial"/>
                <w:sz w:val="22"/>
                <w:szCs w:val="22"/>
              </w:rPr>
              <w:t xml:space="preserve"> to administer and oversee the </w:t>
            </w:r>
            <w:r w:rsidRPr="0072717A">
              <w:rPr>
                <w:rFonts w:ascii="Arial" w:hAnsi="Arial" w:cs="Arial"/>
                <w:sz w:val="22"/>
                <w:szCs w:val="22"/>
              </w:rPr>
              <w:t xml:space="preserve">arrangements </w:t>
            </w:r>
            <w:r>
              <w:rPr>
                <w:rFonts w:ascii="Arial" w:hAnsi="Arial" w:cs="Arial"/>
                <w:sz w:val="22"/>
                <w:szCs w:val="22"/>
              </w:rPr>
              <w:t xml:space="preserve">for the inspection of schools. </w:t>
            </w:r>
          </w:p>
        </w:tc>
      </w:tr>
      <w:tr w:rsidR="00C326E3" w:rsidTr="006D2C69">
        <w:tc>
          <w:tcPr>
            <w:tcW w:w="2977" w:type="dxa"/>
          </w:tcPr>
          <w:p w:rsidR="00C326E3" w:rsidRDefault="00C326E3" w:rsidP="00C326E3">
            <w:pPr>
              <w:pStyle w:val="PlainText"/>
              <w:rPr>
                <w:rFonts w:ascii="Arial" w:hAnsi="Arial" w:cs="Arial"/>
                <w:b/>
                <w:sz w:val="22"/>
                <w:szCs w:val="22"/>
              </w:rPr>
            </w:pPr>
            <w:r>
              <w:rPr>
                <w:rFonts w:ascii="Arial" w:hAnsi="Arial" w:cs="Arial"/>
                <w:b/>
                <w:sz w:val="22"/>
                <w:szCs w:val="22"/>
              </w:rPr>
              <w:t>OSC</w:t>
            </w:r>
          </w:p>
        </w:tc>
        <w:tc>
          <w:tcPr>
            <w:tcW w:w="12387" w:type="dxa"/>
          </w:tcPr>
          <w:p w:rsidR="00C326E3" w:rsidRPr="0072717A" w:rsidRDefault="00C326E3" w:rsidP="00C326E3">
            <w:pPr>
              <w:pStyle w:val="PlainText"/>
              <w:rPr>
                <w:rFonts w:ascii="Arial" w:hAnsi="Arial" w:cs="Arial"/>
                <w:sz w:val="22"/>
                <w:szCs w:val="22"/>
              </w:rPr>
            </w:pPr>
            <w:r>
              <w:rPr>
                <w:rFonts w:ascii="Arial" w:hAnsi="Arial" w:cs="Arial"/>
                <w:sz w:val="22"/>
                <w:szCs w:val="22"/>
              </w:rPr>
              <w:t>Office of the Schools Commissioner</w:t>
            </w:r>
          </w:p>
        </w:tc>
      </w:tr>
      <w:tr w:rsidR="00C326E3" w:rsidTr="006D2C69">
        <w:tc>
          <w:tcPr>
            <w:tcW w:w="2977" w:type="dxa"/>
          </w:tcPr>
          <w:p w:rsidR="00C326E3" w:rsidRDefault="00C326E3" w:rsidP="00C326E3">
            <w:pPr>
              <w:pStyle w:val="PlainText"/>
              <w:rPr>
                <w:rFonts w:ascii="Arial" w:hAnsi="Arial" w:cs="Arial"/>
                <w:b/>
                <w:sz w:val="22"/>
                <w:szCs w:val="22"/>
              </w:rPr>
            </w:pPr>
            <w:r>
              <w:rPr>
                <w:rFonts w:ascii="Arial" w:hAnsi="Arial" w:cs="Arial"/>
                <w:b/>
                <w:sz w:val="22"/>
                <w:szCs w:val="22"/>
              </w:rPr>
              <w:t>OTT</w:t>
            </w:r>
          </w:p>
        </w:tc>
        <w:tc>
          <w:tcPr>
            <w:tcW w:w="12387" w:type="dxa"/>
          </w:tcPr>
          <w:p w:rsidR="00C326E3" w:rsidRDefault="00C326E3" w:rsidP="00C326E3">
            <w:pPr>
              <w:pStyle w:val="PlainText"/>
              <w:rPr>
                <w:rFonts w:ascii="Arial" w:hAnsi="Arial" w:cs="Arial"/>
                <w:sz w:val="22"/>
                <w:szCs w:val="22"/>
              </w:rPr>
            </w:pPr>
            <w:r>
              <w:rPr>
                <w:rFonts w:ascii="Arial" w:hAnsi="Arial" w:cs="Arial"/>
                <w:sz w:val="22"/>
                <w:szCs w:val="22"/>
              </w:rPr>
              <w:t>Overseas trained teacher</w:t>
            </w:r>
          </w:p>
        </w:tc>
      </w:tr>
      <w:tr w:rsidR="00C326E3" w:rsidTr="006D2C69">
        <w:tc>
          <w:tcPr>
            <w:tcW w:w="2977" w:type="dxa"/>
          </w:tcPr>
          <w:p w:rsidR="00C326E3" w:rsidRDefault="00C326E3" w:rsidP="00C326E3">
            <w:pPr>
              <w:pStyle w:val="PlainText"/>
              <w:rPr>
                <w:rFonts w:ascii="Arial" w:hAnsi="Arial" w:cs="Arial"/>
                <w:b/>
                <w:sz w:val="22"/>
                <w:szCs w:val="22"/>
              </w:rPr>
            </w:pPr>
            <w:r>
              <w:rPr>
                <w:rFonts w:ascii="Arial" w:hAnsi="Arial" w:cs="Arial"/>
                <w:b/>
                <w:sz w:val="22"/>
                <w:szCs w:val="22"/>
              </w:rPr>
              <w:t>OTTP</w:t>
            </w:r>
          </w:p>
        </w:tc>
        <w:tc>
          <w:tcPr>
            <w:tcW w:w="12387" w:type="dxa"/>
          </w:tcPr>
          <w:p w:rsidR="00C326E3" w:rsidRDefault="00C326E3" w:rsidP="00C326E3">
            <w:pPr>
              <w:pStyle w:val="PlainText"/>
              <w:rPr>
                <w:rFonts w:ascii="Arial" w:hAnsi="Arial" w:cs="Arial"/>
                <w:sz w:val="22"/>
                <w:szCs w:val="22"/>
              </w:rPr>
            </w:pPr>
            <w:r>
              <w:rPr>
                <w:rFonts w:ascii="Arial" w:hAnsi="Arial" w:cs="Arial"/>
                <w:sz w:val="22"/>
                <w:szCs w:val="22"/>
              </w:rPr>
              <w:t>Overseas trained teacher programme</w:t>
            </w:r>
          </w:p>
        </w:tc>
      </w:tr>
      <w:tr w:rsidR="00C07A79" w:rsidTr="006D2C69">
        <w:tc>
          <w:tcPr>
            <w:tcW w:w="2977" w:type="dxa"/>
          </w:tcPr>
          <w:p w:rsidR="00C07A79" w:rsidRPr="00C07A79" w:rsidRDefault="00C326E3" w:rsidP="00B20D36">
            <w:pPr>
              <w:pStyle w:val="PlainText"/>
              <w:rPr>
                <w:rFonts w:ascii="Arial" w:hAnsi="Arial" w:cs="Arial"/>
                <w:b/>
                <w:sz w:val="22"/>
                <w:szCs w:val="22"/>
              </w:rPr>
            </w:pPr>
            <w:r>
              <w:rPr>
                <w:rFonts w:ascii="Arial" w:hAnsi="Arial" w:cs="Arial"/>
                <w:b/>
                <w:sz w:val="22"/>
                <w:szCs w:val="22"/>
              </w:rPr>
              <w:t>Out</w:t>
            </w:r>
            <w:r w:rsidR="00C07A79">
              <w:rPr>
                <w:rFonts w:ascii="Arial" w:hAnsi="Arial" w:cs="Arial"/>
                <w:b/>
                <w:sz w:val="22"/>
                <w:szCs w:val="22"/>
              </w:rPr>
              <w:t xml:space="preserve"> of Area Pupils</w:t>
            </w:r>
          </w:p>
        </w:tc>
        <w:tc>
          <w:tcPr>
            <w:tcW w:w="12387" w:type="dxa"/>
          </w:tcPr>
          <w:p w:rsidR="00C07A79" w:rsidRDefault="00C07A79" w:rsidP="00B20D36">
            <w:pPr>
              <w:pStyle w:val="PlainText"/>
              <w:rPr>
                <w:rFonts w:ascii="Arial" w:hAnsi="Arial" w:cs="Arial"/>
                <w:sz w:val="22"/>
                <w:szCs w:val="22"/>
              </w:rPr>
            </w:pPr>
            <w:r w:rsidRPr="0072717A">
              <w:rPr>
                <w:rFonts w:ascii="Arial" w:hAnsi="Arial" w:cs="Arial"/>
                <w:sz w:val="22"/>
                <w:szCs w:val="22"/>
              </w:rPr>
              <w:t>Pupils being taught in a school maintained by one Authority whilst livin</w:t>
            </w:r>
            <w:r>
              <w:rPr>
                <w:rFonts w:ascii="Arial" w:hAnsi="Arial" w:cs="Arial"/>
                <w:sz w:val="22"/>
                <w:szCs w:val="22"/>
              </w:rPr>
              <w:t xml:space="preserve">g in another Authority’s area. </w:t>
            </w:r>
          </w:p>
        </w:tc>
      </w:tr>
    </w:tbl>
    <w:p w:rsidR="00B20D36" w:rsidRDefault="00B20D36" w:rsidP="00B20D36">
      <w:pPr>
        <w:pStyle w:val="PlainText"/>
        <w:rPr>
          <w:rFonts w:ascii="Arial" w:hAnsi="Arial" w:cs="Arial"/>
          <w:sz w:val="22"/>
          <w:szCs w:val="22"/>
        </w:rPr>
      </w:pPr>
    </w:p>
    <w:p w:rsidR="00877C35" w:rsidRDefault="00877C35" w:rsidP="00C07A79">
      <w:pPr>
        <w:pStyle w:val="PlainText"/>
        <w:rPr>
          <w:rFonts w:ascii="Arial" w:hAnsi="Arial" w:cs="Arial"/>
          <w:b/>
          <w:sz w:val="22"/>
          <w:szCs w:val="22"/>
          <w:u w:val="single"/>
        </w:rPr>
      </w:pPr>
      <w:r>
        <w:rPr>
          <w:rFonts w:ascii="Arial" w:hAnsi="Arial" w:cs="Arial"/>
          <w:b/>
          <w:sz w:val="22"/>
          <w:szCs w:val="22"/>
          <w:u w:val="single"/>
        </w:rPr>
        <w:t>‘P’</w:t>
      </w:r>
    </w:p>
    <w:tbl>
      <w:tblPr>
        <w:tblStyle w:val="TableGrid"/>
        <w:tblW w:w="0" w:type="auto"/>
        <w:tblInd w:w="250" w:type="dxa"/>
        <w:tblLook w:val="04A0" w:firstRow="1" w:lastRow="0" w:firstColumn="1" w:lastColumn="0" w:noHBand="0" w:noVBand="1"/>
      </w:tblPr>
      <w:tblGrid>
        <w:gridCol w:w="2977"/>
        <w:gridCol w:w="12387"/>
      </w:tblGrid>
      <w:tr w:rsidR="001D456C" w:rsidTr="006D2C69">
        <w:tc>
          <w:tcPr>
            <w:tcW w:w="2977" w:type="dxa"/>
          </w:tcPr>
          <w:p w:rsidR="001D456C" w:rsidRDefault="001D456C" w:rsidP="00B20D36">
            <w:pPr>
              <w:pStyle w:val="PlainText"/>
              <w:rPr>
                <w:rFonts w:ascii="Arial" w:hAnsi="Arial" w:cs="Arial"/>
                <w:b/>
                <w:sz w:val="22"/>
                <w:szCs w:val="22"/>
              </w:rPr>
            </w:pPr>
            <w:r>
              <w:rPr>
                <w:rFonts w:ascii="Arial" w:hAnsi="Arial" w:cs="Arial"/>
                <w:b/>
                <w:sz w:val="22"/>
                <w:szCs w:val="22"/>
              </w:rPr>
              <w:t>PA</w:t>
            </w:r>
          </w:p>
        </w:tc>
        <w:tc>
          <w:tcPr>
            <w:tcW w:w="12387" w:type="dxa"/>
          </w:tcPr>
          <w:p w:rsidR="001D456C" w:rsidRDefault="001D456C" w:rsidP="00B20D36">
            <w:pPr>
              <w:pStyle w:val="PlainText"/>
              <w:rPr>
                <w:rFonts w:ascii="Arial" w:hAnsi="Arial" w:cs="Arial"/>
                <w:sz w:val="22"/>
                <w:szCs w:val="22"/>
              </w:rPr>
            </w:pPr>
            <w:r>
              <w:rPr>
                <w:rFonts w:ascii="Arial" w:hAnsi="Arial" w:cs="Arial"/>
                <w:sz w:val="22"/>
                <w:szCs w:val="22"/>
              </w:rPr>
              <w:t>Persistent Absence</w:t>
            </w:r>
          </w:p>
        </w:tc>
      </w:tr>
      <w:tr w:rsidR="001D456C" w:rsidTr="006D2C69">
        <w:tc>
          <w:tcPr>
            <w:tcW w:w="2977" w:type="dxa"/>
          </w:tcPr>
          <w:p w:rsidR="001D456C" w:rsidRDefault="001D456C" w:rsidP="00B20D36">
            <w:pPr>
              <w:pStyle w:val="PlainText"/>
              <w:rPr>
                <w:rFonts w:ascii="Arial" w:hAnsi="Arial" w:cs="Arial"/>
                <w:b/>
                <w:sz w:val="22"/>
                <w:szCs w:val="22"/>
              </w:rPr>
            </w:pPr>
            <w:r>
              <w:rPr>
                <w:rFonts w:ascii="Arial" w:hAnsi="Arial" w:cs="Arial"/>
                <w:b/>
                <w:sz w:val="22"/>
                <w:szCs w:val="22"/>
              </w:rPr>
              <w:t>PAL</w:t>
            </w:r>
          </w:p>
        </w:tc>
        <w:tc>
          <w:tcPr>
            <w:tcW w:w="12387" w:type="dxa"/>
          </w:tcPr>
          <w:p w:rsidR="001D456C" w:rsidRDefault="001D456C" w:rsidP="001D456C">
            <w:pPr>
              <w:pStyle w:val="PlainText"/>
              <w:rPr>
                <w:rFonts w:ascii="Arial" w:hAnsi="Arial" w:cs="Arial"/>
                <w:sz w:val="22"/>
                <w:szCs w:val="22"/>
              </w:rPr>
            </w:pPr>
            <w:r w:rsidRPr="0072717A">
              <w:rPr>
                <w:rFonts w:ascii="Arial" w:hAnsi="Arial" w:cs="Arial"/>
                <w:sz w:val="22"/>
                <w:szCs w:val="22"/>
              </w:rPr>
              <w:t xml:space="preserve">Planned Admission Level: the number of children planned to be admitted to a school. Used as a basis for determining admission appeals. </w:t>
            </w:r>
          </w:p>
        </w:tc>
      </w:tr>
      <w:tr w:rsidR="001D456C" w:rsidTr="006D2C69">
        <w:tc>
          <w:tcPr>
            <w:tcW w:w="2977" w:type="dxa"/>
          </w:tcPr>
          <w:p w:rsidR="001D456C" w:rsidRDefault="001D456C" w:rsidP="00B20D36">
            <w:pPr>
              <w:pStyle w:val="PlainText"/>
              <w:rPr>
                <w:rFonts w:ascii="Arial" w:hAnsi="Arial" w:cs="Arial"/>
                <w:b/>
                <w:sz w:val="22"/>
                <w:szCs w:val="22"/>
              </w:rPr>
            </w:pPr>
            <w:r>
              <w:rPr>
                <w:rFonts w:ascii="Arial" w:hAnsi="Arial" w:cs="Arial"/>
                <w:b/>
                <w:sz w:val="22"/>
                <w:szCs w:val="22"/>
              </w:rPr>
              <w:lastRenderedPageBreak/>
              <w:t>PAN</w:t>
            </w:r>
          </w:p>
        </w:tc>
        <w:tc>
          <w:tcPr>
            <w:tcW w:w="12387" w:type="dxa"/>
          </w:tcPr>
          <w:p w:rsidR="001D456C" w:rsidRDefault="001D456C" w:rsidP="00B20D36">
            <w:pPr>
              <w:pStyle w:val="PlainText"/>
              <w:rPr>
                <w:rFonts w:ascii="Arial" w:hAnsi="Arial" w:cs="Arial"/>
                <w:sz w:val="22"/>
                <w:szCs w:val="22"/>
              </w:rPr>
            </w:pPr>
            <w:r>
              <w:rPr>
                <w:rFonts w:ascii="Arial" w:hAnsi="Arial" w:cs="Arial"/>
                <w:sz w:val="22"/>
                <w:szCs w:val="22"/>
              </w:rPr>
              <w:t>Published Admissions Number: The number of children the LA (or governing body of a foundation or aided school or academy trust) determines must be admitted to any one year group in the school.</w:t>
            </w:r>
          </w:p>
        </w:tc>
      </w:tr>
      <w:tr w:rsidR="001D456C" w:rsidTr="006D2C69">
        <w:tc>
          <w:tcPr>
            <w:tcW w:w="2977" w:type="dxa"/>
          </w:tcPr>
          <w:p w:rsidR="001D456C" w:rsidRDefault="001D456C" w:rsidP="00B20D36">
            <w:pPr>
              <w:pStyle w:val="PlainText"/>
              <w:rPr>
                <w:rFonts w:ascii="Arial" w:hAnsi="Arial" w:cs="Arial"/>
                <w:b/>
                <w:sz w:val="22"/>
                <w:szCs w:val="22"/>
              </w:rPr>
            </w:pPr>
            <w:r>
              <w:rPr>
                <w:rFonts w:ascii="Arial" w:hAnsi="Arial" w:cs="Arial"/>
                <w:b/>
                <w:sz w:val="22"/>
                <w:szCs w:val="22"/>
              </w:rPr>
              <w:t>PANDA</w:t>
            </w:r>
          </w:p>
        </w:tc>
        <w:tc>
          <w:tcPr>
            <w:tcW w:w="12387" w:type="dxa"/>
          </w:tcPr>
          <w:p w:rsidR="001D456C" w:rsidRDefault="001D456C" w:rsidP="00B20D36">
            <w:pPr>
              <w:pStyle w:val="PlainText"/>
              <w:rPr>
                <w:rFonts w:ascii="Arial" w:hAnsi="Arial" w:cs="Arial"/>
                <w:sz w:val="22"/>
                <w:szCs w:val="22"/>
              </w:rPr>
            </w:pPr>
            <w:r w:rsidRPr="0072717A">
              <w:rPr>
                <w:rFonts w:ascii="Arial" w:hAnsi="Arial" w:cs="Arial"/>
                <w:sz w:val="22"/>
                <w:szCs w:val="22"/>
              </w:rPr>
              <w:t>Performance and Assessment report. PANDAS have been developed with the collaboration of the DCFS and the QCA and have been sent to all schools in England. They are comprehensive sets of data which draw on inspection evidence, test and examination performance and teacher assessment results all set in the context of the school’s socioeconomic environment . PANDAS let schools know how they are performing not only in comparison with national averages but also with other schools with similar characteristics.(see also RAISE</w:t>
            </w:r>
            <w:r>
              <w:rPr>
                <w:rFonts w:ascii="Arial" w:hAnsi="Arial" w:cs="Arial"/>
                <w:sz w:val="22"/>
                <w:szCs w:val="22"/>
              </w:rPr>
              <w:t xml:space="preserve">online) </w:t>
            </w:r>
          </w:p>
        </w:tc>
      </w:tr>
      <w:tr w:rsidR="00C07A79" w:rsidTr="006D2C69">
        <w:tc>
          <w:tcPr>
            <w:tcW w:w="2977" w:type="dxa"/>
          </w:tcPr>
          <w:p w:rsidR="00C07A79" w:rsidRPr="00C07A79" w:rsidRDefault="00C07A79" w:rsidP="00B20D36">
            <w:pPr>
              <w:pStyle w:val="PlainText"/>
              <w:rPr>
                <w:rFonts w:ascii="Arial" w:hAnsi="Arial" w:cs="Arial"/>
                <w:b/>
                <w:sz w:val="22"/>
                <w:szCs w:val="22"/>
              </w:rPr>
            </w:pPr>
            <w:r>
              <w:rPr>
                <w:rFonts w:ascii="Arial" w:hAnsi="Arial" w:cs="Arial"/>
                <w:b/>
                <w:sz w:val="22"/>
                <w:szCs w:val="22"/>
              </w:rPr>
              <w:t>Parent</w:t>
            </w:r>
          </w:p>
        </w:tc>
        <w:tc>
          <w:tcPr>
            <w:tcW w:w="12387" w:type="dxa"/>
          </w:tcPr>
          <w:p w:rsidR="00C07A79" w:rsidRDefault="00C07A79" w:rsidP="00B20D36">
            <w:pPr>
              <w:pStyle w:val="PlainText"/>
              <w:rPr>
                <w:rFonts w:ascii="Arial" w:hAnsi="Arial" w:cs="Arial"/>
                <w:sz w:val="22"/>
                <w:szCs w:val="22"/>
              </w:rPr>
            </w:pPr>
            <w:r>
              <w:rPr>
                <w:rFonts w:ascii="Arial" w:hAnsi="Arial" w:cs="Arial"/>
                <w:sz w:val="22"/>
                <w:szCs w:val="22"/>
              </w:rPr>
              <w:t>Any person who has custody of a child or young person</w:t>
            </w:r>
          </w:p>
        </w:tc>
      </w:tr>
      <w:tr w:rsidR="00C07A79" w:rsidTr="006D2C69">
        <w:tc>
          <w:tcPr>
            <w:tcW w:w="2977" w:type="dxa"/>
          </w:tcPr>
          <w:p w:rsidR="00C07A79" w:rsidRPr="00C07A79" w:rsidRDefault="00C07A79" w:rsidP="00B20D36">
            <w:pPr>
              <w:pStyle w:val="PlainText"/>
              <w:rPr>
                <w:rFonts w:ascii="Arial" w:hAnsi="Arial" w:cs="Arial"/>
                <w:b/>
                <w:sz w:val="22"/>
                <w:szCs w:val="22"/>
              </w:rPr>
            </w:pPr>
            <w:r>
              <w:rPr>
                <w:rFonts w:ascii="Arial" w:hAnsi="Arial" w:cs="Arial"/>
                <w:b/>
                <w:sz w:val="22"/>
                <w:szCs w:val="22"/>
              </w:rPr>
              <w:t>Parent Governor</w:t>
            </w:r>
          </w:p>
        </w:tc>
        <w:tc>
          <w:tcPr>
            <w:tcW w:w="12387" w:type="dxa"/>
          </w:tcPr>
          <w:p w:rsidR="00C07A79" w:rsidRDefault="00C07A79" w:rsidP="00B20D36">
            <w:pPr>
              <w:pStyle w:val="PlainText"/>
              <w:rPr>
                <w:rFonts w:ascii="Arial" w:hAnsi="Arial" w:cs="Arial"/>
                <w:sz w:val="22"/>
                <w:szCs w:val="22"/>
              </w:rPr>
            </w:pPr>
            <w:r w:rsidRPr="0072717A">
              <w:rPr>
                <w:rFonts w:ascii="Arial" w:hAnsi="Arial" w:cs="Arial"/>
                <w:sz w:val="22"/>
                <w:szCs w:val="22"/>
              </w:rPr>
              <w:t>A parent of a child at a school elected as a member of the governing body by the parents of pu</w:t>
            </w:r>
            <w:r>
              <w:rPr>
                <w:rFonts w:ascii="Arial" w:hAnsi="Arial" w:cs="Arial"/>
                <w:sz w:val="22"/>
                <w:szCs w:val="22"/>
              </w:rPr>
              <w:t xml:space="preserve">pils registered at the school. </w:t>
            </w:r>
          </w:p>
        </w:tc>
      </w:tr>
      <w:tr w:rsidR="00C07A79" w:rsidTr="006D2C69">
        <w:tc>
          <w:tcPr>
            <w:tcW w:w="2977" w:type="dxa"/>
          </w:tcPr>
          <w:p w:rsidR="00C07A79" w:rsidRPr="00C07A79" w:rsidRDefault="00C07A79" w:rsidP="00B20D36">
            <w:pPr>
              <w:pStyle w:val="PlainText"/>
              <w:rPr>
                <w:rFonts w:ascii="Arial" w:hAnsi="Arial" w:cs="Arial"/>
                <w:b/>
                <w:sz w:val="22"/>
                <w:szCs w:val="22"/>
              </w:rPr>
            </w:pPr>
            <w:r>
              <w:rPr>
                <w:rFonts w:ascii="Arial" w:hAnsi="Arial" w:cs="Arial"/>
                <w:b/>
                <w:sz w:val="22"/>
                <w:szCs w:val="22"/>
              </w:rPr>
              <w:t>Parental Responsibility</w:t>
            </w:r>
          </w:p>
        </w:tc>
        <w:tc>
          <w:tcPr>
            <w:tcW w:w="12387" w:type="dxa"/>
          </w:tcPr>
          <w:p w:rsidR="00C07A79" w:rsidRDefault="00C07A79" w:rsidP="00B20D36">
            <w:pPr>
              <w:pStyle w:val="PlainText"/>
              <w:rPr>
                <w:rFonts w:ascii="Arial" w:hAnsi="Arial" w:cs="Arial"/>
                <w:sz w:val="22"/>
                <w:szCs w:val="22"/>
              </w:rPr>
            </w:pPr>
            <w:r w:rsidRPr="0072717A">
              <w:rPr>
                <w:rFonts w:ascii="Arial" w:hAnsi="Arial" w:cs="Arial"/>
                <w:sz w:val="22"/>
                <w:szCs w:val="22"/>
              </w:rPr>
              <w:t>All the rights, duties, powers, responsibilities and authority which by law the parent of a child has. Where a child’s father and mother were not married to each other at the time of the birth the mother automatically as</w:t>
            </w:r>
            <w:r>
              <w:rPr>
                <w:rFonts w:ascii="Arial" w:hAnsi="Arial" w:cs="Arial"/>
                <w:sz w:val="22"/>
                <w:szCs w:val="22"/>
              </w:rPr>
              <w:t xml:space="preserve">sumes parental responsibility. </w:t>
            </w:r>
          </w:p>
        </w:tc>
      </w:tr>
      <w:tr w:rsidR="001D456C" w:rsidTr="006D2C69">
        <w:tc>
          <w:tcPr>
            <w:tcW w:w="2977" w:type="dxa"/>
          </w:tcPr>
          <w:p w:rsidR="001D456C" w:rsidRDefault="001D456C" w:rsidP="00B20D36">
            <w:pPr>
              <w:pStyle w:val="PlainText"/>
              <w:rPr>
                <w:rFonts w:ascii="Arial" w:hAnsi="Arial" w:cs="Arial"/>
                <w:b/>
                <w:sz w:val="22"/>
                <w:szCs w:val="22"/>
              </w:rPr>
            </w:pPr>
            <w:r>
              <w:rPr>
                <w:rFonts w:ascii="Arial" w:hAnsi="Arial" w:cs="Arial"/>
                <w:b/>
                <w:sz w:val="22"/>
                <w:szCs w:val="22"/>
              </w:rPr>
              <w:t>PAS</w:t>
            </w:r>
          </w:p>
        </w:tc>
        <w:tc>
          <w:tcPr>
            <w:tcW w:w="12387" w:type="dxa"/>
          </w:tcPr>
          <w:p w:rsidR="001D456C" w:rsidRPr="0072717A" w:rsidRDefault="001D456C" w:rsidP="00B20D36">
            <w:pPr>
              <w:pStyle w:val="PlainText"/>
              <w:rPr>
                <w:rFonts w:ascii="Arial" w:hAnsi="Arial" w:cs="Arial"/>
                <w:sz w:val="22"/>
                <w:szCs w:val="22"/>
              </w:rPr>
            </w:pPr>
            <w:r>
              <w:rPr>
                <w:rFonts w:ascii="Arial" w:hAnsi="Arial" w:cs="Arial"/>
                <w:sz w:val="22"/>
                <w:szCs w:val="22"/>
              </w:rPr>
              <w:t>Psychology and Assessment</w:t>
            </w:r>
          </w:p>
        </w:tc>
      </w:tr>
      <w:tr w:rsidR="001D456C" w:rsidTr="006D2C69">
        <w:tc>
          <w:tcPr>
            <w:tcW w:w="2977" w:type="dxa"/>
          </w:tcPr>
          <w:p w:rsidR="001D456C" w:rsidRDefault="001D456C" w:rsidP="00B20D36">
            <w:pPr>
              <w:pStyle w:val="PlainText"/>
              <w:rPr>
                <w:rFonts w:ascii="Arial" w:hAnsi="Arial" w:cs="Arial"/>
                <w:b/>
                <w:sz w:val="22"/>
                <w:szCs w:val="22"/>
              </w:rPr>
            </w:pPr>
            <w:r>
              <w:rPr>
                <w:rFonts w:ascii="Arial" w:hAnsi="Arial" w:cs="Arial"/>
                <w:b/>
                <w:sz w:val="22"/>
                <w:szCs w:val="22"/>
              </w:rPr>
              <w:t>PAT</w:t>
            </w:r>
          </w:p>
        </w:tc>
        <w:tc>
          <w:tcPr>
            <w:tcW w:w="12387" w:type="dxa"/>
          </w:tcPr>
          <w:p w:rsidR="001D456C" w:rsidRDefault="001D456C" w:rsidP="00B20D36">
            <w:pPr>
              <w:pStyle w:val="PlainText"/>
              <w:rPr>
                <w:rFonts w:ascii="Arial" w:hAnsi="Arial" w:cs="Arial"/>
                <w:sz w:val="22"/>
                <w:szCs w:val="22"/>
              </w:rPr>
            </w:pPr>
            <w:r>
              <w:rPr>
                <w:rFonts w:ascii="Arial" w:hAnsi="Arial" w:cs="Arial"/>
                <w:sz w:val="22"/>
                <w:szCs w:val="22"/>
              </w:rPr>
              <w:t>Professional Association of Teachers or can mean Pupil Achievement Tracker or can mean Portable Appliance Testing</w:t>
            </w:r>
          </w:p>
        </w:tc>
      </w:tr>
      <w:tr w:rsidR="001D456C" w:rsidTr="006D2C69">
        <w:tc>
          <w:tcPr>
            <w:tcW w:w="2977" w:type="dxa"/>
          </w:tcPr>
          <w:p w:rsidR="001D456C" w:rsidRDefault="001D456C" w:rsidP="00B20D36">
            <w:pPr>
              <w:pStyle w:val="PlainText"/>
              <w:rPr>
                <w:rFonts w:ascii="Arial" w:hAnsi="Arial" w:cs="Arial"/>
                <w:b/>
                <w:sz w:val="22"/>
                <w:szCs w:val="22"/>
              </w:rPr>
            </w:pPr>
            <w:r>
              <w:rPr>
                <w:rFonts w:ascii="Arial" w:hAnsi="Arial" w:cs="Arial"/>
                <w:b/>
                <w:sz w:val="22"/>
                <w:szCs w:val="22"/>
              </w:rPr>
              <w:t>PCC</w:t>
            </w:r>
          </w:p>
        </w:tc>
        <w:tc>
          <w:tcPr>
            <w:tcW w:w="12387" w:type="dxa"/>
          </w:tcPr>
          <w:p w:rsidR="001D456C" w:rsidRDefault="001D456C" w:rsidP="00B20D36">
            <w:pPr>
              <w:pStyle w:val="PlainText"/>
              <w:rPr>
                <w:rFonts w:ascii="Arial" w:hAnsi="Arial" w:cs="Arial"/>
                <w:sz w:val="22"/>
                <w:szCs w:val="22"/>
              </w:rPr>
            </w:pPr>
            <w:r>
              <w:rPr>
                <w:rFonts w:ascii="Arial" w:hAnsi="Arial" w:cs="Arial"/>
                <w:sz w:val="22"/>
                <w:szCs w:val="22"/>
              </w:rPr>
              <w:t>Parochial Church Council</w:t>
            </w:r>
          </w:p>
        </w:tc>
      </w:tr>
      <w:tr w:rsidR="00DD6027" w:rsidTr="006D2C69">
        <w:tc>
          <w:tcPr>
            <w:tcW w:w="2977" w:type="dxa"/>
          </w:tcPr>
          <w:p w:rsidR="00DD6027" w:rsidRDefault="00DD6027" w:rsidP="00B20D36">
            <w:pPr>
              <w:pStyle w:val="PlainText"/>
              <w:rPr>
                <w:rFonts w:ascii="Arial" w:hAnsi="Arial" w:cs="Arial"/>
                <w:b/>
                <w:sz w:val="22"/>
                <w:szCs w:val="22"/>
              </w:rPr>
            </w:pPr>
            <w:r>
              <w:rPr>
                <w:rFonts w:ascii="Arial" w:hAnsi="Arial" w:cs="Arial"/>
                <w:b/>
                <w:sz w:val="22"/>
                <w:szCs w:val="22"/>
              </w:rPr>
              <w:t>PE</w:t>
            </w:r>
          </w:p>
        </w:tc>
        <w:tc>
          <w:tcPr>
            <w:tcW w:w="12387" w:type="dxa"/>
          </w:tcPr>
          <w:p w:rsidR="00DD6027" w:rsidRDefault="00DD6027" w:rsidP="00B20D36">
            <w:pPr>
              <w:pStyle w:val="PlainText"/>
              <w:rPr>
                <w:rFonts w:ascii="Arial" w:hAnsi="Arial" w:cs="Arial"/>
                <w:sz w:val="22"/>
                <w:szCs w:val="22"/>
              </w:rPr>
            </w:pPr>
            <w:r>
              <w:rPr>
                <w:rFonts w:ascii="Arial" w:hAnsi="Arial" w:cs="Arial"/>
                <w:sz w:val="22"/>
                <w:szCs w:val="22"/>
              </w:rPr>
              <w:t>Physical Education</w:t>
            </w:r>
          </w:p>
        </w:tc>
      </w:tr>
      <w:tr w:rsidR="00DD6027" w:rsidTr="006D2C69">
        <w:tc>
          <w:tcPr>
            <w:tcW w:w="2977" w:type="dxa"/>
          </w:tcPr>
          <w:p w:rsidR="00DD6027" w:rsidRDefault="00DD6027" w:rsidP="00B20D36">
            <w:pPr>
              <w:pStyle w:val="PlainText"/>
              <w:rPr>
                <w:rFonts w:ascii="Arial" w:hAnsi="Arial" w:cs="Arial"/>
                <w:b/>
                <w:sz w:val="22"/>
                <w:szCs w:val="22"/>
              </w:rPr>
            </w:pPr>
            <w:r>
              <w:rPr>
                <w:rFonts w:ascii="Arial" w:hAnsi="Arial" w:cs="Arial"/>
                <w:b/>
                <w:sz w:val="22"/>
                <w:szCs w:val="22"/>
              </w:rPr>
              <w:t>PEP</w:t>
            </w:r>
          </w:p>
        </w:tc>
        <w:tc>
          <w:tcPr>
            <w:tcW w:w="12387" w:type="dxa"/>
          </w:tcPr>
          <w:p w:rsidR="00DD6027" w:rsidRDefault="00DD6027" w:rsidP="00B20D36">
            <w:pPr>
              <w:pStyle w:val="PlainText"/>
              <w:rPr>
                <w:rFonts w:ascii="Arial" w:hAnsi="Arial" w:cs="Arial"/>
                <w:sz w:val="22"/>
                <w:szCs w:val="22"/>
              </w:rPr>
            </w:pPr>
            <w:r>
              <w:rPr>
                <w:rFonts w:ascii="Arial" w:hAnsi="Arial" w:cs="Arial"/>
                <w:sz w:val="22"/>
                <w:szCs w:val="22"/>
              </w:rPr>
              <w:t>Personal Education Plan</w:t>
            </w:r>
          </w:p>
        </w:tc>
      </w:tr>
      <w:tr w:rsidR="002F500E" w:rsidTr="006D2C69">
        <w:tc>
          <w:tcPr>
            <w:tcW w:w="2977" w:type="dxa"/>
          </w:tcPr>
          <w:p w:rsidR="002F500E" w:rsidRDefault="002F500E" w:rsidP="00B20D36">
            <w:pPr>
              <w:pStyle w:val="PlainText"/>
              <w:rPr>
                <w:rFonts w:ascii="Arial" w:hAnsi="Arial" w:cs="Arial"/>
                <w:b/>
                <w:sz w:val="22"/>
                <w:szCs w:val="22"/>
              </w:rPr>
            </w:pPr>
            <w:r>
              <w:rPr>
                <w:rFonts w:ascii="Arial" w:hAnsi="Arial" w:cs="Arial"/>
                <w:b/>
                <w:sz w:val="22"/>
                <w:szCs w:val="22"/>
              </w:rPr>
              <w:t>Performance Management</w:t>
            </w:r>
          </w:p>
        </w:tc>
        <w:tc>
          <w:tcPr>
            <w:tcW w:w="12387" w:type="dxa"/>
          </w:tcPr>
          <w:p w:rsidR="002F500E" w:rsidRDefault="002F500E" w:rsidP="00B20D36">
            <w:pPr>
              <w:pStyle w:val="PlainText"/>
              <w:rPr>
                <w:rFonts w:ascii="Arial" w:hAnsi="Arial" w:cs="Arial"/>
                <w:sz w:val="22"/>
                <w:szCs w:val="22"/>
              </w:rPr>
            </w:pPr>
            <w:r>
              <w:rPr>
                <w:rFonts w:ascii="Arial" w:hAnsi="Arial" w:cs="Arial"/>
                <w:sz w:val="22"/>
                <w:szCs w:val="22"/>
              </w:rPr>
              <w:t>Headteachers and Teachers are subject to performance management reviews that agree objectives, monitor and appraise performance and respond to development needs.</w:t>
            </w:r>
          </w:p>
        </w:tc>
      </w:tr>
      <w:tr w:rsidR="00C07A79" w:rsidTr="006D2C69">
        <w:tc>
          <w:tcPr>
            <w:tcW w:w="2977" w:type="dxa"/>
          </w:tcPr>
          <w:p w:rsidR="00C07A79" w:rsidRPr="00C07A79" w:rsidRDefault="00C07A79" w:rsidP="00B20D36">
            <w:pPr>
              <w:pStyle w:val="PlainText"/>
              <w:rPr>
                <w:rFonts w:ascii="Arial" w:hAnsi="Arial" w:cs="Arial"/>
                <w:b/>
                <w:sz w:val="22"/>
                <w:szCs w:val="22"/>
              </w:rPr>
            </w:pPr>
            <w:r>
              <w:rPr>
                <w:rFonts w:ascii="Arial" w:hAnsi="Arial" w:cs="Arial"/>
                <w:b/>
                <w:sz w:val="22"/>
                <w:szCs w:val="22"/>
              </w:rPr>
              <w:t>Performance Threshold</w:t>
            </w:r>
          </w:p>
        </w:tc>
        <w:tc>
          <w:tcPr>
            <w:tcW w:w="12387" w:type="dxa"/>
          </w:tcPr>
          <w:p w:rsidR="00C07A79" w:rsidRDefault="00C07A79" w:rsidP="00B20D36">
            <w:pPr>
              <w:pStyle w:val="PlainText"/>
              <w:rPr>
                <w:rFonts w:ascii="Arial" w:hAnsi="Arial" w:cs="Arial"/>
                <w:sz w:val="22"/>
                <w:szCs w:val="22"/>
              </w:rPr>
            </w:pPr>
            <w:r w:rsidRPr="0072717A">
              <w:rPr>
                <w:rFonts w:ascii="Arial" w:hAnsi="Arial" w:cs="Arial"/>
                <w:sz w:val="22"/>
                <w:szCs w:val="22"/>
              </w:rPr>
              <w:t xml:space="preserve">National standard for </w:t>
            </w:r>
            <w:r w:rsidR="00973867" w:rsidRPr="0072717A">
              <w:rPr>
                <w:rFonts w:ascii="Arial" w:hAnsi="Arial" w:cs="Arial"/>
                <w:sz w:val="22"/>
                <w:szCs w:val="22"/>
              </w:rPr>
              <w:t>teachers’</w:t>
            </w:r>
            <w:r w:rsidRPr="0072717A">
              <w:rPr>
                <w:rFonts w:ascii="Arial" w:hAnsi="Arial" w:cs="Arial"/>
                <w:sz w:val="22"/>
                <w:szCs w:val="22"/>
              </w:rPr>
              <w:t xml:space="preserve"> performance, which determines pay progression. </w:t>
            </w:r>
          </w:p>
        </w:tc>
      </w:tr>
      <w:tr w:rsidR="00C07A79" w:rsidTr="006D2C69">
        <w:tc>
          <w:tcPr>
            <w:tcW w:w="2977" w:type="dxa"/>
          </w:tcPr>
          <w:p w:rsidR="00C07A79" w:rsidRPr="00C07A79" w:rsidRDefault="00C07A79" w:rsidP="00B20D36">
            <w:pPr>
              <w:pStyle w:val="PlainText"/>
              <w:rPr>
                <w:rFonts w:ascii="Arial" w:hAnsi="Arial" w:cs="Arial"/>
                <w:b/>
                <w:sz w:val="22"/>
                <w:szCs w:val="22"/>
              </w:rPr>
            </w:pPr>
            <w:r>
              <w:rPr>
                <w:rFonts w:ascii="Arial" w:hAnsi="Arial" w:cs="Arial"/>
                <w:b/>
                <w:sz w:val="22"/>
                <w:szCs w:val="22"/>
              </w:rPr>
              <w:t>Peripatetic Teacher</w:t>
            </w:r>
          </w:p>
        </w:tc>
        <w:tc>
          <w:tcPr>
            <w:tcW w:w="12387" w:type="dxa"/>
          </w:tcPr>
          <w:p w:rsidR="00C07A79" w:rsidRDefault="00C07A79" w:rsidP="00B20D36">
            <w:pPr>
              <w:pStyle w:val="PlainText"/>
              <w:rPr>
                <w:rFonts w:ascii="Arial" w:hAnsi="Arial" w:cs="Arial"/>
                <w:sz w:val="22"/>
                <w:szCs w:val="22"/>
              </w:rPr>
            </w:pPr>
            <w:r>
              <w:rPr>
                <w:rFonts w:ascii="Arial" w:hAnsi="Arial" w:cs="Arial"/>
                <w:sz w:val="22"/>
                <w:szCs w:val="22"/>
              </w:rPr>
              <w:t>One who teaches in a number of schools, to give specialist instruction, eg in music.</w:t>
            </w:r>
          </w:p>
        </w:tc>
      </w:tr>
      <w:tr w:rsidR="00C07A79" w:rsidTr="006D2C69">
        <w:tc>
          <w:tcPr>
            <w:tcW w:w="2977" w:type="dxa"/>
          </w:tcPr>
          <w:p w:rsidR="00C07A79" w:rsidRPr="00C07A79" w:rsidRDefault="00C07A79" w:rsidP="00B20D36">
            <w:pPr>
              <w:pStyle w:val="PlainText"/>
              <w:rPr>
                <w:rFonts w:ascii="Arial" w:hAnsi="Arial" w:cs="Arial"/>
                <w:b/>
                <w:sz w:val="22"/>
                <w:szCs w:val="22"/>
              </w:rPr>
            </w:pPr>
            <w:r>
              <w:rPr>
                <w:rFonts w:ascii="Arial" w:hAnsi="Arial" w:cs="Arial"/>
                <w:b/>
                <w:sz w:val="22"/>
                <w:szCs w:val="22"/>
              </w:rPr>
              <w:t>PFI</w:t>
            </w:r>
          </w:p>
        </w:tc>
        <w:tc>
          <w:tcPr>
            <w:tcW w:w="12387" w:type="dxa"/>
          </w:tcPr>
          <w:p w:rsidR="00C07A79" w:rsidRDefault="00C07A79" w:rsidP="00B20D36">
            <w:pPr>
              <w:pStyle w:val="PlainText"/>
              <w:rPr>
                <w:rFonts w:ascii="Arial" w:hAnsi="Arial" w:cs="Arial"/>
                <w:sz w:val="22"/>
                <w:szCs w:val="22"/>
              </w:rPr>
            </w:pPr>
            <w:r>
              <w:rPr>
                <w:rFonts w:ascii="Arial" w:hAnsi="Arial" w:cs="Arial"/>
                <w:sz w:val="22"/>
                <w:szCs w:val="22"/>
              </w:rPr>
              <w:t xml:space="preserve">Private Finance Initiative: </w:t>
            </w:r>
            <w:r w:rsidRPr="0072717A">
              <w:rPr>
                <w:rFonts w:ascii="Arial" w:hAnsi="Arial" w:cs="Arial"/>
                <w:sz w:val="22"/>
                <w:szCs w:val="22"/>
              </w:rPr>
              <w:t>A government initiative to promote partnership between the public and private sectors, and designed to encourage the use of private finance and expertise in the areas of spending which would normally fall u</w:t>
            </w:r>
            <w:r>
              <w:rPr>
                <w:rFonts w:ascii="Arial" w:hAnsi="Arial" w:cs="Arial"/>
                <w:sz w:val="22"/>
                <w:szCs w:val="22"/>
              </w:rPr>
              <w:t xml:space="preserve">nder the heading of ‘Capital’. </w:t>
            </w:r>
          </w:p>
        </w:tc>
      </w:tr>
      <w:tr w:rsidR="001D456C" w:rsidTr="006D2C69">
        <w:tc>
          <w:tcPr>
            <w:tcW w:w="2977" w:type="dxa"/>
          </w:tcPr>
          <w:p w:rsidR="001D456C" w:rsidRDefault="001D456C" w:rsidP="00B20D36">
            <w:pPr>
              <w:pStyle w:val="PlainText"/>
              <w:rPr>
                <w:rFonts w:ascii="Arial" w:hAnsi="Arial" w:cs="Arial"/>
                <w:b/>
                <w:sz w:val="22"/>
                <w:szCs w:val="22"/>
              </w:rPr>
            </w:pPr>
            <w:r>
              <w:rPr>
                <w:rFonts w:ascii="Arial" w:hAnsi="Arial" w:cs="Arial"/>
                <w:b/>
                <w:sz w:val="22"/>
                <w:szCs w:val="22"/>
              </w:rPr>
              <w:t>PGCE</w:t>
            </w:r>
          </w:p>
        </w:tc>
        <w:tc>
          <w:tcPr>
            <w:tcW w:w="12387" w:type="dxa"/>
          </w:tcPr>
          <w:p w:rsidR="001D456C" w:rsidRDefault="001D456C" w:rsidP="00C326E3">
            <w:pPr>
              <w:pStyle w:val="PlainText"/>
              <w:ind w:left="1440" w:hanging="1440"/>
              <w:rPr>
                <w:rFonts w:ascii="Arial" w:hAnsi="Arial" w:cs="Arial"/>
                <w:sz w:val="22"/>
                <w:szCs w:val="22"/>
              </w:rPr>
            </w:pPr>
            <w:r w:rsidRPr="0072717A">
              <w:rPr>
                <w:rFonts w:ascii="Arial" w:hAnsi="Arial" w:cs="Arial"/>
                <w:sz w:val="22"/>
                <w:szCs w:val="22"/>
              </w:rPr>
              <w:t>Post Graduate Certificate in Education: a one year course enabli</w:t>
            </w:r>
            <w:r>
              <w:rPr>
                <w:rFonts w:ascii="Arial" w:hAnsi="Arial" w:cs="Arial"/>
                <w:sz w:val="22"/>
                <w:szCs w:val="22"/>
              </w:rPr>
              <w:t xml:space="preserve">ng graduates to become </w:t>
            </w:r>
            <w:r w:rsidR="00C326E3">
              <w:rPr>
                <w:rFonts w:ascii="Arial" w:hAnsi="Arial" w:cs="Arial"/>
                <w:sz w:val="22"/>
                <w:szCs w:val="22"/>
              </w:rPr>
              <w:t xml:space="preserve">qualified teachers. </w:t>
            </w:r>
          </w:p>
        </w:tc>
      </w:tr>
      <w:tr w:rsidR="001D456C" w:rsidTr="006D2C69">
        <w:tc>
          <w:tcPr>
            <w:tcW w:w="2977" w:type="dxa"/>
          </w:tcPr>
          <w:p w:rsidR="001D456C" w:rsidRDefault="001D456C" w:rsidP="00B20D36">
            <w:pPr>
              <w:pStyle w:val="PlainText"/>
              <w:rPr>
                <w:rFonts w:ascii="Arial" w:hAnsi="Arial" w:cs="Arial"/>
                <w:b/>
                <w:sz w:val="22"/>
                <w:szCs w:val="22"/>
              </w:rPr>
            </w:pPr>
            <w:r>
              <w:rPr>
                <w:rFonts w:ascii="Arial" w:hAnsi="Arial" w:cs="Arial"/>
                <w:b/>
                <w:sz w:val="22"/>
                <w:szCs w:val="22"/>
              </w:rPr>
              <w:t>PGR</w:t>
            </w:r>
          </w:p>
        </w:tc>
        <w:tc>
          <w:tcPr>
            <w:tcW w:w="12387" w:type="dxa"/>
          </w:tcPr>
          <w:p w:rsidR="001D456C" w:rsidRDefault="001D456C" w:rsidP="001D456C">
            <w:pPr>
              <w:pStyle w:val="PlainText"/>
              <w:rPr>
                <w:rFonts w:ascii="Arial" w:hAnsi="Arial" w:cs="Arial"/>
                <w:sz w:val="22"/>
                <w:szCs w:val="22"/>
              </w:rPr>
            </w:pPr>
            <w:r w:rsidRPr="0072717A">
              <w:rPr>
                <w:rFonts w:ascii="Arial" w:hAnsi="Arial" w:cs="Arial"/>
                <w:sz w:val="22"/>
                <w:szCs w:val="22"/>
              </w:rPr>
              <w:t>Parent Governor Representative elected to serve on a local authority committee to report parents’ views</w:t>
            </w:r>
          </w:p>
        </w:tc>
      </w:tr>
      <w:tr w:rsidR="00C326E3" w:rsidTr="006D2C69">
        <w:tc>
          <w:tcPr>
            <w:tcW w:w="2977" w:type="dxa"/>
          </w:tcPr>
          <w:p w:rsidR="00C326E3" w:rsidRDefault="00C326E3" w:rsidP="00B20D36">
            <w:pPr>
              <w:pStyle w:val="PlainText"/>
              <w:rPr>
                <w:rFonts w:ascii="Arial" w:hAnsi="Arial" w:cs="Arial"/>
                <w:b/>
                <w:sz w:val="22"/>
                <w:szCs w:val="22"/>
              </w:rPr>
            </w:pPr>
            <w:r>
              <w:rPr>
                <w:rFonts w:ascii="Arial" w:hAnsi="Arial" w:cs="Arial"/>
                <w:b/>
                <w:sz w:val="22"/>
                <w:szCs w:val="22"/>
              </w:rPr>
              <w:t>PHE</w:t>
            </w:r>
          </w:p>
        </w:tc>
        <w:tc>
          <w:tcPr>
            <w:tcW w:w="12387" w:type="dxa"/>
          </w:tcPr>
          <w:p w:rsidR="00C326E3" w:rsidRPr="0072717A" w:rsidRDefault="00C326E3" w:rsidP="001D456C">
            <w:pPr>
              <w:pStyle w:val="PlainText"/>
              <w:rPr>
                <w:rFonts w:ascii="Arial" w:hAnsi="Arial" w:cs="Arial"/>
                <w:sz w:val="22"/>
                <w:szCs w:val="22"/>
              </w:rPr>
            </w:pPr>
            <w:r>
              <w:rPr>
                <w:rFonts w:ascii="Arial" w:hAnsi="Arial" w:cs="Arial"/>
                <w:sz w:val="22"/>
                <w:szCs w:val="22"/>
              </w:rPr>
              <w:t>Public Health England</w:t>
            </w:r>
          </w:p>
        </w:tc>
      </w:tr>
      <w:tr w:rsidR="001D456C" w:rsidTr="006D2C69">
        <w:tc>
          <w:tcPr>
            <w:tcW w:w="2977" w:type="dxa"/>
          </w:tcPr>
          <w:p w:rsidR="001D456C" w:rsidRDefault="001D456C" w:rsidP="00B20D36">
            <w:pPr>
              <w:pStyle w:val="PlainText"/>
              <w:rPr>
                <w:rFonts w:ascii="Arial" w:hAnsi="Arial" w:cs="Arial"/>
                <w:b/>
                <w:sz w:val="22"/>
                <w:szCs w:val="22"/>
              </w:rPr>
            </w:pPr>
            <w:r>
              <w:rPr>
                <w:rFonts w:ascii="Arial" w:hAnsi="Arial" w:cs="Arial"/>
                <w:b/>
                <w:sz w:val="22"/>
                <w:szCs w:val="22"/>
              </w:rPr>
              <w:t>PI</w:t>
            </w:r>
          </w:p>
        </w:tc>
        <w:tc>
          <w:tcPr>
            <w:tcW w:w="12387" w:type="dxa"/>
          </w:tcPr>
          <w:p w:rsidR="001D456C" w:rsidRPr="0072717A" w:rsidRDefault="001D456C" w:rsidP="001D456C">
            <w:pPr>
              <w:pStyle w:val="PlainText"/>
              <w:rPr>
                <w:rFonts w:ascii="Arial" w:hAnsi="Arial" w:cs="Arial"/>
                <w:sz w:val="22"/>
                <w:szCs w:val="22"/>
              </w:rPr>
            </w:pPr>
            <w:r>
              <w:rPr>
                <w:rFonts w:ascii="Arial" w:hAnsi="Arial" w:cs="Arial"/>
                <w:sz w:val="22"/>
                <w:szCs w:val="22"/>
              </w:rPr>
              <w:t>Performance Indicators</w:t>
            </w:r>
          </w:p>
        </w:tc>
      </w:tr>
      <w:tr w:rsidR="001D456C" w:rsidTr="006D2C69">
        <w:tc>
          <w:tcPr>
            <w:tcW w:w="2977" w:type="dxa"/>
          </w:tcPr>
          <w:p w:rsidR="001D456C" w:rsidRDefault="001D456C" w:rsidP="00B20D36">
            <w:pPr>
              <w:pStyle w:val="PlainText"/>
              <w:rPr>
                <w:rFonts w:ascii="Arial" w:hAnsi="Arial" w:cs="Arial"/>
                <w:b/>
                <w:sz w:val="22"/>
                <w:szCs w:val="22"/>
              </w:rPr>
            </w:pPr>
            <w:r>
              <w:rPr>
                <w:rFonts w:ascii="Arial" w:hAnsi="Arial" w:cs="Arial"/>
                <w:b/>
                <w:sz w:val="22"/>
                <w:szCs w:val="22"/>
              </w:rPr>
              <w:t>PLASC</w:t>
            </w:r>
          </w:p>
        </w:tc>
        <w:tc>
          <w:tcPr>
            <w:tcW w:w="12387" w:type="dxa"/>
          </w:tcPr>
          <w:p w:rsidR="001D456C" w:rsidRDefault="001D456C" w:rsidP="001D456C">
            <w:pPr>
              <w:pStyle w:val="PlainText"/>
              <w:rPr>
                <w:rFonts w:ascii="Arial" w:hAnsi="Arial" w:cs="Arial"/>
                <w:sz w:val="22"/>
                <w:szCs w:val="22"/>
              </w:rPr>
            </w:pPr>
            <w:r>
              <w:rPr>
                <w:rFonts w:ascii="Arial" w:hAnsi="Arial" w:cs="Arial"/>
                <w:sz w:val="22"/>
                <w:szCs w:val="22"/>
              </w:rPr>
              <w:t>Pupil Level Annual Schools Census</w:t>
            </w:r>
          </w:p>
        </w:tc>
      </w:tr>
      <w:tr w:rsidR="00C326E3" w:rsidTr="006D2C69">
        <w:tc>
          <w:tcPr>
            <w:tcW w:w="2977" w:type="dxa"/>
          </w:tcPr>
          <w:p w:rsidR="00C326E3" w:rsidRDefault="00C326E3" w:rsidP="00B20D36">
            <w:pPr>
              <w:pStyle w:val="PlainText"/>
              <w:rPr>
                <w:rFonts w:ascii="Arial" w:hAnsi="Arial" w:cs="Arial"/>
                <w:b/>
                <w:sz w:val="22"/>
                <w:szCs w:val="22"/>
              </w:rPr>
            </w:pPr>
            <w:r>
              <w:rPr>
                <w:rFonts w:ascii="Arial" w:hAnsi="Arial" w:cs="Arial"/>
                <w:b/>
                <w:sz w:val="22"/>
                <w:szCs w:val="22"/>
              </w:rPr>
              <w:t>PM</w:t>
            </w:r>
          </w:p>
        </w:tc>
        <w:tc>
          <w:tcPr>
            <w:tcW w:w="12387" w:type="dxa"/>
          </w:tcPr>
          <w:p w:rsidR="00C326E3" w:rsidRDefault="00C326E3" w:rsidP="001D456C">
            <w:pPr>
              <w:pStyle w:val="PlainText"/>
              <w:rPr>
                <w:rFonts w:ascii="Arial" w:hAnsi="Arial" w:cs="Arial"/>
                <w:sz w:val="22"/>
                <w:szCs w:val="22"/>
              </w:rPr>
            </w:pPr>
            <w:r>
              <w:rPr>
                <w:rFonts w:ascii="Arial" w:hAnsi="Arial" w:cs="Arial"/>
                <w:sz w:val="22"/>
                <w:szCs w:val="22"/>
              </w:rPr>
              <w:t>Performance Management</w:t>
            </w:r>
          </w:p>
        </w:tc>
      </w:tr>
      <w:tr w:rsidR="001D456C" w:rsidTr="006D2C69">
        <w:tc>
          <w:tcPr>
            <w:tcW w:w="2977" w:type="dxa"/>
          </w:tcPr>
          <w:p w:rsidR="001D456C" w:rsidRDefault="001D456C" w:rsidP="00B20D36">
            <w:pPr>
              <w:pStyle w:val="PlainText"/>
              <w:rPr>
                <w:rFonts w:ascii="Arial" w:hAnsi="Arial" w:cs="Arial"/>
                <w:b/>
                <w:sz w:val="22"/>
                <w:szCs w:val="22"/>
              </w:rPr>
            </w:pPr>
            <w:r>
              <w:rPr>
                <w:rFonts w:ascii="Arial" w:hAnsi="Arial" w:cs="Arial"/>
                <w:b/>
                <w:sz w:val="22"/>
                <w:szCs w:val="22"/>
              </w:rPr>
              <w:t>PMLD</w:t>
            </w:r>
          </w:p>
        </w:tc>
        <w:tc>
          <w:tcPr>
            <w:tcW w:w="12387" w:type="dxa"/>
          </w:tcPr>
          <w:p w:rsidR="001D456C" w:rsidRDefault="001D456C" w:rsidP="001D456C">
            <w:pPr>
              <w:pStyle w:val="PlainText"/>
              <w:rPr>
                <w:rFonts w:ascii="Arial" w:hAnsi="Arial" w:cs="Arial"/>
                <w:sz w:val="22"/>
                <w:szCs w:val="22"/>
              </w:rPr>
            </w:pPr>
            <w:r w:rsidRPr="0072717A">
              <w:rPr>
                <w:rFonts w:ascii="Arial" w:hAnsi="Arial" w:cs="Arial"/>
                <w:sz w:val="22"/>
                <w:szCs w:val="22"/>
              </w:rPr>
              <w:t>Profound and Multiple Learning Difficulties - Pupils with severe learning difficulties and other</w:t>
            </w:r>
            <w:r>
              <w:rPr>
                <w:rFonts w:ascii="Arial" w:hAnsi="Arial" w:cs="Arial"/>
                <w:sz w:val="22"/>
                <w:szCs w:val="22"/>
              </w:rPr>
              <w:t xml:space="preserve"> </w:t>
            </w:r>
            <w:r w:rsidRPr="0072717A">
              <w:rPr>
                <w:rFonts w:ascii="Arial" w:hAnsi="Arial" w:cs="Arial"/>
                <w:sz w:val="22"/>
                <w:szCs w:val="22"/>
              </w:rPr>
              <w:t>significant difficulties as physical difficulties, sensory impairment or a severe medical</w:t>
            </w:r>
            <w:r>
              <w:rPr>
                <w:rFonts w:ascii="Arial" w:hAnsi="Arial" w:cs="Arial"/>
                <w:sz w:val="22"/>
                <w:szCs w:val="22"/>
              </w:rPr>
              <w:t xml:space="preserve"> condition </w:t>
            </w:r>
          </w:p>
        </w:tc>
      </w:tr>
      <w:tr w:rsidR="00DD6027" w:rsidTr="006D2C69">
        <w:tc>
          <w:tcPr>
            <w:tcW w:w="2977" w:type="dxa"/>
          </w:tcPr>
          <w:p w:rsidR="00DD6027" w:rsidRDefault="00DD6027" w:rsidP="00B20D36">
            <w:pPr>
              <w:pStyle w:val="PlainText"/>
              <w:rPr>
                <w:rFonts w:ascii="Arial" w:hAnsi="Arial" w:cs="Arial"/>
                <w:b/>
                <w:sz w:val="22"/>
                <w:szCs w:val="22"/>
              </w:rPr>
            </w:pPr>
            <w:r>
              <w:rPr>
                <w:rFonts w:ascii="Arial" w:hAnsi="Arial" w:cs="Arial"/>
                <w:b/>
                <w:sz w:val="22"/>
                <w:szCs w:val="22"/>
              </w:rPr>
              <w:t>PNS</w:t>
            </w:r>
          </w:p>
        </w:tc>
        <w:tc>
          <w:tcPr>
            <w:tcW w:w="12387" w:type="dxa"/>
          </w:tcPr>
          <w:p w:rsidR="00DD6027" w:rsidRPr="0072717A" w:rsidRDefault="00DD6027" w:rsidP="001D456C">
            <w:pPr>
              <w:pStyle w:val="PlainText"/>
              <w:rPr>
                <w:rFonts w:ascii="Arial" w:hAnsi="Arial" w:cs="Arial"/>
                <w:sz w:val="22"/>
                <w:szCs w:val="22"/>
              </w:rPr>
            </w:pPr>
            <w:r>
              <w:rPr>
                <w:rFonts w:ascii="Arial" w:hAnsi="Arial" w:cs="Arial"/>
                <w:sz w:val="22"/>
                <w:szCs w:val="22"/>
              </w:rPr>
              <w:t>Primary National Strategy</w:t>
            </w:r>
          </w:p>
        </w:tc>
      </w:tr>
      <w:tr w:rsidR="001D456C" w:rsidTr="006D2C69">
        <w:tc>
          <w:tcPr>
            <w:tcW w:w="2977" w:type="dxa"/>
          </w:tcPr>
          <w:p w:rsidR="001D456C" w:rsidRDefault="001D456C" w:rsidP="00B20D36">
            <w:pPr>
              <w:pStyle w:val="PlainText"/>
              <w:rPr>
                <w:rFonts w:ascii="Arial" w:hAnsi="Arial" w:cs="Arial"/>
                <w:b/>
                <w:sz w:val="22"/>
                <w:szCs w:val="22"/>
              </w:rPr>
            </w:pPr>
            <w:r>
              <w:rPr>
                <w:rFonts w:ascii="Arial" w:hAnsi="Arial" w:cs="Arial"/>
                <w:b/>
                <w:sz w:val="22"/>
                <w:szCs w:val="22"/>
              </w:rPr>
              <w:t>PPA</w:t>
            </w:r>
          </w:p>
        </w:tc>
        <w:tc>
          <w:tcPr>
            <w:tcW w:w="12387" w:type="dxa"/>
          </w:tcPr>
          <w:p w:rsidR="001D456C" w:rsidRPr="0072717A" w:rsidRDefault="001D456C" w:rsidP="001D456C">
            <w:pPr>
              <w:pStyle w:val="PlainText"/>
              <w:rPr>
                <w:rFonts w:ascii="Arial" w:hAnsi="Arial" w:cs="Arial"/>
                <w:sz w:val="22"/>
                <w:szCs w:val="22"/>
              </w:rPr>
            </w:pPr>
            <w:r w:rsidRPr="0072717A">
              <w:rPr>
                <w:rFonts w:ascii="Arial" w:hAnsi="Arial" w:cs="Arial"/>
                <w:sz w:val="22"/>
                <w:szCs w:val="22"/>
              </w:rPr>
              <w:t xml:space="preserve">Planning, Preparation and Assessment </w:t>
            </w:r>
            <w:r>
              <w:rPr>
                <w:rFonts w:ascii="Arial" w:hAnsi="Arial" w:cs="Arial"/>
                <w:sz w:val="22"/>
                <w:szCs w:val="22"/>
              </w:rPr>
              <w:t>– 10% guaranteed non-contact time for teachers</w:t>
            </w:r>
          </w:p>
        </w:tc>
      </w:tr>
      <w:tr w:rsidR="001D456C" w:rsidTr="006D2C69">
        <w:tc>
          <w:tcPr>
            <w:tcW w:w="2977" w:type="dxa"/>
          </w:tcPr>
          <w:p w:rsidR="001D456C" w:rsidRDefault="001D456C" w:rsidP="00B20D36">
            <w:pPr>
              <w:pStyle w:val="PlainText"/>
              <w:rPr>
                <w:rFonts w:ascii="Arial" w:hAnsi="Arial" w:cs="Arial"/>
                <w:b/>
                <w:sz w:val="22"/>
                <w:szCs w:val="22"/>
              </w:rPr>
            </w:pPr>
            <w:r>
              <w:rPr>
                <w:rFonts w:ascii="Arial" w:hAnsi="Arial" w:cs="Arial"/>
                <w:b/>
                <w:sz w:val="22"/>
                <w:szCs w:val="22"/>
              </w:rPr>
              <w:t>PPE</w:t>
            </w:r>
          </w:p>
        </w:tc>
        <w:tc>
          <w:tcPr>
            <w:tcW w:w="12387" w:type="dxa"/>
          </w:tcPr>
          <w:p w:rsidR="001D456C" w:rsidRPr="0072717A" w:rsidRDefault="001D456C" w:rsidP="001D456C">
            <w:pPr>
              <w:pStyle w:val="PlainText"/>
              <w:rPr>
                <w:rFonts w:ascii="Arial" w:hAnsi="Arial" w:cs="Arial"/>
                <w:sz w:val="22"/>
                <w:szCs w:val="22"/>
              </w:rPr>
            </w:pPr>
            <w:r w:rsidRPr="0072717A">
              <w:rPr>
                <w:rFonts w:ascii="Arial" w:hAnsi="Arial" w:cs="Arial"/>
                <w:sz w:val="22"/>
                <w:szCs w:val="22"/>
              </w:rPr>
              <w:t>Personal Protective Equi</w:t>
            </w:r>
            <w:r>
              <w:rPr>
                <w:rFonts w:ascii="Arial" w:hAnsi="Arial" w:cs="Arial"/>
                <w:sz w:val="22"/>
                <w:szCs w:val="22"/>
              </w:rPr>
              <w:t xml:space="preserve">pment at Work Regulations 1992.  </w:t>
            </w:r>
            <w:r w:rsidRPr="0072717A">
              <w:rPr>
                <w:rFonts w:ascii="Arial" w:hAnsi="Arial" w:cs="Arial"/>
                <w:sz w:val="22"/>
                <w:szCs w:val="22"/>
              </w:rPr>
              <w:t>The minimum health and safety</w:t>
            </w:r>
            <w:r>
              <w:rPr>
                <w:rFonts w:ascii="Arial" w:hAnsi="Arial" w:cs="Arial"/>
                <w:sz w:val="22"/>
                <w:szCs w:val="22"/>
              </w:rPr>
              <w:t xml:space="preserve"> </w:t>
            </w:r>
            <w:r w:rsidRPr="0072717A">
              <w:rPr>
                <w:rFonts w:ascii="Arial" w:hAnsi="Arial" w:cs="Arial"/>
                <w:sz w:val="22"/>
                <w:szCs w:val="22"/>
              </w:rPr>
              <w:t>requirements for the use of personal protective equipment in the workplace. Includes all protective clothing</w:t>
            </w:r>
          </w:p>
        </w:tc>
      </w:tr>
      <w:tr w:rsidR="001D456C" w:rsidTr="006D2C69">
        <w:tc>
          <w:tcPr>
            <w:tcW w:w="2977" w:type="dxa"/>
          </w:tcPr>
          <w:p w:rsidR="001D456C" w:rsidRDefault="001D456C" w:rsidP="00B20D36">
            <w:pPr>
              <w:pStyle w:val="PlainText"/>
              <w:rPr>
                <w:rFonts w:ascii="Arial" w:hAnsi="Arial" w:cs="Arial"/>
                <w:b/>
                <w:sz w:val="22"/>
                <w:szCs w:val="22"/>
              </w:rPr>
            </w:pPr>
            <w:r>
              <w:rPr>
                <w:rFonts w:ascii="Arial" w:hAnsi="Arial" w:cs="Arial"/>
                <w:b/>
                <w:sz w:val="22"/>
                <w:szCs w:val="22"/>
              </w:rPr>
              <w:t>PPP</w:t>
            </w:r>
          </w:p>
        </w:tc>
        <w:tc>
          <w:tcPr>
            <w:tcW w:w="12387" w:type="dxa"/>
          </w:tcPr>
          <w:p w:rsidR="001D456C" w:rsidRPr="0072717A" w:rsidRDefault="001D456C" w:rsidP="001D456C">
            <w:pPr>
              <w:pStyle w:val="PlainText"/>
              <w:rPr>
                <w:rFonts w:ascii="Arial" w:hAnsi="Arial" w:cs="Arial"/>
                <w:sz w:val="22"/>
                <w:szCs w:val="22"/>
              </w:rPr>
            </w:pPr>
            <w:r>
              <w:rPr>
                <w:rFonts w:ascii="Arial" w:hAnsi="Arial" w:cs="Arial"/>
                <w:sz w:val="22"/>
                <w:szCs w:val="22"/>
              </w:rPr>
              <w:t>Public and Private Partnership</w:t>
            </w:r>
          </w:p>
        </w:tc>
      </w:tr>
      <w:tr w:rsidR="00C326E3" w:rsidTr="006D2C69">
        <w:tc>
          <w:tcPr>
            <w:tcW w:w="2977" w:type="dxa"/>
          </w:tcPr>
          <w:p w:rsidR="00C326E3" w:rsidRDefault="00C326E3" w:rsidP="00B20D36">
            <w:pPr>
              <w:pStyle w:val="PlainText"/>
              <w:rPr>
                <w:rFonts w:ascii="Arial" w:hAnsi="Arial" w:cs="Arial"/>
                <w:b/>
                <w:sz w:val="22"/>
                <w:szCs w:val="22"/>
              </w:rPr>
            </w:pPr>
            <w:r>
              <w:rPr>
                <w:rFonts w:ascii="Arial" w:hAnsi="Arial" w:cs="Arial"/>
                <w:b/>
                <w:sz w:val="22"/>
                <w:szCs w:val="22"/>
              </w:rPr>
              <w:t>PPS</w:t>
            </w:r>
          </w:p>
        </w:tc>
        <w:tc>
          <w:tcPr>
            <w:tcW w:w="12387" w:type="dxa"/>
          </w:tcPr>
          <w:p w:rsidR="00C326E3" w:rsidRDefault="00C326E3" w:rsidP="001D456C">
            <w:pPr>
              <w:pStyle w:val="PlainText"/>
              <w:rPr>
                <w:rFonts w:ascii="Arial" w:hAnsi="Arial" w:cs="Arial"/>
                <w:sz w:val="22"/>
                <w:szCs w:val="22"/>
              </w:rPr>
            </w:pPr>
            <w:r>
              <w:rPr>
                <w:rFonts w:ascii="Arial" w:hAnsi="Arial" w:cs="Arial"/>
                <w:sz w:val="22"/>
                <w:szCs w:val="22"/>
              </w:rPr>
              <w:t>Parent partnership service</w:t>
            </w:r>
          </w:p>
        </w:tc>
      </w:tr>
      <w:tr w:rsidR="00C07A79" w:rsidTr="006D2C69">
        <w:tc>
          <w:tcPr>
            <w:tcW w:w="2977" w:type="dxa"/>
          </w:tcPr>
          <w:p w:rsidR="00C07A79" w:rsidRDefault="00C07A79" w:rsidP="00B20D36">
            <w:pPr>
              <w:pStyle w:val="PlainText"/>
              <w:rPr>
                <w:rFonts w:ascii="Arial" w:hAnsi="Arial" w:cs="Arial"/>
                <w:b/>
                <w:sz w:val="22"/>
                <w:szCs w:val="22"/>
              </w:rPr>
            </w:pPr>
            <w:r>
              <w:rPr>
                <w:rFonts w:ascii="Arial" w:hAnsi="Arial" w:cs="Arial"/>
                <w:b/>
                <w:sz w:val="22"/>
                <w:szCs w:val="22"/>
              </w:rPr>
              <w:lastRenderedPageBreak/>
              <w:t>Programme of Study</w:t>
            </w:r>
          </w:p>
        </w:tc>
        <w:tc>
          <w:tcPr>
            <w:tcW w:w="12387" w:type="dxa"/>
          </w:tcPr>
          <w:p w:rsidR="00C07A79" w:rsidRDefault="001D456C" w:rsidP="00B20D36">
            <w:pPr>
              <w:pStyle w:val="PlainText"/>
              <w:rPr>
                <w:rFonts w:ascii="Arial" w:hAnsi="Arial" w:cs="Arial"/>
                <w:sz w:val="22"/>
                <w:szCs w:val="22"/>
              </w:rPr>
            </w:pPr>
            <w:r w:rsidRPr="0072717A">
              <w:rPr>
                <w:rFonts w:ascii="Arial" w:hAnsi="Arial" w:cs="Arial"/>
                <w:sz w:val="22"/>
                <w:szCs w:val="22"/>
              </w:rPr>
              <w:t>The matters, skills and processes which are required to be taught to pupils of different abilities and maturities during each key stage of the National Curriculum</w:t>
            </w:r>
          </w:p>
        </w:tc>
      </w:tr>
      <w:tr w:rsidR="00C07A79" w:rsidTr="006D2C69">
        <w:tc>
          <w:tcPr>
            <w:tcW w:w="2977" w:type="dxa"/>
          </w:tcPr>
          <w:p w:rsidR="00C07A79" w:rsidRDefault="00C07A79" w:rsidP="00B20D36">
            <w:pPr>
              <w:pStyle w:val="PlainText"/>
              <w:rPr>
                <w:rFonts w:ascii="Arial" w:hAnsi="Arial" w:cs="Arial"/>
                <w:b/>
                <w:sz w:val="22"/>
                <w:szCs w:val="22"/>
              </w:rPr>
            </w:pPr>
            <w:r>
              <w:rPr>
                <w:rFonts w:ascii="Arial" w:hAnsi="Arial" w:cs="Arial"/>
                <w:b/>
                <w:sz w:val="22"/>
                <w:szCs w:val="22"/>
              </w:rPr>
              <w:t>Prohibition Notice</w:t>
            </w:r>
          </w:p>
        </w:tc>
        <w:tc>
          <w:tcPr>
            <w:tcW w:w="12387" w:type="dxa"/>
          </w:tcPr>
          <w:p w:rsidR="00C07A79" w:rsidRDefault="001D456C" w:rsidP="00B20D36">
            <w:pPr>
              <w:pStyle w:val="PlainText"/>
              <w:rPr>
                <w:rFonts w:ascii="Arial" w:hAnsi="Arial" w:cs="Arial"/>
                <w:sz w:val="22"/>
                <w:szCs w:val="22"/>
              </w:rPr>
            </w:pPr>
            <w:r w:rsidRPr="0072717A">
              <w:rPr>
                <w:rFonts w:ascii="Arial" w:hAnsi="Arial" w:cs="Arial"/>
                <w:sz w:val="22"/>
                <w:szCs w:val="22"/>
              </w:rPr>
              <w:t>Issued if an HSE Inspector is of the opinion that some person or will involve a risk of serious personal injury</w:t>
            </w:r>
          </w:p>
        </w:tc>
      </w:tr>
      <w:tr w:rsidR="00C07A79" w:rsidTr="006D2C69">
        <w:tc>
          <w:tcPr>
            <w:tcW w:w="2977" w:type="dxa"/>
          </w:tcPr>
          <w:p w:rsidR="00C07A79" w:rsidRDefault="001D456C" w:rsidP="00B20D36">
            <w:pPr>
              <w:pStyle w:val="PlainText"/>
              <w:rPr>
                <w:rFonts w:ascii="Arial" w:hAnsi="Arial" w:cs="Arial"/>
                <w:b/>
                <w:sz w:val="22"/>
                <w:szCs w:val="22"/>
              </w:rPr>
            </w:pPr>
            <w:r>
              <w:rPr>
                <w:rFonts w:ascii="Arial" w:hAnsi="Arial" w:cs="Arial"/>
                <w:b/>
                <w:sz w:val="22"/>
                <w:szCs w:val="22"/>
              </w:rPr>
              <w:t>Prohibited Steps Order</w:t>
            </w:r>
          </w:p>
        </w:tc>
        <w:tc>
          <w:tcPr>
            <w:tcW w:w="12387" w:type="dxa"/>
          </w:tcPr>
          <w:p w:rsidR="00C07A79" w:rsidRDefault="001D456C" w:rsidP="00B20D36">
            <w:pPr>
              <w:pStyle w:val="PlainText"/>
              <w:rPr>
                <w:rFonts w:ascii="Arial" w:hAnsi="Arial" w:cs="Arial"/>
                <w:sz w:val="22"/>
                <w:szCs w:val="22"/>
              </w:rPr>
            </w:pPr>
            <w:r w:rsidRPr="0072717A">
              <w:rPr>
                <w:rFonts w:ascii="Arial" w:hAnsi="Arial" w:cs="Arial"/>
                <w:sz w:val="22"/>
                <w:szCs w:val="22"/>
              </w:rPr>
              <w:t>An order of the court which specifies any steps which cannot be taken without the consent of the court by a parent</w:t>
            </w:r>
          </w:p>
        </w:tc>
      </w:tr>
      <w:tr w:rsidR="00DA6B4A" w:rsidTr="006D2C69">
        <w:tc>
          <w:tcPr>
            <w:tcW w:w="2977" w:type="dxa"/>
          </w:tcPr>
          <w:p w:rsidR="00DA6B4A" w:rsidRDefault="00DA6B4A" w:rsidP="00B20D36">
            <w:pPr>
              <w:pStyle w:val="PlainText"/>
              <w:rPr>
                <w:rFonts w:ascii="Arial" w:hAnsi="Arial" w:cs="Arial"/>
                <w:b/>
                <w:sz w:val="22"/>
                <w:szCs w:val="22"/>
              </w:rPr>
            </w:pPr>
            <w:r>
              <w:rPr>
                <w:rFonts w:ascii="Arial" w:hAnsi="Arial" w:cs="Arial"/>
                <w:b/>
                <w:sz w:val="22"/>
                <w:szCs w:val="22"/>
              </w:rPr>
              <w:t>PRP</w:t>
            </w:r>
          </w:p>
        </w:tc>
        <w:tc>
          <w:tcPr>
            <w:tcW w:w="12387" w:type="dxa"/>
          </w:tcPr>
          <w:p w:rsidR="00DA6B4A" w:rsidRPr="0072717A" w:rsidRDefault="00DA6B4A" w:rsidP="00B20D36">
            <w:pPr>
              <w:pStyle w:val="PlainText"/>
              <w:rPr>
                <w:rFonts w:ascii="Arial" w:hAnsi="Arial" w:cs="Arial"/>
                <w:sz w:val="22"/>
                <w:szCs w:val="22"/>
              </w:rPr>
            </w:pPr>
            <w:r>
              <w:rPr>
                <w:rFonts w:ascii="Arial" w:hAnsi="Arial" w:cs="Arial"/>
                <w:sz w:val="22"/>
                <w:szCs w:val="22"/>
              </w:rPr>
              <w:t>Performance Related Pay</w:t>
            </w:r>
          </w:p>
        </w:tc>
      </w:tr>
      <w:tr w:rsidR="001D456C" w:rsidTr="006D2C69">
        <w:tc>
          <w:tcPr>
            <w:tcW w:w="2977" w:type="dxa"/>
          </w:tcPr>
          <w:p w:rsidR="001D456C" w:rsidRDefault="001D456C" w:rsidP="00B20D36">
            <w:pPr>
              <w:pStyle w:val="PlainText"/>
              <w:rPr>
                <w:rFonts w:ascii="Arial" w:hAnsi="Arial" w:cs="Arial"/>
                <w:b/>
                <w:sz w:val="22"/>
                <w:szCs w:val="22"/>
              </w:rPr>
            </w:pPr>
            <w:r>
              <w:rPr>
                <w:rFonts w:ascii="Arial" w:hAnsi="Arial" w:cs="Arial"/>
                <w:b/>
                <w:sz w:val="22"/>
                <w:szCs w:val="22"/>
              </w:rPr>
              <w:t>PRS</w:t>
            </w:r>
          </w:p>
        </w:tc>
        <w:tc>
          <w:tcPr>
            <w:tcW w:w="12387" w:type="dxa"/>
          </w:tcPr>
          <w:p w:rsidR="001D456C" w:rsidRPr="0072717A" w:rsidRDefault="001D456C" w:rsidP="00B20D36">
            <w:pPr>
              <w:pStyle w:val="PlainText"/>
              <w:rPr>
                <w:rFonts w:ascii="Arial" w:hAnsi="Arial" w:cs="Arial"/>
                <w:sz w:val="22"/>
                <w:szCs w:val="22"/>
              </w:rPr>
            </w:pPr>
            <w:r>
              <w:rPr>
                <w:rFonts w:ascii="Arial" w:hAnsi="Arial" w:cs="Arial"/>
                <w:sz w:val="22"/>
                <w:szCs w:val="22"/>
              </w:rPr>
              <w:t xml:space="preserve">Pupil Referral Service: </w:t>
            </w:r>
            <w:r w:rsidRPr="0072717A">
              <w:rPr>
                <w:rFonts w:ascii="Arial" w:hAnsi="Arial" w:cs="Arial"/>
                <w:sz w:val="22"/>
                <w:szCs w:val="22"/>
              </w:rPr>
              <w:t>Service which advises on and educates pupils with behavioural problems and pupils who have been excluded from school.</w:t>
            </w:r>
          </w:p>
        </w:tc>
      </w:tr>
      <w:tr w:rsidR="00DA6B4A" w:rsidTr="006D2C69">
        <w:tc>
          <w:tcPr>
            <w:tcW w:w="2977" w:type="dxa"/>
          </w:tcPr>
          <w:p w:rsidR="00DA6B4A" w:rsidRDefault="00DA6B4A" w:rsidP="00B20D36">
            <w:pPr>
              <w:pStyle w:val="PlainText"/>
              <w:rPr>
                <w:rFonts w:ascii="Arial" w:hAnsi="Arial" w:cs="Arial"/>
                <w:b/>
                <w:sz w:val="22"/>
                <w:szCs w:val="22"/>
              </w:rPr>
            </w:pPr>
            <w:r>
              <w:rPr>
                <w:rFonts w:ascii="Arial" w:hAnsi="Arial" w:cs="Arial"/>
                <w:b/>
                <w:sz w:val="22"/>
                <w:szCs w:val="22"/>
              </w:rPr>
              <w:t>PRU</w:t>
            </w:r>
          </w:p>
        </w:tc>
        <w:tc>
          <w:tcPr>
            <w:tcW w:w="12387" w:type="dxa"/>
          </w:tcPr>
          <w:p w:rsidR="00DA6B4A" w:rsidRDefault="00DA6B4A" w:rsidP="00B20D36">
            <w:pPr>
              <w:pStyle w:val="PlainText"/>
              <w:rPr>
                <w:rFonts w:ascii="Arial" w:hAnsi="Arial" w:cs="Arial"/>
                <w:sz w:val="22"/>
                <w:szCs w:val="22"/>
              </w:rPr>
            </w:pPr>
            <w:r>
              <w:rPr>
                <w:rFonts w:ascii="Arial" w:hAnsi="Arial" w:cs="Arial"/>
                <w:sz w:val="22"/>
                <w:szCs w:val="22"/>
              </w:rPr>
              <w:t>Pupil Referral Unit</w:t>
            </w:r>
          </w:p>
        </w:tc>
      </w:tr>
      <w:tr w:rsidR="00DD6027" w:rsidTr="006D2C69">
        <w:tc>
          <w:tcPr>
            <w:tcW w:w="2977" w:type="dxa"/>
          </w:tcPr>
          <w:p w:rsidR="00DD6027" w:rsidRDefault="00DD6027" w:rsidP="00B20D36">
            <w:pPr>
              <w:pStyle w:val="PlainText"/>
              <w:rPr>
                <w:rFonts w:ascii="Arial" w:hAnsi="Arial" w:cs="Arial"/>
                <w:b/>
                <w:sz w:val="22"/>
                <w:szCs w:val="22"/>
              </w:rPr>
            </w:pPr>
            <w:r>
              <w:rPr>
                <w:rFonts w:ascii="Arial" w:hAnsi="Arial" w:cs="Arial"/>
                <w:b/>
                <w:sz w:val="22"/>
                <w:szCs w:val="22"/>
              </w:rPr>
              <w:t>PSD</w:t>
            </w:r>
          </w:p>
        </w:tc>
        <w:tc>
          <w:tcPr>
            <w:tcW w:w="12387" w:type="dxa"/>
          </w:tcPr>
          <w:p w:rsidR="00DD6027" w:rsidRDefault="00DD6027" w:rsidP="00B20D36">
            <w:pPr>
              <w:pStyle w:val="PlainText"/>
              <w:rPr>
                <w:rFonts w:ascii="Arial" w:hAnsi="Arial" w:cs="Arial"/>
                <w:sz w:val="22"/>
                <w:szCs w:val="22"/>
              </w:rPr>
            </w:pPr>
            <w:r>
              <w:rPr>
                <w:rFonts w:ascii="Arial" w:hAnsi="Arial" w:cs="Arial"/>
                <w:sz w:val="22"/>
                <w:szCs w:val="22"/>
              </w:rPr>
              <w:t>Personal, Social Development</w:t>
            </w:r>
          </w:p>
        </w:tc>
      </w:tr>
      <w:tr w:rsidR="00774CC8" w:rsidTr="006D2C69">
        <w:tc>
          <w:tcPr>
            <w:tcW w:w="2977" w:type="dxa"/>
          </w:tcPr>
          <w:p w:rsidR="00774CC8" w:rsidRDefault="00774CC8" w:rsidP="00B20D36">
            <w:pPr>
              <w:pStyle w:val="PlainText"/>
              <w:rPr>
                <w:rFonts w:ascii="Arial" w:hAnsi="Arial" w:cs="Arial"/>
                <w:b/>
                <w:sz w:val="22"/>
                <w:szCs w:val="22"/>
              </w:rPr>
            </w:pPr>
            <w:r>
              <w:rPr>
                <w:rFonts w:ascii="Arial" w:hAnsi="Arial" w:cs="Arial"/>
                <w:b/>
                <w:sz w:val="22"/>
                <w:szCs w:val="22"/>
              </w:rPr>
              <w:t>PSED</w:t>
            </w:r>
          </w:p>
        </w:tc>
        <w:tc>
          <w:tcPr>
            <w:tcW w:w="12387" w:type="dxa"/>
          </w:tcPr>
          <w:p w:rsidR="00774CC8" w:rsidRDefault="00774CC8" w:rsidP="00B20D36">
            <w:pPr>
              <w:pStyle w:val="PlainText"/>
              <w:rPr>
                <w:rFonts w:ascii="Arial" w:hAnsi="Arial" w:cs="Arial"/>
                <w:sz w:val="22"/>
                <w:szCs w:val="22"/>
              </w:rPr>
            </w:pPr>
            <w:r>
              <w:rPr>
                <w:rFonts w:ascii="Arial" w:hAnsi="Arial" w:cs="Arial"/>
                <w:sz w:val="22"/>
                <w:szCs w:val="22"/>
              </w:rPr>
              <w:t>Public Sector Equality Duty</w:t>
            </w:r>
          </w:p>
        </w:tc>
      </w:tr>
      <w:tr w:rsidR="00DA6B4A" w:rsidTr="006D2C69">
        <w:tc>
          <w:tcPr>
            <w:tcW w:w="2977" w:type="dxa"/>
          </w:tcPr>
          <w:p w:rsidR="00DA6B4A" w:rsidRDefault="00DA6B4A" w:rsidP="00B20D36">
            <w:pPr>
              <w:pStyle w:val="PlainText"/>
              <w:rPr>
                <w:rFonts w:ascii="Arial" w:hAnsi="Arial" w:cs="Arial"/>
                <w:b/>
                <w:sz w:val="22"/>
                <w:szCs w:val="22"/>
              </w:rPr>
            </w:pPr>
            <w:r>
              <w:rPr>
                <w:rFonts w:ascii="Arial" w:hAnsi="Arial" w:cs="Arial"/>
                <w:b/>
                <w:sz w:val="22"/>
                <w:szCs w:val="22"/>
              </w:rPr>
              <w:t>PSE</w:t>
            </w:r>
          </w:p>
        </w:tc>
        <w:tc>
          <w:tcPr>
            <w:tcW w:w="12387" w:type="dxa"/>
          </w:tcPr>
          <w:p w:rsidR="00DA6B4A" w:rsidRDefault="00DA6B4A" w:rsidP="00B20D36">
            <w:pPr>
              <w:pStyle w:val="PlainText"/>
              <w:rPr>
                <w:rFonts w:ascii="Arial" w:hAnsi="Arial" w:cs="Arial"/>
                <w:sz w:val="22"/>
                <w:szCs w:val="22"/>
              </w:rPr>
            </w:pPr>
            <w:r>
              <w:rPr>
                <w:rFonts w:ascii="Arial" w:hAnsi="Arial" w:cs="Arial"/>
                <w:sz w:val="22"/>
                <w:szCs w:val="22"/>
              </w:rPr>
              <w:t>Personal and Social Education</w:t>
            </w:r>
          </w:p>
        </w:tc>
      </w:tr>
      <w:tr w:rsidR="00DA6B4A" w:rsidTr="006D2C69">
        <w:tc>
          <w:tcPr>
            <w:tcW w:w="2977" w:type="dxa"/>
          </w:tcPr>
          <w:p w:rsidR="00DA6B4A" w:rsidRDefault="00DA6B4A" w:rsidP="00B20D36">
            <w:pPr>
              <w:pStyle w:val="PlainText"/>
              <w:rPr>
                <w:rFonts w:ascii="Arial" w:hAnsi="Arial" w:cs="Arial"/>
                <w:b/>
                <w:sz w:val="22"/>
                <w:szCs w:val="22"/>
              </w:rPr>
            </w:pPr>
            <w:r>
              <w:rPr>
                <w:rFonts w:ascii="Arial" w:hAnsi="Arial" w:cs="Arial"/>
                <w:b/>
                <w:sz w:val="22"/>
                <w:szCs w:val="22"/>
              </w:rPr>
              <w:t>PSHCE</w:t>
            </w:r>
          </w:p>
        </w:tc>
        <w:tc>
          <w:tcPr>
            <w:tcW w:w="12387" w:type="dxa"/>
          </w:tcPr>
          <w:p w:rsidR="00DA6B4A" w:rsidRDefault="00DA6B4A" w:rsidP="00B20D36">
            <w:pPr>
              <w:pStyle w:val="PlainText"/>
              <w:rPr>
                <w:rFonts w:ascii="Arial" w:hAnsi="Arial" w:cs="Arial"/>
                <w:sz w:val="22"/>
                <w:szCs w:val="22"/>
              </w:rPr>
            </w:pPr>
            <w:r>
              <w:rPr>
                <w:rFonts w:ascii="Arial" w:hAnsi="Arial" w:cs="Arial"/>
                <w:sz w:val="22"/>
                <w:szCs w:val="22"/>
              </w:rPr>
              <w:t>Personal, Social, Health and Citizenship Education</w:t>
            </w:r>
          </w:p>
        </w:tc>
      </w:tr>
      <w:tr w:rsidR="00DD6027" w:rsidTr="006D2C69">
        <w:tc>
          <w:tcPr>
            <w:tcW w:w="2977" w:type="dxa"/>
          </w:tcPr>
          <w:p w:rsidR="00DD6027" w:rsidRDefault="00DD6027" w:rsidP="00B20D36">
            <w:pPr>
              <w:pStyle w:val="PlainText"/>
              <w:rPr>
                <w:rFonts w:ascii="Arial" w:hAnsi="Arial" w:cs="Arial"/>
                <w:b/>
                <w:sz w:val="22"/>
                <w:szCs w:val="22"/>
              </w:rPr>
            </w:pPr>
            <w:r>
              <w:rPr>
                <w:rFonts w:ascii="Arial" w:hAnsi="Arial" w:cs="Arial"/>
                <w:b/>
                <w:sz w:val="22"/>
                <w:szCs w:val="22"/>
              </w:rPr>
              <w:t>PSHE</w:t>
            </w:r>
          </w:p>
        </w:tc>
        <w:tc>
          <w:tcPr>
            <w:tcW w:w="12387" w:type="dxa"/>
          </w:tcPr>
          <w:p w:rsidR="00DD6027" w:rsidRDefault="00DD6027" w:rsidP="00B20D36">
            <w:pPr>
              <w:pStyle w:val="PlainText"/>
              <w:rPr>
                <w:rFonts w:ascii="Arial" w:hAnsi="Arial" w:cs="Arial"/>
                <w:sz w:val="22"/>
                <w:szCs w:val="22"/>
              </w:rPr>
            </w:pPr>
            <w:r>
              <w:rPr>
                <w:rFonts w:ascii="Arial" w:hAnsi="Arial" w:cs="Arial"/>
                <w:sz w:val="22"/>
                <w:szCs w:val="22"/>
              </w:rPr>
              <w:t>Personal, Social and Health Education</w:t>
            </w:r>
          </w:p>
        </w:tc>
      </w:tr>
      <w:tr w:rsidR="00DA6B4A" w:rsidTr="006D2C69">
        <w:tc>
          <w:tcPr>
            <w:tcW w:w="2977" w:type="dxa"/>
          </w:tcPr>
          <w:p w:rsidR="00DA6B4A" w:rsidRDefault="00DA6B4A" w:rsidP="00B20D36">
            <w:pPr>
              <w:pStyle w:val="PlainText"/>
              <w:rPr>
                <w:rFonts w:ascii="Arial" w:hAnsi="Arial" w:cs="Arial"/>
                <w:b/>
                <w:sz w:val="22"/>
                <w:szCs w:val="22"/>
              </w:rPr>
            </w:pPr>
            <w:r>
              <w:rPr>
                <w:rFonts w:ascii="Arial" w:hAnsi="Arial" w:cs="Arial"/>
                <w:b/>
                <w:sz w:val="22"/>
                <w:szCs w:val="22"/>
              </w:rPr>
              <w:t>PSHEE</w:t>
            </w:r>
          </w:p>
        </w:tc>
        <w:tc>
          <w:tcPr>
            <w:tcW w:w="12387" w:type="dxa"/>
          </w:tcPr>
          <w:p w:rsidR="00DA6B4A" w:rsidRDefault="00DA6B4A" w:rsidP="00B20D36">
            <w:pPr>
              <w:pStyle w:val="PlainText"/>
              <w:rPr>
                <w:rFonts w:ascii="Arial" w:hAnsi="Arial" w:cs="Arial"/>
                <w:sz w:val="22"/>
                <w:szCs w:val="22"/>
              </w:rPr>
            </w:pPr>
            <w:r>
              <w:rPr>
                <w:rFonts w:ascii="Arial" w:hAnsi="Arial" w:cs="Arial"/>
                <w:sz w:val="22"/>
                <w:szCs w:val="22"/>
              </w:rPr>
              <w:t>Personal, Social, Health and Economic Education (January 2010)</w:t>
            </w:r>
          </w:p>
        </w:tc>
      </w:tr>
      <w:tr w:rsidR="00774CC8" w:rsidTr="006D2C69">
        <w:tc>
          <w:tcPr>
            <w:tcW w:w="2977" w:type="dxa"/>
          </w:tcPr>
          <w:p w:rsidR="00774CC8" w:rsidRDefault="00774CC8" w:rsidP="00B20D36">
            <w:pPr>
              <w:pStyle w:val="PlainText"/>
              <w:rPr>
                <w:rFonts w:ascii="Arial" w:hAnsi="Arial" w:cs="Arial"/>
                <w:b/>
                <w:sz w:val="22"/>
                <w:szCs w:val="22"/>
              </w:rPr>
            </w:pPr>
            <w:r>
              <w:rPr>
                <w:rFonts w:ascii="Arial" w:hAnsi="Arial" w:cs="Arial"/>
                <w:b/>
                <w:sz w:val="22"/>
                <w:szCs w:val="22"/>
              </w:rPr>
              <w:t>PSVE</w:t>
            </w:r>
          </w:p>
        </w:tc>
        <w:tc>
          <w:tcPr>
            <w:tcW w:w="12387" w:type="dxa"/>
          </w:tcPr>
          <w:p w:rsidR="00774CC8" w:rsidRDefault="00774CC8" w:rsidP="00B20D36">
            <w:pPr>
              <w:pStyle w:val="PlainText"/>
              <w:rPr>
                <w:rFonts w:ascii="Arial" w:hAnsi="Arial" w:cs="Arial"/>
                <w:sz w:val="22"/>
                <w:szCs w:val="22"/>
              </w:rPr>
            </w:pPr>
            <w:r>
              <w:rPr>
                <w:rFonts w:ascii="Arial" w:hAnsi="Arial" w:cs="Arial"/>
                <w:sz w:val="22"/>
                <w:szCs w:val="22"/>
              </w:rPr>
              <w:t>Personal, social and vocational education</w:t>
            </w:r>
          </w:p>
        </w:tc>
      </w:tr>
      <w:tr w:rsidR="00DA6B4A" w:rsidTr="006D2C69">
        <w:tc>
          <w:tcPr>
            <w:tcW w:w="2977" w:type="dxa"/>
          </w:tcPr>
          <w:p w:rsidR="00DA6B4A" w:rsidRDefault="00DA6B4A" w:rsidP="00B20D36">
            <w:pPr>
              <w:pStyle w:val="PlainText"/>
              <w:rPr>
                <w:rFonts w:ascii="Arial" w:hAnsi="Arial" w:cs="Arial"/>
                <w:b/>
                <w:sz w:val="22"/>
                <w:szCs w:val="22"/>
              </w:rPr>
            </w:pPr>
            <w:r>
              <w:rPr>
                <w:rFonts w:ascii="Arial" w:hAnsi="Arial" w:cs="Arial"/>
                <w:b/>
                <w:sz w:val="22"/>
                <w:szCs w:val="22"/>
              </w:rPr>
              <w:t>PSP</w:t>
            </w:r>
          </w:p>
        </w:tc>
        <w:tc>
          <w:tcPr>
            <w:tcW w:w="12387" w:type="dxa"/>
          </w:tcPr>
          <w:p w:rsidR="00DA6B4A" w:rsidRDefault="00DA6B4A" w:rsidP="00B20D36">
            <w:pPr>
              <w:pStyle w:val="PlainText"/>
              <w:rPr>
                <w:rFonts w:ascii="Arial" w:hAnsi="Arial" w:cs="Arial"/>
                <w:sz w:val="22"/>
                <w:szCs w:val="22"/>
              </w:rPr>
            </w:pPr>
            <w:r>
              <w:rPr>
                <w:rFonts w:ascii="Arial" w:hAnsi="Arial" w:cs="Arial"/>
                <w:sz w:val="22"/>
                <w:szCs w:val="22"/>
              </w:rPr>
              <w:t>Pastoral Support Programme for pupils at serious risk of permanent exclusion</w:t>
            </w:r>
          </w:p>
        </w:tc>
      </w:tr>
      <w:tr w:rsidR="00DA6B4A" w:rsidTr="006D2C69">
        <w:tc>
          <w:tcPr>
            <w:tcW w:w="2977" w:type="dxa"/>
          </w:tcPr>
          <w:p w:rsidR="00DA6B4A" w:rsidRDefault="00DA6B4A" w:rsidP="00B20D36">
            <w:pPr>
              <w:pStyle w:val="PlainText"/>
              <w:rPr>
                <w:rFonts w:ascii="Arial" w:hAnsi="Arial" w:cs="Arial"/>
                <w:b/>
                <w:sz w:val="22"/>
                <w:szCs w:val="22"/>
              </w:rPr>
            </w:pPr>
            <w:r>
              <w:rPr>
                <w:rFonts w:ascii="Arial" w:hAnsi="Arial" w:cs="Arial"/>
                <w:b/>
                <w:sz w:val="22"/>
                <w:szCs w:val="22"/>
              </w:rPr>
              <w:t>PTA</w:t>
            </w:r>
          </w:p>
        </w:tc>
        <w:tc>
          <w:tcPr>
            <w:tcW w:w="12387" w:type="dxa"/>
          </w:tcPr>
          <w:p w:rsidR="00DA6B4A" w:rsidRDefault="00DA6B4A" w:rsidP="00B20D36">
            <w:pPr>
              <w:pStyle w:val="PlainText"/>
              <w:rPr>
                <w:rFonts w:ascii="Arial" w:hAnsi="Arial" w:cs="Arial"/>
                <w:sz w:val="22"/>
                <w:szCs w:val="22"/>
              </w:rPr>
            </w:pPr>
            <w:r>
              <w:rPr>
                <w:rFonts w:ascii="Arial" w:hAnsi="Arial" w:cs="Arial"/>
                <w:sz w:val="22"/>
                <w:szCs w:val="22"/>
              </w:rPr>
              <w:t>Parent Teacher Association, organised by individual schools</w:t>
            </w:r>
          </w:p>
        </w:tc>
      </w:tr>
      <w:tr w:rsidR="00DA6B4A" w:rsidTr="006D2C69">
        <w:tc>
          <w:tcPr>
            <w:tcW w:w="2977" w:type="dxa"/>
          </w:tcPr>
          <w:p w:rsidR="00DA6B4A" w:rsidRDefault="00DA6B4A" w:rsidP="00B20D36">
            <w:pPr>
              <w:pStyle w:val="PlainText"/>
              <w:rPr>
                <w:rFonts w:ascii="Arial" w:hAnsi="Arial" w:cs="Arial"/>
                <w:b/>
                <w:sz w:val="22"/>
                <w:szCs w:val="22"/>
              </w:rPr>
            </w:pPr>
            <w:r>
              <w:rPr>
                <w:rFonts w:ascii="Arial" w:hAnsi="Arial" w:cs="Arial"/>
                <w:b/>
                <w:sz w:val="22"/>
                <w:szCs w:val="22"/>
              </w:rPr>
              <w:t>PTA UK</w:t>
            </w:r>
          </w:p>
        </w:tc>
        <w:tc>
          <w:tcPr>
            <w:tcW w:w="12387" w:type="dxa"/>
          </w:tcPr>
          <w:p w:rsidR="00DA6B4A" w:rsidRDefault="00DA6B4A" w:rsidP="00B20D36">
            <w:pPr>
              <w:pStyle w:val="PlainText"/>
              <w:rPr>
                <w:rFonts w:ascii="Arial" w:hAnsi="Arial" w:cs="Arial"/>
                <w:sz w:val="22"/>
                <w:szCs w:val="22"/>
              </w:rPr>
            </w:pPr>
            <w:r>
              <w:rPr>
                <w:rFonts w:ascii="Arial" w:hAnsi="Arial" w:cs="Arial"/>
                <w:sz w:val="22"/>
                <w:szCs w:val="22"/>
              </w:rPr>
              <w:t>National membership organisation for Parent Teacher Associations</w:t>
            </w:r>
          </w:p>
        </w:tc>
      </w:tr>
      <w:tr w:rsidR="00DA6B4A" w:rsidTr="006D2C69">
        <w:tc>
          <w:tcPr>
            <w:tcW w:w="2977" w:type="dxa"/>
          </w:tcPr>
          <w:p w:rsidR="00DA6B4A" w:rsidRDefault="00D509A3" w:rsidP="00B20D36">
            <w:pPr>
              <w:pStyle w:val="PlainText"/>
              <w:rPr>
                <w:rFonts w:ascii="Arial" w:hAnsi="Arial" w:cs="Arial"/>
                <w:b/>
                <w:sz w:val="22"/>
                <w:szCs w:val="22"/>
              </w:rPr>
            </w:pPr>
            <w:r>
              <w:br w:type="page"/>
            </w:r>
            <w:r w:rsidR="00DA6B4A">
              <w:rPr>
                <w:rFonts w:ascii="Arial" w:hAnsi="Arial" w:cs="Arial"/>
                <w:b/>
                <w:sz w:val="22"/>
                <w:szCs w:val="22"/>
              </w:rPr>
              <w:t>PTR</w:t>
            </w:r>
          </w:p>
        </w:tc>
        <w:tc>
          <w:tcPr>
            <w:tcW w:w="12387" w:type="dxa"/>
          </w:tcPr>
          <w:p w:rsidR="00DA6B4A" w:rsidRDefault="00DA6B4A" w:rsidP="00DA6B4A">
            <w:pPr>
              <w:pStyle w:val="PlainText"/>
              <w:rPr>
                <w:rFonts w:ascii="Arial" w:hAnsi="Arial" w:cs="Arial"/>
                <w:sz w:val="22"/>
                <w:szCs w:val="22"/>
              </w:rPr>
            </w:pPr>
            <w:r w:rsidRPr="0072717A">
              <w:rPr>
                <w:rFonts w:ascii="Arial" w:hAnsi="Arial" w:cs="Arial"/>
                <w:sz w:val="22"/>
                <w:szCs w:val="22"/>
              </w:rPr>
              <w:t>Pupil Teacher Ratio</w:t>
            </w:r>
            <w:r>
              <w:rPr>
                <w:rFonts w:ascii="Arial" w:hAnsi="Arial" w:cs="Arial"/>
                <w:sz w:val="22"/>
                <w:szCs w:val="22"/>
              </w:rPr>
              <w:t xml:space="preserve"> – this is calculated by dividing the number of pupils in a school by the number of full-time equivalent teachers.</w:t>
            </w:r>
          </w:p>
        </w:tc>
      </w:tr>
      <w:tr w:rsidR="00C07A79" w:rsidTr="006D2C69">
        <w:tc>
          <w:tcPr>
            <w:tcW w:w="2977" w:type="dxa"/>
          </w:tcPr>
          <w:p w:rsidR="00C07A79" w:rsidRDefault="001D456C" w:rsidP="00B20D36">
            <w:pPr>
              <w:pStyle w:val="PlainText"/>
              <w:rPr>
                <w:rFonts w:ascii="Arial" w:hAnsi="Arial" w:cs="Arial"/>
                <w:b/>
                <w:sz w:val="22"/>
                <w:szCs w:val="22"/>
              </w:rPr>
            </w:pPr>
            <w:r>
              <w:rPr>
                <w:rFonts w:ascii="Arial" w:hAnsi="Arial" w:cs="Arial"/>
                <w:b/>
                <w:sz w:val="22"/>
                <w:szCs w:val="22"/>
              </w:rPr>
              <w:t>Pupil Premium</w:t>
            </w:r>
          </w:p>
        </w:tc>
        <w:tc>
          <w:tcPr>
            <w:tcW w:w="12387" w:type="dxa"/>
          </w:tcPr>
          <w:p w:rsidR="00C07A79" w:rsidRDefault="001D456C" w:rsidP="00B20D36">
            <w:pPr>
              <w:pStyle w:val="PlainText"/>
              <w:rPr>
                <w:rFonts w:ascii="Arial" w:hAnsi="Arial" w:cs="Arial"/>
                <w:sz w:val="22"/>
                <w:szCs w:val="22"/>
              </w:rPr>
            </w:pPr>
            <w:r>
              <w:rPr>
                <w:rFonts w:ascii="Arial" w:hAnsi="Arial" w:cs="Arial"/>
                <w:sz w:val="22"/>
                <w:szCs w:val="22"/>
              </w:rPr>
              <w:t xml:space="preserve">This money will go with eligible pupils to the school they attend, and </w:t>
            </w:r>
            <w:r w:rsidR="00632647">
              <w:rPr>
                <w:rFonts w:ascii="Arial" w:hAnsi="Arial" w:cs="Arial"/>
                <w:sz w:val="22"/>
                <w:szCs w:val="22"/>
              </w:rPr>
              <w:t>have</w:t>
            </w:r>
            <w:r>
              <w:rPr>
                <w:rFonts w:ascii="Arial" w:hAnsi="Arial" w:cs="Arial"/>
                <w:sz w:val="22"/>
                <w:szCs w:val="22"/>
              </w:rPr>
              <w:t xml:space="preserve"> been distributed in addition to the underlying schools budget from 2011-12.  The funding is allocated to pupils eligible for FSM, in care, or who have parents in the armed forces</w:t>
            </w:r>
          </w:p>
        </w:tc>
      </w:tr>
      <w:tr w:rsidR="001D456C" w:rsidTr="006D2C69">
        <w:tc>
          <w:tcPr>
            <w:tcW w:w="2977" w:type="dxa"/>
          </w:tcPr>
          <w:p w:rsidR="001D456C" w:rsidRDefault="001D456C" w:rsidP="00B20D36">
            <w:pPr>
              <w:pStyle w:val="PlainText"/>
              <w:rPr>
                <w:rFonts w:ascii="Arial" w:hAnsi="Arial" w:cs="Arial"/>
                <w:b/>
                <w:sz w:val="22"/>
                <w:szCs w:val="22"/>
              </w:rPr>
            </w:pPr>
            <w:r>
              <w:rPr>
                <w:rFonts w:ascii="Arial" w:hAnsi="Arial" w:cs="Arial"/>
                <w:b/>
                <w:sz w:val="22"/>
                <w:szCs w:val="22"/>
              </w:rPr>
              <w:t>Pupil Profile</w:t>
            </w:r>
          </w:p>
        </w:tc>
        <w:tc>
          <w:tcPr>
            <w:tcW w:w="12387" w:type="dxa"/>
          </w:tcPr>
          <w:p w:rsidR="001D456C" w:rsidRDefault="001D456C" w:rsidP="00B20D36">
            <w:pPr>
              <w:pStyle w:val="PlainText"/>
              <w:rPr>
                <w:rFonts w:ascii="Arial" w:hAnsi="Arial" w:cs="Arial"/>
                <w:sz w:val="22"/>
                <w:szCs w:val="22"/>
              </w:rPr>
            </w:pPr>
            <w:r>
              <w:rPr>
                <w:rFonts w:ascii="Arial" w:hAnsi="Arial" w:cs="Arial"/>
                <w:sz w:val="22"/>
                <w:szCs w:val="22"/>
              </w:rPr>
              <w:t>Broad evaluation of a pupil’s personality, interests and capabilities – this forms part of the pupil’s Record of Achievement.</w:t>
            </w:r>
          </w:p>
        </w:tc>
      </w:tr>
    </w:tbl>
    <w:p w:rsidR="00AA77AD" w:rsidRPr="00AA77AD" w:rsidRDefault="00AA77AD" w:rsidP="00B20D36">
      <w:pPr>
        <w:pStyle w:val="PlainText"/>
        <w:rPr>
          <w:rFonts w:ascii="Arial" w:hAnsi="Arial" w:cs="Arial"/>
          <w:sz w:val="22"/>
          <w:szCs w:val="22"/>
        </w:rPr>
      </w:pPr>
    </w:p>
    <w:p w:rsidR="000C693F" w:rsidRDefault="000C693F" w:rsidP="00DA6B4A">
      <w:pPr>
        <w:pStyle w:val="PlainText"/>
        <w:rPr>
          <w:rFonts w:ascii="Arial" w:hAnsi="Arial" w:cs="Arial"/>
          <w:b/>
          <w:sz w:val="22"/>
          <w:szCs w:val="22"/>
          <w:u w:val="single"/>
        </w:rPr>
      </w:pPr>
      <w:r>
        <w:rPr>
          <w:rFonts w:ascii="Arial" w:hAnsi="Arial" w:cs="Arial"/>
          <w:b/>
          <w:sz w:val="22"/>
          <w:szCs w:val="22"/>
          <w:u w:val="single"/>
        </w:rPr>
        <w:t>‘Q’</w:t>
      </w:r>
    </w:p>
    <w:tbl>
      <w:tblPr>
        <w:tblStyle w:val="TableGrid"/>
        <w:tblW w:w="0" w:type="auto"/>
        <w:tblInd w:w="250" w:type="dxa"/>
        <w:tblLook w:val="04A0" w:firstRow="1" w:lastRow="0" w:firstColumn="1" w:lastColumn="0" w:noHBand="0" w:noVBand="1"/>
      </w:tblPr>
      <w:tblGrid>
        <w:gridCol w:w="2977"/>
        <w:gridCol w:w="12387"/>
      </w:tblGrid>
      <w:tr w:rsidR="00DA6B4A" w:rsidTr="006D2C69">
        <w:tc>
          <w:tcPr>
            <w:tcW w:w="2977" w:type="dxa"/>
          </w:tcPr>
          <w:p w:rsidR="00DA6B4A" w:rsidRPr="00DA6B4A" w:rsidRDefault="00DA6B4A" w:rsidP="00DA6B4A">
            <w:pPr>
              <w:pStyle w:val="PlainText"/>
              <w:rPr>
                <w:rFonts w:ascii="Arial" w:hAnsi="Arial" w:cs="Arial"/>
                <w:b/>
                <w:sz w:val="22"/>
                <w:szCs w:val="22"/>
              </w:rPr>
            </w:pPr>
            <w:r>
              <w:rPr>
                <w:rFonts w:ascii="Arial" w:hAnsi="Arial" w:cs="Arial"/>
                <w:b/>
                <w:sz w:val="22"/>
                <w:szCs w:val="22"/>
              </w:rPr>
              <w:t>QCA</w:t>
            </w:r>
          </w:p>
        </w:tc>
        <w:tc>
          <w:tcPr>
            <w:tcW w:w="12387" w:type="dxa"/>
          </w:tcPr>
          <w:p w:rsidR="00DA6B4A" w:rsidRDefault="00DA6B4A" w:rsidP="00DA6B4A">
            <w:pPr>
              <w:pStyle w:val="PlainText"/>
              <w:rPr>
                <w:rFonts w:ascii="Arial" w:hAnsi="Arial" w:cs="Arial"/>
                <w:sz w:val="22"/>
                <w:szCs w:val="22"/>
              </w:rPr>
            </w:pPr>
            <w:r>
              <w:rPr>
                <w:rFonts w:ascii="Arial" w:hAnsi="Arial" w:cs="Arial"/>
                <w:sz w:val="22"/>
                <w:szCs w:val="22"/>
              </w:rPr>
              <w:t>Qualifications and Curriculum Authority</w:t>
            </w:r>
          </w:p>
        </w:tc>
      </w:tr>
      <w:tr w:rsidR="00774CC8" w:rsidTr="006D2C69">
        <w:tc>
          <w:tcPr>
            <w:tcW w:w="2977" w:type="dxa"/>
          </w:tcPr>
          <w:p w:rsidR="00774CC8" w:rsidRDefault="00774CC8" w:rsidP="00DA6B4A">
            <w:pPr>
              <w:pStyle w:val="PlainText"/>
              <w:rPr>
                <w:rFonts w:ascii="Arial" w:hAnsi="Arial" w:cs="Arial"/>
                <w:b/>
                <w:sz w:val="22"/>
                <w:szCs w:val="22"/>
              </w:rPr>
            </w:pPr>
            <w:r>
              <w:rPr>
                <w:rFonts w:ascii="Arial" w:hAnsi="Arial" w:cs="Arial"/>
                <w:b/>
                <w:sz w:val="22"/>
                <w:szCs w:val="22"/>
              </w:rPr>
              <w:t>QCF</w:t>
            </w:r>
          </w:p>
        </w:tc>
        <w:tc>
          <w:tcPr>
            <w:tcW w:w="12387" w:type="dxa"/>
          </w:tcPr>
          <w:p w:rsidR="00774CC8" w:rsidRDefault="00774CC8" w:rsidP="00DA6B4A">
            <w:pPr>
              <w:pStyle w:val="PlainText"/>
              <w:rPr>
                <w:rFonts w:ascii="Arial" w:hAnsi="Arial" w:cs="Arial"/>
                <w:sz w:val="22"/>
                <w:szCs w:val="22"/>
              </w:rPr>
            </w:pPr>
            <w:r>
              <w:rPr>
                <w:rFonts w:ascii="Arial" w:hAnsi="Arial" w:cs="Arial"/>
                <w:sz w:val="22"/>
                <w:szCs w:val="22"/>
              </w:rPr>
              <w:t>Qualifications and credit framework</w:t>
            </w:r>
          </w:p>
        </w:tc>
      </w:tr>
      <w:tr w:rsidR="00DA6B4A" w:rsidTr="006D2C69">
        <w:tc>
          <w:tcPr>
            <w:tcW w:w="2977" w:type="dxa"/>
          </w:tcPr>
          <w:p w:rsidR="00DA6B4A" w:rsidRPr="00DA6B4A" w:rsidRDefault="00DA6B4A" w:rsidP="00DA6B4A">
            <w:pPr>
              <w:pStyle w:val="PlainText"/>
              <w:rPr>
                <w:rFonts w:ascii="Arial" w:hAnsi="Arial" w:cs="Arial"/>
                <w:b/>
                <w:sz w:val="22"/>
                <w:szCs w:val="22"/>
              </w:rPr>
            </w:pPr>
            <w:r>
              <w:rPr>
                <w:rFonts w:ascii="Arial" w:hAnsi="Arial" w:cs="Arial"/>
                <w:b/>
                <w:sz w:val="22"/>
                <w:szCs w:val="22"/>
              </w:rPr>
              <w:t>QSF</w:t>
            </w:r>
          </w:p>
        </w:tc>
        <w:tc>
          <w:tcPr>
            <w:tcW w:w="12387" w:type="dxa"/>
          </w:tcPr>
          <w:p w:rsidR="00DA6B4A" w:rsidRDefault="00DA6B4A" w:rsidP="00DA6B4A">
            <w:pPr>
              <w:pStyle w:val="PlainText"/>
              <w:rPr>
                <w:rFonts w:ascii="Arial" w:hAnsi="Arial" w:cs="Arial"/>
                <w:sz w:val="22"/>
                <w:szCs w:val="22"/>
              </w:rPr>
            </w:pPr>
            <w:r>
              <w:rPr>
                <w:rFonts w:ascii="Arial" w:hAnsi="Arial" w:cs="Arial"/>
                <w:sz w:val="22"/>
                <w:szCs w:val="22"/>
              </w:rPr>
              <w:t>Quality Standards Framework</w:t>
            </w:r>
          </w:p>
        </w:tc>
      </w:tr>
      <w:tr w:rsidR="00DA6B4A" w:rsidTr="006D2C69">
        <w:tc>
          <w:tcPr>
            <w:tcW w:w="2977" w:type="dxa"/>
          </w:tcPr>
          <w:p w:rsidR="00DA6B4A" w:rsidRPr="00DA6B4A" w:rsidRDefault="00DA6B4A" w:rsidP="00DA6B4A">
            <w:pPr>
              <w:pStyle w:val="PlainText"/>
              <w:rPr>
                <w:rFonts w:ascii="Arial" w:hAnsi="Arial" w:cs="Arial"/>
                <w:b/>
                <w:sz w:val="22"/>
                <w:szCs w:val="22"/>
              </w:rPr>
            </w:pPr>
            <w:r>
              <w:rPr>
                <w:rFonts w:ascii="Arial" w:hAnsi="Arial" w:cs="Arial"/>
                <w:b/>
                <w:sz w:val="22"/>
                <w:szCs w:val="22"/>
              </w:rPr>
              <w:t>QTS</w:t>
            </w:r>
          </w:p>
        </w:tc>
        <w:tc>
          <w:tcPr>
            <w:tcW w:w="12387" w:type="dxa"/>
          </w:tcPr>
          <w:p w:rsidR="00DA6B4A" w:rsidRDefault="00DA6B4A" w:rsidP="00DA6B4A">
            <w:pPr>
              <w:pStyle w:val="PlainText"/>
              <w:rPr>
                <w:rFonts w:ascii="Arial" w:hAnsi="Arial" w:cs="Arial"/>
                <w:sz w:val="22"/>
                <w:szCs w:val="22"/>
              </w:rPr>
            </w:pPr>
            <w:r>
              <w:rPr>
                <w:rFonts w:ascii="Arial" w:hAnsi="Arial" w:cs="Arial"/>
                <w:sz w:val="22"/>
                <w:szCs w:val="22"/>
              </w:rPr>
              <w:t>Qualified Teacher Status</w:t>
            </w:r>
          </w:p>
        </w:tc>
      </w:tr>
      <w:tr w:rsidR="00DA6B4A" w:rsidTr="006D2C69">
        <w:tc>
          <w:tcPr>
            <w:tcW w:w="2977" w:type="dxa"/>
          </w:tcPr>
          <w:p w:rsidR="00DA6B4A" w:rsidRPr="00DA6B4A" w:rsidRDefault="00DA6B4A" w:rsidP="00DA6B4A">
            <w:pPr>
              <w:pStyle w:val="PlainText"/>
              <w:rPr>
                <w:rFonts w:ascii="Arial" w:hAnsi="Arial" w:cs="Arial"/>
                <w:b/>
                <w:sz w:val="22"/>
                <w:szCs w:val="22"/>
              </w:rPr>
            </w:pPr>
            <w:r>
              <w:rPr>
                <w:rFonts w:ascii="Arial" w:hAnsi="Arial" w:cs="Arial"/>
                <w:b/>
                <w:sz w:val="22"/>
                <w:szCs w:val="22"/>
              </w:rPr>
              <w:t>QUANGO</w:t>
            </w:r>
          </w:p>
        </w:tc>
        <w:tc>
          <w:tcPr>
            <w:tcW w:w="12387" w:type="dxa"/>
          </w:tcPr>
          <w:p w:rsidR="00DA6B4A" w:rsidRDefault="00DA6B4A" w:rsidP="00DA6B4A">
            <w:pPr>
              <w:pStyle w:val="PlainText"/>
              <w:rPr>
                <w:rFonts w:ascii="Arial" w:hAnsi="Arial" w:cs="Arial"/>
                <w:sz w:val="22"/>
                <w:szCs w:val="22"/>
              </w:rPr>
            </w:pPr>
            <w:r>
              <w:rPr>
                <w:rFonts w:ascii="Arial" w:hAnsi="Arial" w:cs="Arial"/>
                <w:sz w:val="22"/>
                <w:szCs w:val="22"/>
              </w:rPr>
              <w:t>Quasi Autonomous Non-Governmental Organisation</w:t>
            </w:r>
          </w:p>
        </w:tc>
      </w:tr>
      <w:tr w:rsidR="00DA6B4A" w:rsidTr="006D2C69">
        <w:tc>
          <w:tcPr>
            <w:tcW w:w="2977" w:type="dxa"/>
          </w:tcPr>
          <w:p w:rsidR="00DA6B4A" w:rsidRPr="00DA6B4A" w:rsidRDefault="00DA6B4A" w:rsidP="00DA6B4A">
            <w:pPr>
              <w:pStyle w:val="PlainText"/>
              <w:rPr>
                <w:rFonts w:ascii="Arial" w:hAnsi="Arial" w:cs="Arial"/>
                <w:b/>
                <w:sz w:val="22"/>
                <w:szCs w:val="22"/>
              </w:rPr>
            </w:pPr>
            <w:r>
              <w:rPr>
                <w:rFonts w:ascii="Arial" w:hAnsi="Arial" w:cs="Arial"/>
                <w:b/>
                <w:sz w:val="22"/>
                <w:szCs w:val="22"/>
              </w:rPr>
              <w:t>Quorum</w:t>
            </w:r>
          </w:p>
        </w:tc>
        <w:tc>
          <w:tcPr>
            <w:tcW w:w="12387" w:type="dxa"/>
          </w:tcPr>
          <w:p w:rsidR="00DA6B4A" w:rsidRDefault="00DA6B4A" w:rsidP="00DA6B4A">
            <w:pPr>
              <w:pStyle w:val="PlainText"/>
              <w:rPr>
                <w:rFonts w:ascii="Arial" w:hAnsi="Arial" w:cs="Arial"/>
                <w:sz w:val="22"/>
                <w:szCs w:val="22"/>
              </w:rPr>
            </w:pPr>
            <w:r>
              <w:rPr>
                <w:rFonts w:ascii="Arial" w:hAnsi="Arial" w:cs="Arial"/>
                <w:sz w:val="22"/>
                <w:szCs w:val="22"/>
              </w:rPr>
              <w:t>The minimum number of members present at a meeting before decisions can be made.</w:t>
            </w:r>
          </w:p>
        </w:tc>
      </w:tr>
    </w:tbl>
    <w:p w:rsidR="000C693F" w:rsidRPr="00DA6B4A" w:rsidRDefault="000C693F" w:rsidP="00DA6B4A">
      <w:pPr>
        <w:pStyle w:val="PlainText"/>
        <w:rPr>
          <w:rFonts w:ascii="Arial" w:hAnsi="Arial" w:cs="Arial"/>
          <w:sz w:val="22"/>
          <w:szCs w:val="22"/>
        </w:rPr>
      </w:pPr>
    </w:p>
    <w:p w:rsidR="000C693F" w:rsidRDefault="000C693F" w:rsidP="00B12C8B">
      <w:pPr>
        <w:spacing w:after="0" w:line="240" w:lineRule="auto"/>
        <w:rPr>
          <w:rFonts w:ascii="Arial" w:hAnsi="Arial" w:cs="Arial"/>
          <w:b/>
          <w:u w:val="single"/>
        </w:rPr>
      </w:pPr>
      <w:r>
        <w:rPr>
          <w:rFonts w:ascii="Arial" w:hAnsi="Arial" w:cs="Arial"/>
          <w:b/>
          <w:u w:val="single"/>
        </w:rPr>
        <w:t>‘R’</w:t>
      </w:r>
    </w:p>
    <w:tbl>
      <w:tblPr>
        <w:tblStyle w:val="TableGrid"/>
        <w:tblW w:w="0" w:type="auto"/>
        <w:tblInd w:w="250" w:type="dxa"/>
        <w:tblLook w:val="04A0" w:firstRow="1" w:lastRow="0" w:firstColumn="1" w:lastColumn="0" w:noHBand="0" w:noVBand="1"/>
      </w:tblPr>
      <w:tblGrid>
        <w:gridCol w:w="2977"/>
        <w:gridCol w:w="12387"/>
      </w:tblGrid>
      <w:tr w:rsidR="00DE3027" w:rsidTr="006D2C69">
        <w:tc>
          <w:tcPr>
            <w:tcW w:w="2977" w:type="dxa"/>
          </w:tcPr>
          <w:p w:rsidR="00DE3027" w:rsidRDefault="00B12C8B" w:rsidP="00B12C8B">
            <w:pPr>
              <w:pStyle w:val="PlainText"/>
              <w:rPr>
                <w:rFonts w:ascii="Arial" w:hAnsi="Arial" w:cs="Arial"/>
                <w:b/>
                <w:sz w:val="22"/>
                <w:szCs w:val="22"/>
              </w:rPr>
            </w:pPr>
            <w:r>
              <w:rPr>
                <w:rFonts w:ascii="Arial" w:hAnsi="Arial" w:cs="Arial"/>
                <w:b/>
                <w:sz w:val="22"/>
                <w:szCs w:val="22"/>
              </w:rPr>
              <w:t>R</w:t>
            </w:r>
            <w:r w:rsidR="00DE3027">
              <w:rPr>
                <w:rFonts w:ascii="Arial" w:hAnsi="Arial" w:cs="Arial"/>
                <w:b/>
                <w:sz w:val="22"/>
                <w:szCs w:val="22"/>
              </w:rPr>
              <w:t>AISEonline</w:t>
            </w:r>
          </w:p>
        </w:tc>
        <w:tc>
          <w:tcPr>
            <w:tcW w:w="12387" w:type="dxa"/>
          </w:tcPr>
          <w:p w:rsidR="00DE3027" w:rsidRPr="0072717A" w:rsidRDefault="00DE3027" w:rsidP="00B12C8B">
            <w:pPr>
              <w:pStyle w:val="PlainText"/>
              <w:rPr>
                <w:rFonts w:ascii="Arial" w:hAnsi="Arial" w:cs="Arial"/>
                <w:sz w:val="22"/>
                <w:szCs w:val="22"/>
              </w:rPr>
            </w:pPr>
            <w:r w:rsidRPr="0072717A">
              <w:rPr>
                <w:rFonts w:ascii="Arial" w:hAnsi="Arial" w:cs="Arial"/>
                <w:sz w:val="22"/>
                <w:szCs w:val="22"/>
              </w:rPr>
              <w:t>Reporting and Analysis for Improvement through</w:t>
            </w:r>
            <w:r>
              <w:rPr>
                <w:rFonts w:ascii="Arial" w:hAnsi="Arial" w:cs="Arial"/>
                <w:sz w:val="22"/>
                <w:szCs w:val="22"/>
              </w:rPr>
              <w:t xml:space="preserve"> School</w:t>
            </w:r>
            <w:r w:rsidRPr="0072717A">
              <w:rPr>
                <w:rFonts w:ascii="Arial" w:hAnsi="Arial" w:cs="Arial"/>
                <w:sz w:val="22"/>
                <w:szCs w:val="22"/>
              </w:rPr>
              <w:t xml:space="preserve"> Self Evaluation </w:t>
            </w:r>
            <w:r>
              <w:rPr>
                <w:rFonts w:ascii="Arial" w:hAnsi="Arial" w:cs="Arial"/>
                <w:sz w:val="22"/>
                <w:szCs w:val="22"/>
              </w:rPr>
              <w:t xml:space="preserve">is the web-based system to disseminate school </w:t>
            </w:r>
            <w:r w:rsidR="00973867">
              <w:rPr>
                <w:rFonts w:ascii="Arial" w:hAnsi="Arial" w:cs="Arial"/>
                <w:sz w:val="22"/>
                <w:szCs w:val="22"/>
              </w:rPr>
              <w:t>performance</w:t>
            </w:r>
            <w:r w:rsidR="00DD6027">
              <w:rPr>
                <w:rFonts w:ascii="Arial" w:hAnsi="Arial" w:cs="Arial"/>
                <w:sz w:val="22"/>
                <w:szCs w:val="22"/>
              </w:rPr>
              <w:t xml:space="preserve"> data to schools.  RAISE Online is the replacement for he Ofsted Performance and Assessment (PANDA) report and the DfES Pupil Achievement Tracker (PAT)</w:t>
            </w:r>
          </w:p>
        </w:tc>
      </w:tr>
      <w:tr w:rsidR="00774CC8" w:rsidTr="006D2C69">
        <w:tc>
          <w:tcPr>
            <w:tcW w:w="2977" w:type="dxa"/>
          </w:tcPr>
          <w:p w:rsidR="00774CC8" w:rsidRDefault="00774CC8" w:rsidP="00B12C8B">
            <w:pPr>
              <w:pStyle w:val="PlainText"/>
              <w:rPr>
                <w:rFonts w:ascii="Arial" w:hAnsi="Arial" w:cs="Arial"/>
                <w:b/>
                <w:sz w:val="22"/>
                <w:szCs w:val="22"/>
              </w:rPr>
            </w:pPr>
            <w:r>
              <w:rPr>
                <w:rFonts w:ascii="Arial" w:hAnsi="Arial" w:cs="Arial"/>
                <w:b/>
                <w:sz w:val="22"/>
                <w:szCs w:val="22"/>
              </w:rPr>
              <w:lastRenderedPageBreak/>
              <w:t>RAP</w:t>
            </w:r>
          </w:p>
        </w:tc>
        <w:tc>
          <w:tcPr>
            <w:tcW w:w="12387" w:type="dxa"/>
          </w:tcPr>
          <w:p w:rsidR="00774CC8" w:rsidRPr="0072717A" w:rsidRDefault="00774CC8" w:rsidP="00B12C8B">
            <w:pPr>
              <w:pStyle w:val="PlainText"/>
              <w:rPr>
                <w:rFonts w:ascii="Arial" w:hAnsi="Arial" w:cs="Arial"/>
                <w:sz w:val="22"/>
                <w:szCs w:val="22"/>
              </w:rPr>
            </w:pPr>
            <w:r>
              <w:rPr>
                <w:rFonts w:ascii="Arial" w:hAnsi="Arial" w:cs="Arial"/>
                <w:sz w:val="22"/>
                <w:szCs w:val="22"/>
              </w:rPr>
              <w:t>Raising attainment plan</w:t>
            </w:r>
          </w:p>
        </w:tc>
      </w:tr>
      <w:tr w:rsidR="00774CC8" w:rsidTr="006D2C69">
        <w:tc>
          <w:tcPr>
            <w:tcW w:w="2977" w:type="dxa"/>
          </w:tcPr>
          <w:p w:rsidR="00774CC8" w:rsidRDefault="00774CC8" w:rsidP="00B12C8B">
            <w:pPr>
              <w:pStyle w:val="PlainText"/>
              <w:rPr>
                <w:rFonts w:ascii="Arial" w:hAnsi="Arial" w:cs="Arial"/>
                <w:b/>
                <w:sz w:val="22"/>
                <w:szCs w:val="22"/>
              </w:rPr>
            </w:pPr>
            <w:r>
              <w:rPr>
                <w:rFonts w:ascii="Arial" w:hAnsi="Arial" w:cs="Arial"/>
                <w:b/>
                <w:sz w:val="22"/>
                <w:szCs w:val="22"/>
              </w:rPr>
              <w:t>RBA</w:t>
            </w:r>
          </w:p>
        </w:tc>
        <w:tc>
          <w:tcPr>
            <w:tcW w:w="12387" w:type="dxa"/>
          </w:tcPr>
          <w:p w:rsidR="00774CC8" w:rsidRDefault="00774CC8" w:rsidP="00B12C8B">
            <w:pPr>
              <w:pStyle w:val="PlainText"/>
              <w:rPr>
                <w:rFonts w:ascii="Arial" w:hAnsi="Arial" w:cs="Arial"/>
                <w:sz w:val="22"/>
                <w:szCs w:val="22"/>
              </w:rPr>
            </w:pPr>
            <w:r>
              <w:rPr>
                <w:rFonts w:ascii="Arial" w:hAnsi="Arial" w:cs="Arial"/>
                <w:sz w:val="22"/>
                <w:szCs w:val="22"/>
              </w:rPr>
              <w:t>Raising boys’ achievement</w:t>
            </w:r>
          </w:p>
        </w:tc>
      </w:tr>
      <w:tr w:rsidR="00DA6B4A" w:rsidTr="006D2C69">
        <w:tc>
          <w:tcPr>
            <w:tcW w:w="2977" w:type="dxa"/>
          </w:tcPr>
          <w:p w:rsidR="00DA6B4A" w:rsidRPr="00DA6B4A" w:rsidRDefault="00DA6B4A" w:rsidP="00B20D36">
            <w:pPr>
              <w:pStyle w:val="PlainText"/>
              <w:rPr>
                <w:rFonts w:ascii="Arial" w:hAnsi="Arial" w:cs="Arial"/>
                <w:b/>
                <w:sz w:val="22"/>
                <w:szCs w:val="22"/>
              </w:rPr>
            </w:pPr>
            <w:r>
              <w:rPr>
                <w:rFonts w:ascii="Arial" w:hAnsi="Arial" w:cs="Arial"/>
                <w:b/>
                <w:sz w:val="22"/>
                <w:szCs w:val="22"/>
              </w:rPr>
              <w:t>RC</w:t>
            </w:r>
          </w:p>
        </w:tc>
        <w:tc>
          <w:tcPr>
            <w:tcW w:w="12387" w:type="dxa"/>
          </w:tcPr>
          <w:p w:rsidR="00DA6B4A" w:rsidRDefault="00DA6B4A" w:rsidP="00B20D36">
            <w:pPr>
              <w:pStyle w:val="PlainText"/>
              <w:rPr>
                <w:rFonts w:ascii="Arial" w:hAnsi="Arial" w:cs="Arial"/>
                <w:sz w:val="22"/>
                <w:szCs w:val="22"/>
              </w:rPr>
            </w:pPr>
            <w:r>
              <w:rPr>
                <w:rFonts w:ascii="Arial" w:hAnsi="Arial" w:cs="Arial"/>
                <w:sz w:val="22"/>
                <w:szCs w:val="22"/>
              </w:rPr>
              <w:t>Roman Catholic</w:t>
            </w:r>
          </w:p>
        </w:tc>
      </w:tr>
      <w:tr w:rsidR="00DD6027" w:rsidTr="006D2C69">
        <w:tc>
          <w:tcPr>
            <w:tcW w:w="2977" w:type="dxa"/>
          </w:tcPr>
          <w:p w:rsidR="00DD6027" w:rsidRDefault="00DD6027" w:rsidP="00B20D36">
            <w:pPr>
              <w:pStyle w:val="PlainText"/>
              <w:rPr>
                <w:rFonts w:ascii="Arial" w:hAnsi="Arial" w:cs="Arial"/>
                <w:b/>
                <w:sz w:val="22"/>
                <w:szCs w:val="22"/>
              </w:rPr>
            </w:pPr>
            <w:r>
              <w:rPr>
                <w:rFonts w:ascii="Arial" w:hAnsi="Arial" w:cs="Arial"/>
                <w:b/>
                <w:sz w:val="22"/>
                <w:szCs w:val="22"/>
              </w:rPr>
              <w:t>RE</w:t>
            </w:r>
          </w:p>
        </w:tc>
        <w:tc>
          <w:tcPr>
            <w:tcW w:w="12387" w:type="dxa"/>
          </w:tcPr>
          <w:p w:rsidR="00DD6027" w:rsidRDefault="00DD6027" w:rsidP="00B20D36">
            <w:pPr>
              <w:pStyle w:val="PlainText"/>
              <w:rPr>
                <w:rFonts w:ascii="Arial" w:hAnsi="Arial" w:cs="Arial"/>
                <w:sz w:val="22"/>
                <w:szCs w:val="22"/>
              </w:rPr>
            </w:pPr>
            <w:r>
              <w:rPr>
                <w:rFonts w:ascii="Arial" w:hAnsi="Arial" w:cs="Arial"/>
                <w:sz w:val="22"/>
                <w:szCs w:val="22"/>
              </w:rPr>
              <w:t>Religious Education</w:t>
            </w:r>
          </w:p>
        </w:tc>
      </w:tr>
      <w:tr w:rsidR="00DE3027" w:rsidTr="006D2C69">
        <w:tc>
          <w:tcPr>
            <w:tcW w:w="2977" w:type="dxa"/>
          </w:tcPr>
          <w:p w:rsidR="00DE3027" w:rsidRDefault="00DE3027" w:rsidP="00B20D36">
            <w:pPr>
              <w:pStyle w:val="PlainText"/>
              <w:rPr>
                <w:rFonts w:ascii="Arial" w:hAnsi="Arial" w:cs="Arial"/>
                <w:b/>
                <w:sz w:val="22"/>
                <w:szCs w:val="22"/>
              </w:rPr>
            </w:pPr>
            <w:r>
              <w:rPr>
                <w:rFonts w:ascii="Arial" w:hAnsi="Arial" w:cs="Arial"/>
                <w:b/>
                <w:sz w:val="22"/>
                <w:szCs w:val="22"/>
              </w:rPr>
              <w:t>REC</w:t>
            </w:r>
          </w:p>
        </w:tc>
        <w:tc>
          <w:tcPr>
            <w:tcW w:w="12387" w:type="dxa"/>
          </w:tcPr>
          <w:p w:rsidR="00DE3027" w:rsidRDefault="00DE3027" w:rsidP="00B20D36">
            <w:pPr>
              <w:pStyle w:val="PlainText"/>
              <w:rPr>
                <w:rFonts w:ascii="Arial" w:hAnsi="Arial" w:cs="Arial"/>
                <w:sz w:val="22"/>
                <w:szCs w:val="22"/>
              </w:rPr>
            </w:pPr>
            <w:r>
              <w:rPr>
                <w:rFonts w:ascii="Arial" w:hAnsi="Arial" w:cs="Arial"/>
                <w:sz w:val="22"/>
                <w:szCs w:val="22"/>
              </w:rPr>
              <w:t>Race Equality Council</w:t>
            </w:r>
          </w:p>
        </w:tc>
      </w:tr>
      <w:tr w:rsidR="00DA6B4A" w:rsidTr="006D2C69">
        <w:tc>
          <w:tcPr>
            <w:tcW w:w="2977" w:type="dxa"/>
          </w:tcPr>
          <w:p w:rsidR="00DA6B4A" w:rsidRPr="00DA6B4A" w:rsidRDefault="00DA6B4A" w:rsidP="00B20D36">
            <w:pPr>
              <w:pStyle w:val="PlainText"/>
              <w:rPr>
                <w:rFonts w:ascii="Arial" w:hAnsi="Arial" w:cs="Arial"/>
                <w:b/>
                <w:sz w:val="22"/>
                <w:szCs w:val="22"/>
              </w:rPr>
            </w:pPr>
            <w:r>
              <w:rPr>
                <w:rFonts w:ascii="Arial" w:hAnsi="Arial" w:cs="Arial"/>
                <w:b/>
                <w:sz w:val="22"/>
                <w:szCs w:val="22"/>
              </w:rPr>
              <w:t>Recoupment</w:t>
            </w:r>
          </w:p>
        </w:tc>
        <w:tc>
          <w:tcPr>
            <w:tcW w:w="12387" w:type="dxa"/>
          </w:tcPr>
          <w:p w:rsidR="00DA6B4A" w:rsidRDefault="00DA6B4A" w:rsidP="00B20D36">
            <w:pPr>
              <w:pStyle w:val="PlainText"/>
              <w:rPr>
                <w:rFonts w:ascii="Arial" w:hAnsi="Arial" w:cs="Arial"/>
                <w:sz w:val="22"/>
                <w:szCs w:val="22"/>
              </w:rPr>
            </w:pPr>
            <w:r w:rsidRPr="0072717A">
              <w:rPr>
                <w:rFonts w:ascii="Arial" w:hAnsi="Arial" w:cs="Arial"/>
                <w:sz w:val="22"/>
                <w:szCs w:val="22"/>
              </w:rPr>
              <w:t>The payment made between local education authorities for education provided to pupils with Special Educational Needs who live in the area of another authority</w:t>
            </w:r>
            <w:r>
              <w:rPr>
                <w:rFonts w:ascii="Arial" w:hAnsi="Arial" w:cs="Arial"/>
                <w:sz w:val="22"/>
                <w:szCs w:val="22"/>
              </w:rPr>
              <w:t xml:space="preserve">. (see Extra District Charges) </w:t>
            </w:r>
          </w:p>
        </w:tc>
      </w:tr>
      <w:tr w:rsidR="00DA6B4A" w:rsidTr="006D2C69">
        <w:tc>
          <w:tcPr>
            <w:tcW w:w="2977" w:type="dxa"/>
          </w:tcPr>
          <w:p w:rsidR="00DA6B4A" w:rsidRPr="00DA6B4A" w:rsidRDefault="00DA6B4A" w:rsidP="00B20D36">
            <w:pPr>
              <w:pStyle w:val="PlainText"/>
              <w:rPr>
                <w:rFonts w:ascii="Arial" w:hAnsi="Arial" w:cs="Arial"/>
                <w:b/>
                <w:sz w:val="22"/>
                <w:szCs w:val="22"/>
              </w:rPr>
            </w:pPr>
            <w:r>
              <w:rPr>
                <w:rFonts w:ascii="Arial" w:hAnsi="Arial" w:cs="Arial"/>
                <w:b/>
                <w:sz w:val="22"/>
                <w:szCs w:val="22"/>
              </w:rPr>
              <w:t>Registered Pupils</w:t>
            </w:r>
          </w:p>
        </w:tc>
        <w:tc>
          <w:tcPr>
            <w:tcW w:w="12387" w:type="dxa"/>
          </w:tcPr>
          <w:p w:rsidR="00DA6B4A" w:rsidRDefault="00DA6B4A" w:rsidP="00B20D36">
            <w:pPr>
              <w:pStyle w:val="PlainText"/>
              <w:rPr>
                <w:rFonts w:ascii="Arial" w:hAnsi="Arial" w:cs="Arial"/>
                <w:sz w:val="22"/>
                <w:szCs w:val="22"/>
              </w:rPr>
            </w:pPr>
            <w:r>
              <w:rPr>
                <w:rFonts w:ascii="Arial" w:hAnsi="Arial" w:cs="Arial"/>
                <w:sz w:val="22"/>
                <w:szCs w:val="22"/>
              </w:rPr>
              <w:t>Pupils registered at a particular school</w:t>
            </w:r>
          </w:p>
        </w:tc>
      </w:tr>
      <w:tr w:rsidR="00DA6B4A" w:rsidTr="006D2C69">
        <w:tc>
          <w:tcPr>
            <w:tcW w:w="2977" w:type="dxa"/>
          </w:tcPr>
          <w:p w:rsidR="00DA6B4A" w:rsidRPr="00DA6B4A" w:rsidRDefault="00DA6B4A" w:rsidP="00B20D36">
            <w:pPr>
              <w:pStyle w:val="PlainText"/>
              <w:rPr>
                <w:rFonts w:ascii="Arial" w:hAnsi="Arial" w:cs="Arial"/>
                <w:b/>
                <w:sz w:val="22"/>
                <w:szCs w:val="22"/>
              </w:rPr>
            </w:pPr>
            <w:r>
              <w:rPr>
                <w:rFonts w:ascii="Arial" w:hAnsi="Arial" w:cs="Arial"/>
                <w:b/>
                <w:sz w:val="22"/>
                <w:szCs w:val="22"/>
              </w:rPr>
              <w:t>Regulations</w:t>
            </w:r>
          </w:p>
        </w:tc>
        <w:tc>
          <w:tcPr>
            <w:tcW w:w="12387" w:type="dxa"/>
          </w:tcPr>
          <w:p w:rsidR="00DA6B4A" w:rsidRDefault="00DA6B4A" w:rsidP="00B20D36">
            <w:pPr>
              <w:pStyle w:val="PlainText"/>
              <w:rPr>
                <w:rFonts w:ascii="Arial" w:hAnsi="Arial" w:cs="Arial"/>
                <w:sz w:val="22"/>
                <w:szCs w:val="22"/>
              </w:rPr>
            </w:pPr>
            <w:r>
              <w:rPr>
                <w:rFonts w:ascii="Arial" w:hAnsi="Arial" w:cs="Arial"/>
                <w:sz w:val="22"/>
                <w:szCs w:val="22"/>
              </w:rPr>
              <w:t>A statutory instrument laying out detailed legal requirements</w:t>
            </w:r>
          </w:p>
        </w:tc>
      </w:tr>
      <w:tr w:rsidR="00DA6B4A" w:rsidTr="006D2C69">
        <w:tc>
          <w:tcPr>
            <w:tcW w:w="2977" w:type="dxa"/>
          </w:tcPr>
          <w:p w:rsidR="00DA6B4A" w:rsidRDefault="00DE3027" w:rsidP="00B20D36">
            <w:pPr>
              <w:pStyle w:val="PlainText"/>
              <w:rPr>
                <w:rFonts w:ascii="Arial" w:hAnsi="Arial" w:cs="Arial"/>
                <w:b/>
                <w:sz w:val="22"/>
                <w:szCs w:val="22"/>
              </w:rPr>
            </w:pPr>
            <w:r>
              <w:rPr>
                <w:rFonts w:ascii="Arial" w:hAnsi="Arial" w:cs="Arial"/>
                <w:b/>
                <w:sz w:val="22"/>
                <w:szCs w:val="22"/>
              </w:rPr>
              <w:t>Residence Order</w:t>
            </w:r>
          </w:p>
        </w:tc>
        <w:tc>
          <w:tcPr>
            <w:tcW w:w="12387" w:type="dxa"/>
          </w:tcPr>
          <w:p w:rsidR="00DA6B4A" w:rsidRDefault="00DE3027" w:rsidP="00B20D36">
            <w:pPr>
              <w:pStyle w:val="PlainText"/>
              <w:rPr>
                <w:rFonts w:ascii="Arial" w:hAnsi="Arial" w:cs="Arial"/>
                <w:sz w:val="22"/>
                <w:szCs w:val="22"/>
              </w:rPr>
            </w:pPr>
            <w:r w:rsidRPr="0072717A">
              <w:rPr>
                <w:rFonts w:ascii="Arial" w:hAnsi="Arial" w:cs="Arial"/>
                <w:sz w:val="22"/>
                <w:szCs w:val="22"/>
              </w:rPr>
              <w:t>An order of the court settling the arrangements as to the person with whom a child is to live</w:t>
            </w:r>
          </w:p>
        </w:tc>
      </w:tr>
      <w:tr w:rsidR="00DE3027" w:rsidTr="006D2C69">
        <w:tc>
          <w:tcPr>
            <w:tcW w:w="2977" w:type="dxa"/>
          </w:tcPr>
          <w:p w:rsidR="00DE3027" w:rsidRDefault="00B12C8B" w:rsidP="00B20D36">
            <w:pPr>
              <w:pStyle w:val="PlainText"/>
              <w:rPr>
                <w:rFonts w:ascii="Arial" w:hAnsi="Arial" w:cs="Arial"/>
                <w:b/>
                <w:sz w:val="22"/>
                <w:szCs w:val="22"/>
              </w:rPr>
            </w:pPr>
            <w:r>
              <w:br w:type="page"/>
            </w:r>
            <w:r w:rsidR="0011129F">
              <w:br w:type="page"/>
            </w:r>
            <w:r w:rsidR="00DE3027">
              <w:rPr>
                <w:rFonts w:ascii="Arial" w:hAnsi="Arial" w:cs="Arial"/>
                <w:b/>
                <w:sz w:val="22"/>
                <w:szCs w:val="22"/>
              </w:rPr>
              <w:t>Residential Trip</w:t>
            </w:r>
          </w:p>
        </w:tc>
        <w:tc>
          <w:tcPr>
            <w:tcW w:w="12387" w:type="dxa"/>
          </w:tcPr>
          <w:p w:rsidR="00DE3027" w:rsidRPr="0072717A" w:rsidRDefault="00DE3027" w:rsidP="00B20D36">
            <w:pPr>
              <w:pStyle w:val="PlainText"/>
              <w:rPr>
                <w:rFonts w:ascii="Arial" w:hAnsi="Arial" w:cs="Arial"/>
                <w:sz w:val="22"/>
                <w:szCs w:val="22"/>
              </w:rPr>
            </w:pPr>
            <w:r w:rsidRPr="0072717A">
              <w:rPr>
                <w:rFonts w:ascii="Arial" w:hAnsi="Arial" w:cs="Arial"/>
                <w:sz w:val="22"/>
                <w:szCs w:val="22"/>
              </w:rPr>
              <w:t xml:space="preserve">Any trip which is arranged for registered pupils at any maintained school by or on behalf of the governing body or LEA which requires the pupils taking part to spend one or more nights away from their usual accommodation. </w:t>
            </w:r>
          </w:p>
        </w:tc>
      </w:tr>
      <w:tr w:rsidR="00DE3027" w:rsidTr="006D2C69">
        <w:tc>
          <w:tcPr>
            <w:tcW w:w="2977" w:type="dxa"/>
          </w:tcPr>
          <w:p w:rsidR="00DE3027" w:rsidRDefault="00DE3027" w:rsidP="00B20D36">
            <w:pPr>
              <w:pStyle w:val="PlainText"/>
              <w:rPr>
                <w:rFonts w:ascii="Arial" w:hAnsi="Arial" w:cs="Arial"/>
                <w:b/>
                <w:sz w:val="22"/>
                <w:szCs w:val="22"/>
              </w:rPr>
            </w:pPr>
            <w:r>
              <w:rPr>
                <w:rFonts w:ascii="Arial" w:hAnsi="Arial" w:cs="Arial"/>
                <w:b/>
                <w:sz w:val="22"/>
                <w:szCs w:val="22"/>
              </w:rPr>
              <w:t>Resolution</w:t>
            </w:r>
          </w:p>
        </w:tc>
        <w:tc>
          <w:tcPr>
            <w:tcW w:w="12387" w:type="dxa"/>
          </w:tcPr>
          <w:p w:rsidR="00DE3027" w:rsidRPr="0072717A" w:rsidRDefault="00DE3027" w:rsidP="00B20D36">
            <w:pPr>
              <w:pStyle w:val="PlainText"/>
              <w:rPr>
                <w:rFonts w:ascii="Arial" w:hAnsi="Arial" w:cs="Arial"/>
                <w:sz w:val="22"/>
                <w:szCs w:val="22"/>
              </w:rPr>
            </w:pPr>
            <w:r>
              <w:rPr>
                <w:rFonts w:ascii="Arial" w:hAnsi="Arial" w:cs="Arial"/>
                <w:sz w:val="22"/>
                <w:szCs w:val="22"/>
              </w:rPr>
              <w:t>A formal decision which has been proposed, seconded and agreed – not necessarily by a vote – at a meeting.</w:t>
            </w:r>
          </w:p>
        </w:tc>
      </w:tr>
      <w:tr w:rsidR="00DE3027" w:rsidTr="006D2C69">
        <w:tc>
          <w:tcPr>
            <w:tcW w:w="2977" w:type="dxa"/>
          </w:tcPr>
          <w:p w:rsidR="00DE3027" w:rsidRDefault="00DE3027" w:rsidP="00B20D36">
            <w:pPr>
              <w:pStyle w:val="PlainText"/>
              <w:rPr>
                <w:rFonts w:ascii="Arial" w:hAnsi="Arial" w:cs="Arial"/>
                <w:b/>
                <w:sz w:val="22"/>
                <w:szCs w:val="22"/>
              </w:rPr>
            </w:pPr>
            <w:r>
              <w:rPr>
                <w:rFonts w:ascii="Arial" w:hAnsi="Arial" w:cs="Arial"/>
                <w:b/>
                <w:sz w:val="22"/>
                <w:szCs w:val="22"/>
              </w:rPr>
              <w:t>Revenue Expenditure</w:t>
            </w:r>
          </w:p>
        </w:tc>
        <w:tc>
          <w:tcPr>
            <w:tcW w:w="12387" w:type="dxa"/>
          </w:tcPr>
          <w:p w:rsidR="00DE3027" w:rsidRDefault="00DE3027" w:rsidP="00B20D36">
            <w:pPr>
              <w:pStyle w:val="PlainText"/>
              <w:rPr>
                <w:rFonts w:ascii="Arial" w:hAnsi="Arial" w:cs="Arial"/>
                <w:sz w:val="22"/>
                <w:szCs w:val="22"/>
              </w:rPr>
            </w:pPr>
            <w:r w:rsidRPr="0072717A">
              <w:rPr>
                <w:rFonts w:ascii="Arial" w:hAnsi="Arial" w:cs="Arial"/>
                <w:sz w:val="22"/>
                <w:szCs w:val="22"/>
              </w:rPr>
              <w:t xml:space="preserve">Spending on resources needed for the day-to-day running of any part of the service, as opposed to capital expenditure. </w:t>
            </w:r>
          </w:p>
        </w:tc>
      </w:tr>
      <w:tr w:rsidR="00DE3027" w:rsidTr="006D2C69">
        <w:tc>
          <w:tcPr>
            <w:tcW w:w="2977" w:type="dxa"/>
          </w:tcPr>
          <w:p w:rsidR="00DE3027" w:rsidRDefault="00DE3027" w:rsidP="00B20D36">
            <w:pPr>
              <w:pStyle w:val="PlainText"/>
              <w:rPr>
                <w:rFonts w:ascii="Arial" w:hAnsi="Arial" w:cs="Arial"/>
                <w:b/>
                <w:sz w:val="22"/>
                <w:szCs w:val="22"/>
              </w:rPr>
            </w:pPr>
            <w:r>
              <w:rPr>
                <w:rFonts w:ascii="Arial" w:hAnsi="Arial" w:cs="Arial"/>
                <w:b/>
                <w:sz w:val="22"/>
                <w:szCs w:val="22"/>
              </w:rPr>
              <w:t>RI</w:t>
            </w:r>
          </w:p>
        </w:tc>
        <w:tc>
          <w:tcPr>
            <w:tcW w:w="12387" w:type="dxa"/>
          </w:tcPr>
          <w:p w:rsidR="00DE3027" w:rsidRPr="0072717A" w:rsidRDefault="00DE3027" w:rsidP="00B20D36">
            <w:pPr>
              <w:pStyle w:val="PlainText"/>
              <w:rPr>
                <w:rFonts w:ascii="Arial" w:hAnsi="Arial" w:cs="Arial"/>
                <w:sz w:val="22"/>
                <w:szCs w:val="22"/>
              </w:rPr>
            </w:pPr>
            <w:r w:rsidRPr="0072717A">
              <w:rPr>
                <w:rFonts w:ascii="Arial" w:hAnsi="Arial" w:cs="Arial"/>
                <w:sz w:val="22"/>
                <w:szCs w:val="22"/>
              </w:rPr>
              <w:t>A Registered Inspector who is authorised to lead a school inspection team</w:t>
            </w:r>
          </w:p>
        </w:tc>
      </w:tr>
      <w:tr w:rsidR="00DE3027" w:rsidTr="006D2C69">
        <w:tc>
          <w:tcPr>
            <w:tcW w:w="2977" w:type="dxa"/>
          </w:tcPr>
          <w:p w:rsidR="00DE3027" w:rsidRDefault="00DE3027" w:rsidP="00B20D36">
            <w:pPr>
              <w:pStyle w:val="PlainText"/>
              <w:rPr>
                <w:rFonts w:ascii="Arial" w:hAnsi="Arial" w:cs="Arial"/>
                <w:b/>
                <w:sz w:val="22"/>
                <w:szCs w:val="22"/>
              </w:rPr>
            </w:pPr>
            <w:r>
              <w:rPr>
                <w:rFonts w:ascii="Arial" w:hAnsi="Arial" w:cs="Arial"/>
                <w:b/>
                <w:sz w:val="22"/>
                <w:szCs w:val="22"/>
              </w:rPr>
              <w:t>RIDDOR</w:t>
            </w:r>
          </w:p>
        </w:tc>
        <w:tc>
          <w:tcPr>
            <w:tcW w:w="12387" w:type="dxa"/>
          </w:tcPr>
          <w:p w:rsidR="00DE3027" w:rsidRPr="0072717A" w:rsidRDefault="00DE3027" w:rsidP="00DE3027">
            <w:pPr>
              <w:pStyle w:val="PlainText"/>
              <w:rPr>
                <w:rFonts w:ascii="Arial" w:hAnsi="Arial" w:cs="Arial"/>
                <w:sz w:val="22"/>
                <w:szCs w:val="22"/>
              </w:rPr>
            </w:pPr>
            <w:r w:rsidRPr="0072717A">
              <w:rPr>
                <w:rFonts w:ascii="Arial" w:hAnsi="Arial" w:cs="Arial"/>
                <w:sz w:val="22"/>
                <w:szCs w:val="22"/>
              </w:rPr>
              <w:t>Reporting of Injuries, Diseases and Dangerous Occurrences Regulations 1995. Set out the legal obligations for reporting accidents and dangerous occurrences to the enforcing authority (the HSE).</w:t>
            </w:r>
          </w:p>
        </w:tc>
      </w:tr>
      <w:tr w:rsidR="00774CC8" w:rsidTr="006D2C69">
        <w:tc>
          <w:tcPr>
            <w:tcW w:w="2977" w:type="dxa"/>
          </w:tcPr>
          <w:p w:rsidR="00774CC8" w:rsidRDefault="00774CC8" w:rsidP="00B20D36">
            <w:pPr>
              <w:pStyle w:val="PlainText"/>
              <w:rPr>
                <w:rFonts w:ascii="Arial" w:hAnsi="Arial" w:cs="Arial"/>
                <w:b/>
                <w:sz w:val="22"/>
                <w:szCs w:val="22"/>
              </w:rPr>
            </w:pPr>
            <w:r>
              <w:rPr>
                <w:rFonts w:ascii="Arial" w:hAnsi="Arial" w:cs="Arial"/>
                <w:b/>
                <w:sz w:val="22"/>
                <w:szCs w:val="22"/>
              </w:rPr>
              <w:t>RIPA</w:t>
            </w:r>
          </w:p>
        </w:tc>
        <w:tc>
          <w:tcPr>
            <w:tcW w:w="12387" w:type="dxa"/>
          </w:tcPr>
          <w:p w:rsidR="00774CC8" w:rsidRPr="0072717A" w:rsidRDefault="00774CC8" w:rsidP="00DE3027">
            <w:pPr>
              <w:pStyle w:val="PlainText"/>
              <w:rPr>
                <w:rFonts w:ascii="Arial" w:hAnsi="Arial" w:cs="Arial"/>
                <w:sz w:val="22"/>
                <w:szCs w:val="22"/>
              </w:rPr>
            </w:pPr>
            <w:r>
              <w:rPr>
                <w:rFonts w:ascii="Arial" w:hAnsi="Arial" w:cs="Arial"/>
                <w:sz w:val="22"/>
                <w:szCs w:val="22"/>
              </w:rPr>
              <w:t>Regulation of Investigatory Powers Act</w:t>
            </w:r>
          </w:p>
        </w:tc>
      </w:tr>
      <w:tr w:rsidR="00DE3027" w:rsidTr="006D2C69">
        <w:tc>
          <w:tcPr>
            <w:tcW w:w="2977" w:type="dxa"/>
          </w:tcPr>
          <w:p w:rsidR="00DE3027" w:rsidRDefault="00DE3027" w:rsidP="00B20D36">
            <w:pPr>
              <w:pStyle w:val="PlainText"/>
              <w:rPr>
                <w:rFonts w:ascii="Arial" w:hAnsi="Arial" w:cs="Arial"/>
                <w:b/>
                <w:sz w:val="22"/>
                <w:szCs w:val="22"/>
              </w:rPr>
            </w:pPr>
            <w:r>
              <w:rPr>
                <w:rFonts w:ascii="Arial" w:hAnsi="Arial" w:cs="Arial"/>
                <w:b/>
                <w:sz w:val="22"/>
                <w:szCs w:val="22"/>
              </w:rPr>
              <w:t>Risk Assessment</w:t>
            </w:r>
          </w:p>
        </w:tc>
        <w:tc>
          <w:tcPr>
            <w:tcW w:w="12387" w:type="dxa"/>
          </w:tcPr>
          <w:p w:rsidR="00DE3027" w:rsidRPr="0072717A" w:rsidRDefault="00DE3027" w:rsidP="00B20D36">
            <w:pPr>
              <w:pStyle w:val="PlainText"/>
              <w:rPr>
                <w:rFonts w:ascii="Arial" w:hAnsi="Arial" w:cs="Arial"/>
                <w:sz w:val="22"/>
                <w:szCs w:val="22"/>
              </w:rPr>
            </w:pPr>
            <w:r w:rsidRPr="0072717A">
              <w:rPr>
                <w:rFonts w:ascii="Arial" w:hAnsi="Arial" w:cs="Arial"/>
                <w:sz w:val="22"/>
                <w:szCs w:val="22"/>
              </w:rPr>
              <w:t>The main thrust of the Management of Health and Safety at Work Regulations 1999 requiring every employer to carry out a suitable and sufficient assessment of the risks to health and safety of employees to which they are exposed whilst at work and the risks to non-employees to which they are ex</w:t>
            </w:r>
            <w:r>
              <w:rPr>
                <w:rFonts w:ascii="Arial" w:hAnsi="Arial" w:cs="Arial"/>
                <w:sz w:val="22"/>
                <w:szCs w:val="22"/>
              </w:rPr>
              <w:t xml:space="preserve">posed as a result of the work. </w:t>
            </w:r>
          </w:p>
        </w:tc>
      </w:tr>
      <w:tr w:rsidR="00DE3027" w:rsidTr="006D2C69">
        <w:tc>
          <w:tcPr>
            <w:tcW w:w="2977" w:type="dxa"/>
          </w:tcPr>
          <w:p w:rsidR="00DE3027" w:rsidRDefault="00DE3027" w:rsidP="00B20D36">
            <w:pPr>
              <w:pStyle w:val="PlainText"/>
              <w:rPr>
                <w:rFonts w:ascii="Arial" w:hAnsi="Arial" w:cs="Arial"/>
                <w:b/>
                <w:sz w:val="22"/>
                <w:szCs w:val="22"/>
              </w:rPr>
            </w:pPr>
            <w:r>
              <w:rPr>
                <w:rFonts w:ascii="Arial" w:hAnsi="Arial" w:cs="Arial"/>
                <w:b/>
                <w:sz w:val="22"/>
                <w:szCs w:val="22"/>
              </w:rPr>
              <w:t>ROA</w:t>
            </w:r>
          </w:p>
        </w:tc>
        <w:tc>
          <w:tcPr>
            <w:tcW w:w="12387" w:type="dxa"/>
          </w:tcPr>
          <w:p w:rsidR="00DE3027" w:rsidRPr="0072717A" w:rsidRDefault="00DE3027" w:rsidP="00B20D36">
            <w:pPr>
              <w:pStyle w:val="PlainText"/>
              <w:rPr>
                <w:rFonts w:ascii="Arial" w:hAnsi="Arial" w:cs="Arial"/>
                <w:sz w:val="22"/>
                <w:szCs w:val="22"/>
              </w:rPr>
            </w:pPr>
            <w:r>
              <w:rPr>
                <w:rFonts w:ascii="Arial" w:hAnsi="Arial" w:cs="Arial"/>
                <w:sz w:val="22"/>
                <w:szCs w:val="22"/>
              </w:rPr>
              <w:t>Record of Achievement: An outline of all of a pupil’s achievements</w:t>
            </w:r>
          </w:p>
        </w:tc>
      </w:tr>
      <w:tr w:rsidR="00774CC8" w:rsidTr="006D2C69">
        <w:tc>
          <w:tcPr>
            <w:tcW w:w="2977" w:type="dxa"/>
          </w:tcPr>
          <w:p w:rsidR="00774CC8" w:rsidRDefault="00774CC8" w:rsidP="00B20D36">
            <w:pPr>
              <w:pStyle w:val="PlainText"/>
              <w:rPr>
                <w:rFonts w:ascii="Arial" w:hAnsi="Arial" w:cs="Arial"/>
                <w:b/>
                <w:sz w:val="22"/>
                <w:szCs w:val="22"/>
              </w:rPr>
            </w:pPr>
            <w:r>
              <w:rPr>
                <w:rFonts w:ascii="Arial" w:hAnsi="Arial" w:cs="Arial"/>
                <w:b/>
                <w:sz w:val="22"/>
                <w:szCs w:val="22"/>
              </w:rPr>
              <w:t>RoSPA</w:t>
            </w:r>
          </w:p>
        </w:tc>
        <w:tc>
          <w:tcPr>
            <w:tcW w:w="12387" w:type="dxa"/>
          </w:tcPr>
          <w:p w:rsidR="00774CC8" w:rsidRDefault="00774CC8" w:rsidP="00B20D36">
            <w:pPr>
              <w:pStyle w:val="PlainText"/>
              <w:rPr>
                <w:rFonts w:ascii="Arial" w:hAnsi="Arial" w:cs="Arial"/>
                <w:sz w:val="22"/>
                <w:szCs w:val="22"/>
              </w:rPr>
            </w:pPr>
            <w:r>
              <w:rPr>
                <w:rFonts w:ascii="Arial" w:hAnsi="Arial" w:cs="Arial"/>
                <w:sz w:val="22"/>
                <w:szCs w:val="22"/>
              </w:rPr>
              <w:t>Royal Society for the prevention of accidents</w:t>
            </w:r>
          </w:p>
        </w:tc>
      </w:tr>
      <w:tr w:rsidR="00774CC8" w:rsidTr="006D2C69">
        <w:tc>
          <w:tcPr>
            <w:tcW w:w="2977" w:type="dxa"/>
          </w:tcPr>
          <w:p w:rsidR="00774CC8" w:rsidRDefault="00774CC8" w:rsidP="00B20D36">
            <w:pPr>
              <w:pStyle w:val="PlainText"/>
              <w:rPr>
                <w:rFonts w:ascii="Arial" w:hAnsi="Arial" w:cs="Arial"/>
                <w:b/>
                <w:sz w:val="22"/>
                <w:szCs w:val="22"/>
              </w:rPr>
            </w:pPr>
            <w:r>
              <w:rPr>
                <w:rFonts w:ascii="Arial" w:hAnsi="Arial" w:cs="Arial"/>
                <w:b/>
                <w:sz w:val="22"/>
                <w:szCs w:val="22"/>
              </w:rPr>
              <w:t>RPA</w:t>
            </w:r>
          </w:p>
        </w:tc>
        <w:tc>
          <w:tcPr>
            <w:tcW w:w="12387" w:type="dxa"/>
          </w:tcPr>
          <w:p w:rsidR="00774CC8" w:rsidRDefault="00774CC8" w:rsidP="00B20D36">
            <w:pPr>
              <w:pStyle w:val="PlainText"/>
              <w:rPr>
                <w:rFonts w:ascii="Arial" w:hAnsi="Arial" w:cs="Arial"/>
                <w:sz w:val="22"/>
                <w:szCs w:val="22"/>
              </w:rPr>
            </w:pPr>
            <w:r>
              <w:rPr>
                <w:rFonts w:ascii="Arial" w:hAnsi="Arial" w:cs="Arial"/>
                <w:sz w:val="22"/>
                <w:szCs w:val="22"/>
              </w:rPr>
              <w:t>Raising the participation age</w:t>
            </w:r>
          </w:p>
        </w:tc>
      </w:tr>
      <w:tr w:rsidR="00DE3027" w:rsidTr="006D2C69">
        <w:tc>
          <w:tcPr>
            <w:tcW w:w="2977" w:type="dxa"/>
          </w:tcPr>
          <w:p w:rsidR="00DE3027" w:rsidRDefault="00DD6027" w:rsidP="00B20D36">
            <w:pPr>
              <w:pStyle w:val="PlainText"/>
              <w:rPr>
                <w:rFonts w:ascii="Arial" w:hAnsi="Arial" w:cs="Arial"/>
                <w:b/>
                <w:sz w:val="22"/>
                <w:szCs w:val="22"/>
              </w:rPr>
            </w:pPr>
            <w:r>
              <w:br w:type="page"/>
            </w:r>
            <w:r w:rsidR="00DE3027">
              <w:rPr>
                <w:rFonts w:ascii="Arial" w:hAnsi="Arial" w:cs="Arial"/>
                <w:b/>
                <w:sz w:val="22"/>
                <w:szCs w:val="22"/>
              </w:rPr>
              <w:t>RTP</w:t>
            </w:r>
          </w:p>
        </w:tc>
        <w:tc>
          <w:tcPr>
            <w:tcW w:w="12387" w:type="dxa"/>
          </w:tcPr>
          <w:p w:rsidR="00DE3027" w:rsidRDefault="00DE3027" w:rsidP="00DE3027">
            <w:pPr>
              <w:pStyle w:val="PlainText"/>
              <w:rPr>
                <w:rFonts w:ascii="Arial" w:hAnsi="Arial" w:cs="Arial"/>
                <w:sz w:val="22"/>
                <w:szCs w:val="22"/>
              </w:rPr>
            </w:pPr>
            <w:r>
              <w:rPr>
                <w:rFonts w:ascii="Arial" w:hAnsi="Arial" w:cs="Arial"/>
                <w:sz w:val="22"/>
                <w:szCs w:val="22"/>
              </w:rPr>
              <w:t xml:space="preserve">Registered Teacher Programme: </w:t>
            </w:r>
            <w:r w:rsidRPr="0072717A">
              <w:rPr>
                <w:rFonts w:ascii="Arial" w:hAnsi="Arial" w:cs="Arial"/>
                <w:sz w:val="22"/>
                <w:szCs w:val="22"/>
              </w:rPr>
              <w:t>This is a two year programme leading to Qualified Teacher</w:t>
            </w:r>
            <w:r>
              <w:rPr>
                <w:rFonts w:ascii="Arial" w:hAnsi="Arial" w:cs="Arial"/>
                <w:sz w:val="22"/>
                <w:szCs w:val="22"/>
              </w:rPr>
              <w:t xml:space="preserve"> </w:t>
            </w:r>
            <w:r w:rsidRPr="0072717A">
              <w:rPr>
                <w:rFonts w:ascii="Arial" w:hAnsi="Arial" w:cs="Arial"/>
                <w:sz w:val="22"/>
                <w:szCs w:val="22"/>
              </w:rPr>
              <w:t>Status for people who have completed two years of higher education and want to train as teachers while completing their degree.</w:t>
            </w:r>
          </w:p>
        </w:tc>
      </w:tr>
    </w:tbl>
    <w:p w:rsidR="00B20D36" w:rsidRDefault="00B20D36" w:rsidP="00B20D36">
      <w:pPr>
        <w:pStyle w:val="PlainText"/>
        <w:rPr>
          <w:rFonts w:ascii="Arial" w:hAnsi="Arial" w:cs="Arial"/>
          <w:sz w:val="22"/>
          <w:szCs w:val="22"/>
        </w:rPr>
      </w:pPr>
    </w:p>
    <w:p w:rsidR="000C693F" w:rsidRDefault="000C693F" w:rsidP="00DE3027">
      <w:pPr>
        <w:pStyle w:val="PlainText"/>
        <w:rPr>
          <w:rFonts w:ascii="Arial" w:hAnsi="Arial" w:cs="Arial"/>
          <w:b/>
          <w:sz w:val="22"/>
          <w:szCs w:val="22"/>
          <w:u w:val="single"/>
        </w:rPr>
      </w:pPr>
      <w:r>
        <w:rPr>
          <w:rFonts w:ascii="Arial" w:hAnsi="Arial" w:cs="Arial"/>
          <w:b/>
          <w:sz w:val="22"/>
          <w:szCs w:val="22"/>
          <w:u w:val="single"/>
        </w:rPr>
        <w:t>‘S’</w:t>
      </w:r>
    </w:p>
    <w:tbl>
      <w:tblPr>
        <w:tblStyle w:val="TableGrid"/>
        <w:tblW w:w="0" w:type="auto"/>
        <w:tblInd w:w="250" w:type="dxa"/>
        <w:tblLook w:val="04A0" w:firstRow="1" w:lastRow="0" w:firstColumn="1" w:lastColumn="0" w:noHBand="0" w:noVBand="1"/>
      </w:tblPr>
      <w:tblGrid>
        <w:gridCol w:w="2977"/>
        <w:gridCol w:w="12387"/>
      </w:tblGrid>
      <w:tr w:rsidR="00DE3027" w:rsidTr="006D2C69">
        <w:tc>
          <w:tcPr>
            <w:tcW w:w="2977" w:type="dxa"/>
          </w:tcPr>
          <w:p w:rsidR="00DE3027" w:rsidRPr="00DE3027" w:rsidRDefault="00DE3027" w:rsidP="00DE3027">
            <w:pPr>
              <w:pStyle w:val="PlainText"/>
              <w:rPr>
                <w:rFonts w:ascii="Arial" w:hAnsi="Arial" w:cs="Arial"/>
                <w:b/>
                <w:sz w:val="22"/>
                <w:szCs w:val="22"/>
              </w:rPr>
            </w:pPr>
            <w:r w:rsidRPr="00DE3027">
              <w:rPr>
                <w:rFonts w:ascii="Arial" w:hAnsi="Arial" w:cs="Arial"/>
                <w:b/>
                <w:sz w:val="22"/>
                <w:szCs w:val="22"/>
              </w:rPr>
              <w:t>SACRE</w:t>
            </w:r>
          </w:p>
        </w:tc>
        <w:tc>
          <w:tcPr>
            <w:tcW w:w="12387" w:type="dxa"/>
          </w:tcPr>
          <w:p w:rsidR="00DE3027" w:rsidRDefault="00DE3027" w:rsidP="00DE3027">
            <w:pPr>
              <w:pStyle w:val="PlainText"/>
              <w:rPr>
                <w:rFonts w:ascii="Arial" w:hAnsi="Arial" w:cs="Arial"/>
                <w:sz w:val="22"/>
                <w:szCs w:val="22"/>
              </w:rPr>
            </w:pPr>
            <w:r>
              <w:rPr>
                <w:rFonts w:ascii="Arial" w:hAnsi="Arial" w:cs="Arial"/>
                <w:sz w:val="22"/>
                <w:szCs w:val="22"/>
              </w:rPr>
              <w:t>Standing Advisory Council on Religious Education – local statutory body which advises on religious education and collective worship.</w:t>
            </w:r>
          </w:p>
        </w:tc>
      </w:tr>
      <w:tr w:rsidR="002F500E" w:rsidTr="006D2C69">
        <w:tc>
          <w:tcPr>
            <w:tcW w:w="2977" w:type="dxa"/>
          </w:tcPr>
          <w:p w:rsidR="002F500E" w:rsidRPr="00DE3027" w:rsidRDefault="002F500E" w:rsidP="00DE3027">
            <w:pPr>
              <w:pStyle w:val="PlainText"/>
              <w:rPr>
                <w:rFonts w:ascii="Arial" w:hAnsi="Arial" w:cs="Arial"/>
                <w:b/>
                <w:sz w:val="22"/>
                <w:szCs w:val="22"/>
              </w:rPr>
            </w:pPr>
            <w:r>
              <w:rPr>
                <w:rFonts w:ascii="Arial" w:hAnsi="Arial" w:cs="Arial"/>
                <w:b/>
                <w:sz w:val="22"/>
                <w:szCs w:val="22"/>
              </w:rPr>
              <w:t>Safeguarding</w:t>
            </w:r>
          </w:p>
        </w:tc>
        <w:tc>
          <w:tcPr>
            <w:tcW w:w="12387" w:type="dxa"/>
          </w:tcPr>
          <w:p w:rsidR="002F500E" w:rsidRDefault="002F500E" w:rsidP="00DE3027">
            <w:pPr>
              <w:pStyle w:val="PlainText"/>
              <w:rPr>
                <w:rFonts w:ascii="Arial" w:hAnsi="Arial" w:cs="Arial"/>
                <w:sz w:val="22"/>
                <w:szCs w:val="22"/>
              </w:rPr>
            </w:pPr>
            <w:r>
              <w:rPr>
                <w:rFonts w:ascii="Arial" w:hAnsi="Arial" w:cs="Arial"/>
                <w:sz w:val="22"/>
                <w:szCs w:val="22"/>
              </w:rPr>
              <w:t>Schools and governors have a responsibility for safeguarding children.  This includes child protection, safer recruitment, CSE and other aspects of safeguarding.</w:t>
            </w:r>
          </w:p>
        </w:tc>
      </w:tr>
      <w:tr w:rsidR="00DE3027" w:rsidTr="006D2C69">
        <w:tc>
          <w:tcPr>
            <w:tcW w:w="2977" w:type="dxa"/>
          </w:tcPr>
          <w:p w:rsidR="00DE3027" w:rsidRPr="00DE3027" w:rsidRDefault="00DE3027" w:rsidP="00DE3027">
            <w:pPr>
              <w:pStyle w:val="PlainText"/>
              <w:rPr>
                <w:rFonts w:ascii="Arial" w:hAnsi="Arial" w:cs="Arial"/>
                <w:b/>
                <w:sz w:val="22"/>
                <w:szCs w:val="22"/>
              </w:rPr>
            </w:pPr>
            <w:r>
              <w:rPr>
                <w:rFonts w:ascii="Arial" w:hAnsi="Arial" w:cs="Arial"/>
                <w:b/>
                <w:sz w:val="22"/>
                <w:szCs w:val="22"/>
              </w:rPr>
              <w:t>SATs</w:t>
            </w:r>
          </w:p>
        </w:tc>
        <w:tc>
          <w:tcPr>
            <w:tcW w:w="12387" w:type="dxa"/>
          </w:tcPr>
          <w:p w:rsidR="00DE3027" w:rsidRDefault="00DE3027" w:rsidP="00DE3027">
            <w:pPr>
              <w:pStyle w:val="PlainText"/>
              <w:rPr>
                <w:rFonts w:ascii="Arial" w:hAnsi="Arial" w:cs="Arial"/>
                <w:sz w:val="22"/>
                <w:szCs w:val="22"/>
              </w:rPr>
            </w:pPr>
            <w:r>
              <w:rPr>
                <w:rFonts w:ascii="Arial" w:hAnsi="Arial" w:cs="Arial"/>
                <w:sz w:val="22"/>
                <w:szCs w:val="22"/>
              </w:rPr>
              <w:t>Standard Attainment Tasks</w:t>
            </w:r>
            <w:r w:rsidR="00DD6027">
              <w:rPr>
                <w:rFonts w:ascii="Arial" w:hAnsi="Arial" w:cs="Arial"/>
                <w:sz w:val="22"/>
                <w:szCs w:val="22"/>
              </w:rPr>
              <w:t xml:space="preserve"> or Statutory Assessment Tests</w:t>
            </w:r>
            <w:r>
              <w:rPr>
                <w:rFonts w:ascii="Arial" w:hAnsi="Arial" w:cs="Arial"/>
                <w:sz w:val="22"/>
                <w:szCs w:val="22"/>
              </w:rPr>
              <w:t>: U</w:t>
            </w:r>
            <w:r w:rsidRPr="0072717A">
              <w:rPr>
                <w:rFonts w:ascii="Arial" w:hAnsi="Arial" w:cs="Arial"/>
                <w:sz w:val="22"/>
                <w:szCs w:val="22"/>
              </w:rPr>
              <w:t>sed to assess attainment at the end of the Key Stages of the National Curriculum</w:t>
            </w:r>
          </w:p>
        </w:tc>
      </w:tr>
      <w:tr w:rsidR="00D32E60" w:rsidTr="006D2C69">
        <w:tc>
          <w:tcPr>
            <w:tcW w:w="2977" w:type="dxa"/>
          </w:tcPr>
          <w:p w:rsidR="00D32E60" w:rsidRDefault="00D32E60" w:rsidP="00DE3027">
            <w:pPr>
              <w:pStyle w:val="PlainText"/>
              <w:rPr>
                <w:rFonts w:ascii="Arial" w:hAnsi="Arial" w:cs="Arial"/>
                <w:b/>
                <w:sz w:val="22"/>
                <w:szCs w:val="22"/>
              </w:rPr>
            </w:pPr>
            <w:r>
              <w:rPr>
                <w:rFonts w:ascii="Arial" w:hAnsi="Arial" w:cs="Arial"/>
                <w:b/>
                <w:sz w:val="22"/>
                <w:szCs w:val="22"/>
              </w:rPr>
              <w:t>SCE</w:t>
            </w:r>
          </w:p>
        </w:tc>
        <w:tc>
          <w:tcPr>
            <w:tcW w:w="12387" w:type="dxa"/>
          </w:tcPr>
          <w:p w:rsidR="00D32E60" w:rsidRDefault="00D32E60" w:rsidP="00DE3027">
            <w:pPr>
              <w:pStyle w:val="PlainText"/>
              <w:rPr>
                <w:rFonts w:ascii="Arial" w:hAnsi="Arial" w:cs="Arial"/>
                <w:sz w:val="22"/>
                <w:szCs w:val="22"/>
              </w:rPr>
            </w:pPr>
            <w:r w:rsidRPr="0072717A">
              <w:rPr>
                <w:rFonts w:ascii="Arial" w:hAnsi="Arial" w:cs="Arial"/>
                <w:sz w:val="22"/>
                <w:szCs w:val="22"/>
              </w:rPr>
              <w:t xml:space="preserve">Supported Capital Expenditure. The Government’s method of funding approved capital expenditure. SCEs are provided by two methods: SCE (R) i.e. Supported Capital </w:t>
            </w:r>
            <w:r>
              <w:rPr>
                <w:rFonts w:ascii="Arial" w:hAnsi="Arial" w:cs="Arial"/>
                <w:sz w:val="22"/>
                <w:szCs w:val="22"/>
              </w:rPr>
              <w:t>E</w:t>
            </w:r>
            <w:r w:rsidRPr="0072717A">
              <w:rPr>
                <w:rFonts w:ascii="Arial" w:hAnsi="Arial" w:cs="Arial"/>
                <w:sz w:val="22"/>
                <w:szCs w:val="22"/>
              </w:rPr>
              <w:t>xpenditure (Revenue) is provided in the form of a borrowing approval, and SCE (C) i.e. Supported Capital Expenditure (Capi</w:t>
            </w:r>
            <w:r>
              <w:rPr>
                <w:rFonts w:ascii="Arial" w:hAnsi="Arial" w:cs="Arial"/>
                <w:sz w:val="22"/>
                <w:szCs w:val="22"/>
              </w:rPr>
              <w:t xml:space="preserve">tal) provided as a cash grant. </w:t>
            </w:r>
          </w:p>
        </w:tc>
      </w:tr>
      <w:tr w:rsidR="00DE3027" w:rsidTr="006D2C69">
        <w:tc>
          <w:tcPr>
            <w:tcW w:w="2977" w:type="dxa"/>
          </w:tcPr>
          <w:p w:rsidR="00DE3027" w:rsidRPr="00DE3027" w:rsidRDefault="0013294A" w:rsidP="00DE3027">
            <w:pPr>
              <w:pStyle w:val="PlainText"/>
              <w:rPr>
                <w:rFonts w:ascii="Arial" w:hAnsi="Arial" w:cs="Arial"/>
                <w:b/>
                <w:sz w:val="22"/>
                <w:szCs w:val="22"/>
              </w:rPr>
            </w:pPr>
            <w:r>
              <w:lastRenderedPageBreak/>
              <w:br w:type="page"/>
            </w:r>
            <w:r w:rsidR="00DE3027">
              <w:rPr>
                <w:rFonts w:ascii="Arial" w:hAnsi="Arial" w:cs="Arial"/>
                <w:b/>
                <w:sz w:val="22"/>
                <w:szCs w:val="22"/>
              </w:rPr>
              <w:t>Scheme of Work</w:t>
            </w:r>
          </w:p>
        </w:tc>
        <w:tc>
          <w:tcPr>
            <w:tcW w:w="12387" w:type="dxa"/>
          </w:tcPr>
          <w:p w:rsidR="00DE3027" w:rsidRDefault="00DE3027" w:rsidP="00DE3027">
            <w:pPr>
              <w:pStyle w:val="PlainText"/>
              <w:rPr>
                <w:rFonts w:ascii="Arial" w:hAnsi="Arial" w:cs="Arial"/>
                <w:sz w:val="22"/>
                <w:szCs w:val="22"/>
              </w:rPr>
            </w:pPr>
            <w:r w:rsidRPr="0072717A">
              <w:rPr>
                <w:rFonts w:ascii="Arial" w:hAnsi="Arial" w:cs="Arial"/>
                <w:sz w:val="22"/>
                <w:szCs w:val="22"/>
              </w:rPr>
              <w:t xml:space="preserve">Any written document, other than a syllabus, describing the content and organisation of any course of study to be followed by pupils. </w:t>
            </w:r>
          </w:p>
        </w:tc>
      </w:tr>
      <w:tr w:rsidR="00DE3027" w:rsidTr="006D2C69">
        <w:tc>
          <w:tcPr>
            <w:tcW w:w="2977" w:type="dxa"/>
          </w:tcPr>
          <w:p w:rsidR="00DE3027" w:rsidRPr="00DE3027" w:rsidRDefault="00DE3027" w:rsidP="00DE3027">
            <w:pPr>
              <w:pStyle w:val="PlainText"/>
              <w:rPr>
                <w:rFonts w:ascii="Arial" w:hAnsi="Arial" w:cs="Arial"/>
                <w:b/>
                <w:sz w:val="22"/>
                <w:szCs w:val="22"/>
              </w:rPr>
            </w:pPr>
            <w:r>
              <w:rPr>
                <w:rFonts w:ascii="Arial" w:hAnsi="Arial" w:cs="Arial"/>
                <w:b/>
                <w:sz w:val="22"/>
                <w:szCs w:val="22"/>
              </w:rPr>
              <w:t>School Action</w:t>
            </w:r>
          </w:p>
        </w:tc>
        <w:tc>
          <w:tcPr>
            <w:tcW w:w="12387" w:type="dxa"/>
          </w:tcPr>
          <w:p w:rsidR="00DE3027" w:rsidRDefault="00DE3027" w:rsidP="00DE3027">
            <w:pPr>
              <w:pStyle w:val="PlainText"/>
              <w:rPr>
                <w:rFonts w:ascii="Arial" w:hAnsi="Arial" w:cs="Arial"/>
                <w:sz w:val="22"/>
                <w:szCs w:val="22"/>
              </w:rPr>
            </w:pPr>
            <w:r>
              <w:rPr>
                <w:rFonts w:ascii="Arial" w:hAnsi="Arial" w:cs="Arial"/>
                <w:sz w:val="22"/>
                <w:szCs w:val="22"/>
              </w:rPr>
              <w:t>School Action (SA) is a level of support for pupils who are not making expected progress at school.  It requires action to be taken to meet the child’s learning difficulties.  The teacher will work with the SENCO to support the child in class.  Parents must be informed that their child may be considered to have SEN and is receiving school action support.  Progress should be reviewed twice a year.</w:t>
            </w:r>
          </w:p>
        </w:tc>
      </w:tr>
      <w:tr w:rsidR="00DE3027" w:rsidTr="006D2C69">
        <w:tc>
          <w:tcPr>
            <w:tcW w:w="2977" w:type="dxa"/>
          </w:tcPr>
          <w:p w:rsidR="00DE3027" w:rsidRPr="00DE3027" w:rsidRDefault="00DE3027" w:rsidP="00DE3027">
            <w:pPr>
              <w:pStyle w:val="PlainText"/>
              <w:rPr>
                <w:rFonts w:ascii="Arial" w:hAnsi="Arial" w:cs="Arial"/>
                <w:b/>
                <w:sz w:val="22"/>
                <w:szCs w:val="22"/>
              </w:rPr>
            </w:pPr>
            <w:r>
              <w:rPr>
                <w:rFonts w:ascii="Arial" w:hAnsi="Arial" w:cs="Arial"/>
                <w:b/>
                <w:sz w:val="22"/>
                <w:szCs w:val="22"/>
              </w:rPr>
              <w:t>School Action Plus</w:t>
            </w:r>
          </w:p>
        </w:tc>
        <w:tc>
          <w:tcPr>
            <w:tcW w:w="12387" w:type="dxa"/>
          </w:tcPr>
          <w:p w:rsidR="00DE3027" w:rsidRDefault="00DE3027" w:rsidP="00DE3027">
            <w:pPr>
              <w:pStyle w:val="PlainText"/>
              <w:rPr>
                <w:rFonts w:ascii="Arial" w:hAnsi="Arial" w:cs="Arial"/>
                <w:sz w:val="22"/>
                <w:szCs w:val="22"/>
              </w:rPr>
            </w:pPr>
            <w:r>
              <w:rPr>
                <w:rFonts w:ascii="Arial" w:hAnsi="Arial" w:cs="Arial"/>
                <w:sz w:val="22"/>
                <w:szCs w:val="22"/>
              </w:rPr>
              <w:t>School Action Plus (SA+) is used for pupils where SA has not helped them make adequate progress.  The school will get advice and help from the local authority and/or other services, such as the health authority.  Progress should be reviewed regularly.  If the child is still not making progress, the school or parents may request an assessment that may give the child a statement of Special Educational Needs.</w:t>
            </w:r>
          </w:p>
        </w:tc>
      </w:tr>
      <w:tr w:rsidR="00111D64" w:rsidTr="006D2C69">
        <w:tc>
          <w:tcPr>
            <w:tcW w:w="2977" w:type="dxa"/>
          </w:tcPr>
          <w:p w:rsidR="00111D64" w:rsidRDefault="00111D64" w:rsidP="00DE3027">
            <w:pPr>
              <w:pStyle w:val="PlainText"/>
              <w:rPr>
                <w:rFonts w:ascii="Arial" w:hAnsi="Arial" w:cs="Arial"/>
                <w:b/>
                <w:sz w:val="22"/>
                <w:szCs w:val="22"/>
              </w:rPr>
            </w:pPr>
            <w:r>
              <w:rPr>
                <w:rFonts w:ascii="Arial" w:hAnsi="Arial" w:cs="Arial"/>
                <w:b/>
                <w:sz w:val="22"/>
                <w:szCs w:val="22"/>
              </w:rPr>
              <w:t>School Profile</w:t>
            </w:r>
          </w:p>
        </w:tc>
        <w:tc>
          <w:tcPr>
            <w:tcW w:w="12387" w:type="dxa"/>
          </w:tcPr>
          <w:p w:rsidR="00111D64" w:rsidRDefault="00111D64" w:rsidP="00DE3027">
            <w:pPr>
              <w:pStyle w:val="PlainText"/>
              <w:rPr>
                <w:rFonts w:ascii="Arial" w:hAnsi="Arial" w:cs="Arial"/>
                <w:sz w:val="22"/>
                <w:szCs w:val="22"/>
              </w:rPr>
            </w:pPr>
            <w:r>
              <w:rPr>
                <w:rFonts w:ascii="Arial" w:hAnsi="Arial" w:cs="Arial"/>
                <w:sz w:val="22"/>
                <w:szCs w:val="22"/>
              </w:rPr>
              <w:t>Annual on-line report for parents, which schools must produce to inform on how the school has performed (abolished by the Education Act 2011).</w:t>
            </w:r>
            <w:r w:rsidR="00DD6027">
              <w:rPr>
                <w:rFonts w:ascii="Arial" w:hAnsi="Arial" w:cs="Arial"/>
                <w:sz w:val="22"/>
                <w:szCs w:val="22"/>
              </w:rPr>
              <w:t xml:space="preserve">  The school profile will be designed to give parents and students up to date and relevant information about a school.  Performance data will be coupled with information provided by the school on its priorities and performance and their vision/ethos.</w:t>
            </w:r>
          </w:p>
        </w:tc>
      </w:tr>
      <w:tr w:rsidR="00111D64" w:rsidTr="006D2C69">
        <w:tc>
          <w:tcPr>
            <w:tcW w:w="2977" w:type="dxa"/>
          </w:tcPr>
          <w:p w:rsidR="00111D64" w:rsidRDefault="00B12C8B" w:rsidP="00DE3027">
            <w:pPr>
              <w:pStyle w:val="PlainText"/>
              <w:rPr>
                <w:rFonts w:ascii="Arial" w:hAnsi="Arial" w:cs="Arial"/>
                <w:b/>
                <w:sz w:val="22"/>
                <w:szCs w:val="22"/>
              </w:rPr>
            </w:pPr>
            <w:r>
              <w:br w:type="page"/>
            </w:r>
            <w:r w:rsidR="0013294A">
              <w:rPr>
                <w:rFonts w:asciiTheme="minorHAnsi" w:hAnsiTheme="minorHAnsi"/>
                <w:sz w:val="22"/>
                <w:szCs w:val="22"/>
              </w:rPr>
              <w:br w:type="page"/>
            </w:r>
            <w:r w:rsidR="00111D64">
              <w:rPr>
                <w:rFonts w:ascii="Arial" w:hAnsi="Arial" w:cs="Arial"/>
                <w:b/>
                <w:sz w:val="22"/>
                <w:szCs w:val="22"/>
              </w:rPr>
              <w:t>School Year</w:t>
            </w:r>
          </w:p>
        </w:tc>
        <w:tc>
          <w:tcPr>
            <w:tcW w:w="12387" w:type="dxa"/>
          </w:tcPr>
          <w:p w:rsidR="00111D64" w:rsidRDefault="00111D64" w:rsidP="00DE3027">
            <w:pPr>
              <w:pStyle w:val="PlainText"/>
              <w:rPr>
                <w:rFonts w:ascii="Arial" w:hAnsi="Arial" w:cs="Arial"/>
                <w:sz w:val="22"/>
                <w:szCs w:val="22"/>
              </w:rPr>
            </w:pPr>
            <w:r w:rsidRPr="0072717A">
              <w:rPr>
                <w:rFonts w:ascii="Arial" w:hAnsi="Arial" w:cs="Arial"/>
                <w:sz w:val="22"/>
                <w:szCs w:val="22"/>
              </w:rPr>
              <w:t>A school year runs from September until July and is made up of three terms (195 days). Of the 195 days t</w:t>
            </w:r>
            <w:r>
              <w:rPr>
                <w:rFonts w:ascii="Arial" w:hAnsi="Arial" w:cs="Arial"/>
                <w:sz w:val="22"/>
                <w:szCs w:val="22"/>
              </w:rPr>
              <w:t xml:space="preserve">he pupils must attend for 190. </w:t>
            </w:r>
          </w:p>
        </w:tc>
      </w:tr>
      <w:tr w:rsidR="00111D64" w:rsidTr="006D2C69">
        <w:tc>
          <w:tcPr>
            <w:tcW w:w="2977" w:type="dxa"/>
          </w:tcPr>
          <w:p w:rsidR="00111D64" w:rsidRDefault="00632647" w:rsidP="00DE3027">
            <w:pPr>
              <w:pStyle w:val="PlainText"/>
              <w:rPr>
                <w:rFonts w:ascii="Arial" w:hAnsi="Arial" w:cs="Arial"/>
                <w:b/>
                <w:sz w:val="22"/>
                <w:szCs w:val="22"/>
              </w:rPr>
            </w:pPr>
            <w:r>
              <w:br w:type="page"/>
            </w:r>
            <w:r w:rsidR="00111D64">
              <w:rPr>
                <w:rFonts w:ascii="Arial" w:hAnsi="Arial" w:cs="Arial"/>
                <w:b/>
                <w:sz w:val="22"/>
                <w:szCs w:val="22"/>
              </w:rPr>
              <w:t>Schools’ Forum</w:t>
            </w:r>
          </w:p>
        </w:tc>
        <w:tc>
          <w:tcPr>
            <w:tcW w:w="12387" w:type="dxa"/>
          </w:tcPr>
          <w:p w:rsidR="00111D64" w:rsidRPr="0072717A" w:rsidRDefault="00111D64" w:rsidP="00DE3027">
            <w:pPr>
              <w:pStyle w:val="PlainText"/>
              <w:rPr>
                <w:rFonts w:ascii="Arial" w:hAnsi="Arial" w:cs="Arial"/>
                <w:sz w:val="22"/>
                <w:szCs w:val="22"/>
              </w:rPr>
            </w:pPr>
            <w:r>
              <w:rPr>
                <w:rFonts w:ascii="Arial" w:hAnsi="Arial" w:cs="Arial"/>
                <w:sz w:val="22"/>
                <w:szCs w:val="22"/>
              </w:rPr>
              <w:t xml:space="preserve">A Schools Forum has been established in each LA area to advise on the allocation of the funding for schools – the majority of places on this body should be filled by governors and </w:t>
            </w:r>
            <w:r w:rsidR="00973867">
              <w:rPr>
                <w:rFonts w:ascii="Arial" w:hAnsi="Arial" w:cs="Arial"/>
                <w:sz w:val="22"/>
                <w:szCs w:val="22"/>
              </w:rPr>
              <w:t>head teachers</w:t>
            </w:r>
            <w:r>
              <w:rPr>
                <w:rFonts w:ascii="Arial" w:hAnsi="Arial" w:cs="Arial"/>
                <w:sz w:val="22"/>
                <w:szCs w:val="22"/>
              </w:rPr>
              <w:t>, preferably in equal numbers.</w:t>
            </w:r>
          </w:p>
        </w:tc>
      </w:tr>
      <w:tr w:rsidR="00774CC8" w:rsidRPr="00774CC8" w:rsidTr="006D2C69">
        <w:tc>
          <w:tcPr>
            <w:tcW w:w="2977" w:type="dxa"/>
          </w:tcPr>
          <w:p w:rsidR="00774CC8" w:rsidRPr="00774CC8" w:rsidRDefault="00774CC8" w:rsidP="00DE3027">
            <w:pPr>
              <w:pStyle w:val="PlainText"/>
              <w:rPr>
                <w:rFonts w:ascii="Arial" w:hAnsi="Arial" w:cs="Arial"/>
                <w:b/>
                <w:sz w:val="22"/>
                <w:szCs w:val="22"/>
              </w:rPr>
            </w:pPr>
            <w:r w:rsidRPr="00774CC8">
              <w:rPr>
                <w:rFonts w:ascii="Arial" w:hAnsi="Arial" w:cs="Arial"/>
                <w:b/>
                <w:sz w:val="22"/>
                <w:szCs w:val="22"/>
              </w:rPr>
              <w:t>SCITT</w:t>
            </w:r>
          </w:p>
        </w:tc>
        <w:tc>
          <w:tcPr>
            <w:tcW w:w="12387" w:type="dxa"/>
          </w:tcPr>
          <w:p w:rsidR="00774CC8" w:rsidRPr="00774CC8" w:rsidRDefault="00774CC8" w:rsidP="00DE3027">
            <w:pPr>
              <w:pStyle w:val="PlainText"/>
              <w:rPr>
                <w:rFonts w:ascii="Arial" w:hAnsi="Arial" w:cs="Arial"/>
                <w:sz w:val="22"/>
                <w:szCs w:val="22"/>
              </w:rPr>
            </w:pPr>
            <w:r>
              <w:rPr>
                <w:rFonts w:ascii="Arial" w:hAnsi="Arial" w:cs="Arial"/>
                <w:sz w:val="22"/>
                <w:szCs w:val="22"/>
              </w:rPr>
              <w:t>School-centred initial teacher training</w:t>
            </w:r>
          </w:p>
        </w:tc>
      </w:tr>
      <w:tr w:rsidR="00774CC8" w:rsidRPr="00774CC8" w:rsidTr="006D2C69">
        <w:tc>
          <w:tcPr>
            <w:tcW w:w="2977" w:type="dxa"/>
          </w:tcPr>
          <w:p w:rsidR="00774CC8" w:rsidRPr="00774CC8" w:rsidRDefault="00774CC8" w:rsidP="00DE3027">
            <w:pPr>
              <w:pStyle w:val="PlainText"/>
              <w:rPr>
                <w:rFonts w:ascii="Arial" w:hAnsi="Arial" w:cs="Arial"/>
                <w:b/>
                <w:sz w:val="22"/>
                <w:szCs w:val="22"/>
              </w:rPr>
            </w:pPr>
            <w:r>
              <w:rPr>
                <w:rFonts w:ascii="Arial" w:hAnsi="Arial" w:cs="Arial"/>
                <w:b/>
                <w:sz w:val="22"/>
                <w:szCs w:val="22"/>
              </w:rPr>
              <w:t>SCR</w:t>
            </w:r>
          </w:p>
        </w:tc>
        <w:tc>
          <w:tcPr>
            <w:tcW w:w="12387" w:type="dxa"/>
          </w:tcPr>
          <w:p w:rsidR="00774CC8" w:rsidRDefault="00774CC8" w:rsidP="00DE3027">
            <w:pPr>
              <w:pStyle w:val="PlainText"/>
              <w:rPr>
                <w:rFonts w:ascii="Arial" w:hAnsi="Arial" w:cs="Arial"/>
                <w:sz w:val="22"/>
                <w:szCs w:val="22"/>
              </w:rPr>
            </w:pPr>
            <w:r>
              <w:rPr>
                <w:rFonts w:ascii="Arial" w:hAnsi="Arial" w:cs="Arial"/>
                <w:sz w:val="22"/>
                <w:szCs w:val="22"/>
              </w:rPr>
              <w:t>Single Central Record</w:t>
            </w:r>
          </w:p>
        </w:tc>
      </w:tr>
      <w:tr w:rsidR="00D32E60" w:rsidTr="006D2C69">
        <w:tc>
          <w:tcPr>
            <w:tcW w:w="2977" w:type="dxa"/>
          </w:tcPr>
          <w:p w:rsidR="00D32E60" w:rsidRPr="00DE3027" w:rsidRDefault="00D32E60" w:rsidP="00D32E60">
            <w:pPr>
              <w:pStyle w:val="PlainText"/>
              <w:rPr>
                <w:rFonts w:ascii="Arial" w:hAnsi="Arial" w:cs="Arial"/>
                <w:b/>
                <w:sz w:val="22"/>
                <w:szCs w:val="22"/>
              </w:rPr>
            </w:pPr>
            <w:r>
              <w:rPr>
                <w:rFonts w:ascii="Arial" w:hAnsi="Arial" w:cs="Arial"/>
                <w:b/>
                <w:sz w:val="22"/>
                <w:szCs w:val="22"/>
              </w:rPr>
              <w:t>SDP</w:t>
            </w:r>
          </w:p>
        </w:tc>
        <w:tc>
          <w:tcPr>
            <w:tcW w:w="12387" w:type="dxa"/>
          </w:tcPr>
          <w:p w:rsidR="00D32E60" w:rsidRDefault="00D32E60" w:rsidP="00D32E60">
            <w:pPr>
              <w:pStyle w:val="PlainText"/>
              <w:rPr>
                <w:rFonts w:ascii="Arial" w:hAnsi="Arial" w:cs="Arial"/>
                <w:sz w:val="22"/>
                <w:szCs w:val="22"/>
              </w:rPr>
            </w:pPr>
            <w:r>
              <w:rPr>
                <w:rFonts w:ascii="Arial" w:hAnsi="Arial" w:cs="Arial"/>
                <w:sz w:val="22"/>
                <w:szCs w:val="22"/>
              </w:rPr>
              <w:t xml:space="preserve">School Development Plan: </w:t>
            </w:r>
            <w:r w:rsidRPr="0072717A">
              <w:rPr>
                <w:rFonts w:ascii="Arial" w:hAnsi="Arial" w:cs="Arial"/>
                <w:sz w:val="22"/>
                <w:szCs w:val="22"/>
              </w:rPr>
              <w:t>A way of receiving and prioritising a school’s activities in the context of national and local policies. Also provides strategies for efficient and effec</w:t>
            </w:r>
            <w:r>
              <w:rPr>
                <w:rFonts w:ascii="Arial" w:hAnsi="Arial" w:cs="Arial"/>
                <w:sz w:val="22"/>
                <w:szCs w:val="22"/>
              </w:rPr>
              <w:t xml:space="preserve">tive management of the school. </w:t>
            </w:r>
          </w:p>
        </w:tc>
      </w:tr>
      <w:tr w:rsidR="00DD6027" w:rsidTr="006D2C69">
        <w:tc>
          <w:tcPr>
            <w:tcW w:w="2977" w:type="dxa"/>
          </w:tcPr>
          <w:p w:rsidR="00DD6027" w:rsidRDefault="00DD6027" w:rsidP="00D32E60">
            <w:pPr>
              <w:pStyle w:val="PlainText"/>
              <w:rPr>
                <w:rFonts w:ascii="Arial" w:hAnsi="Arial" w:cs="Arial"/>
                <w:b/>
                <w:sz w:val="22"/>
                <w:szCs w:val="22"/>
              </w:rPr>
            </w:pPr>
            <w:r>
              <w:rPr>
                <w:rFonts w:ascii="Arial" w:hAnsi="Arial" w:cs="Arial"/>
                <w:b/>
                <w:sz w:val="22"/>
                <w:szCs w:val="22"/>
              </w:rPr>
              <w:t>SEAL</w:t>
            </w:r>
          </w:p>
        </w:tc>
        <w:tc>
          <w:tcPr>
            <w:tcW w:w="12387" w:type="dxa"/>
          </w:tcPr>
          <w:p w:rsidR="00DD6027" w:rsidRDefault="00DD6027" w:rsidP="00D32E60">
            <w:pPr>
              <w:pStyle w:val="PlainText"/>
              <w:rPr>
                <w:rFonts w:ascii="Arial" w:hAnsi="Arial" w:cs="Arial"/>
                <w:sz w:val="22"/>
                <w:szCs w:val="22"/>
              </w:rPr>
            </w:pPr>
            <w:r>
              <w:rPr>
                <w:rFonts w:ascii="Arial" w:hAnsi="Arial" w:cs="Arial"/>
                <w:sz w:val="22"/>
                <w:szCs w:val="22"/>
              </w:rPr>
              <w:t>Social Emotional Aspects of Learning</w:t>
            </w:r>
          </w:p>
        </w:tc>
      </w:tr>
      <w:tr w:rsidR="00111D64" w:rsidTr="006D2C69">
        <w:tc>
          <w:tcPr>
            <w:tcW w:w="2977" w:type="dxa"/>
          </w:tcPr>
          <w:p w:rsidR="00111D64" w:rsidRDefault="00111D64" w:rsidP="00DE3027">
            <w:pPr>
              <w:pStyle w:val="PlainText"/>
              <w:rPr>
                <w:rFonts w:ascii="Arial" w:hAnsi="Arial" w:cs="Arial"/>
                <w:b/>
                <w:sz w:val="22"/>
                <w:szCs w:val="22"/>
              </w:rPr>
            </w:pPr>
            <w:r>
              <w:rPr>
                <w:rFonts w:ascii="Arial" w:hAnsi="Arial" w:cs="Arial"/>
                <w:b/>
                <w:sz w:val="22"/>
                <w:szCs w:val="22"/>
              </w:rPr>
              <w:t>Secondment</w:t>
            </w:r>
          </w:p>
        </w:tc>
        <w:tc>
          <w:tcPr>
            <w:tcW w:w="12387" w:type="dxa"/>
          </w:tcPr>
          <w:p w:rsidR="00111D64" w:rsidRDefault="00111D64" w:rsidP="00DE3027">
            <w:pPr>
              <w:pStyle w:val="PlainText"/>
              <w:rPr>
                <w:rFonts w:ascii="Arial" w:hAnsi="Arial" w:cs="Arial"/>
                <w:sz w:val="22"/>
                <w:szCs w:val="22"/>
              </w:rPr>
            </w:pPr>
            <w:r>
              <w:rPr>
                <w:rFonts w:ascii="Arial" w:hAnsi="Arial" w:cs="Arial"/>
                <w:sz w:val="22"/>
                <w:szCs w:val="22"/>
              </w:rPr>
              <w:t>The release of staff on a temporary basis for work elsewhere.</w:t>
            </w:r>
          </w:p>
        </w:tc>
      </w:tr>
      <w:tr w:rsidR="00111D64" w:rsidTr="006D2C69">
        <w:tc>
          <w:tcPr>
            <w:tcW w:w="2977" w:type="dxa"/>
          </w:tcPr>
          <w:p w:rsidR="00111D64" w:rsidRDefault="00111D64" w:rsidP="00DE3027">
            <w:pPr>
              <w:pStyle w:val="PlainText"/>
              <w:rPr>
                <w:rFonts w:ascii="Arial" w:hAnsi="Arial" w:cs="Arial"/>
                <w:b/>
                <w:sz w:val="22"/>
                <w:szCs w:val="22"/>
              </w:rPr>
            </w:pPr>
            <w:r>
              <w:rPr>
                <w:rFonts w:ascii="Arial" w:hAnsi="Arial" w:cs="Arial"/>
                <w:b/>
                <w:sz w:val="22"/>
                <w:szCs w:val="22"/>
              </w:rPr>
              <w:t>Section 12 Notices (Section 13 Notices for Aided Schools)</w:t>
            </w:r>
          </w:p>
        </w:tc>
        <w:tc>
          <w:tcPr>
            <w:tcW w:w="12387" w:type="dxa"/>
          </w:tcPr>
          <w:p w:rsidR="00111D64" w:rsidRDefault="00111D64" w:rsidP="00DE3027">
            <w:pPr>
              <w:pStyle w:val="PlainText"/>
              <w:rPr>
                <w:rFonts w:ascii="Arial" w:hAnsi="Arial" w:cs="Arial"/>
                <w:sz w:val="22"/>
                <w:szCs w:val="22"/>
              </w:rPr>
            </w:pPr>
            <w:r w:rsidRPr="0072717A">
              <w:rPr>
                <w:rFonts w:ascii="Arial" w:hAnsi="Arial" w:cs="Arial"/>
                <w:sz w:val="22"/>
                <w:szCs w:val="22"/>
              </w:rPr>
              <w:t>Notices which must be displayed when an authority wishes to establish a new school, close an existing school or make a significant change in the character of an existing</w:t>
            </w:r>
            <w:r>
              <w:rPr>
                <w:rFonts w:ascii="Arial" w:hAnsi="Arial" w:cs="Arial"/>
                <w:sz w:val="22"/>
                <w:szCs w:val="22"/>
              </w:rPr>
              <w:t xml:space="preserve"> school. </w:t>
            </w:r>
          </w:p>
        </w:tc>
      </w:tr>
      <w:tr w:rsidR="00111D64" w:rsidTr="006D2C69">
        <w:tc>
          <w:tcPr>
            <w:tcW w:w="2977" w:type="dxa"/>
          </w:tcPr>
          <w:p w:rsidR="00111D64" w:rsidRDefault="00111D64" w:rsidP="00DE3027">
            <w:pPr>
              <w:pStyle w:val="PlainText"/>
              <w:rPr>
                <w:rFonts w:ascii="Arial" w:hAnsi="Arial" w:cs="Arial"/>
                <w:b/>
                <w:sz w:val="22"/>
                <w:szCs w:val="22"/>
              </w:rPr>
            </w:pPr>
            <w:r>
              <w:rPr>
                <w:rFonts w:ascii="Arial" w:hAnsi="Arial" w:cs="Arial"/>
                <w:b/>
                <w:sz w:val="22"/>
                <w:szCs w:val="22"/>
              </w:rPr>
              <w:t>Section 52 Information</w:t>
            </w:r>
          </w:p>
        </w:tc>
        <w:tc>
          <w:tcPr>
            <w:tcW w:w="12387" w:type="dxa"/>
          </w:tcPr>
          <w:p w:rsidR="00111D64" w:rsidRPr="0072717A" w:rsidRDefault="00111D64" w:rsidP="00DE3027">
            <w:pPr>
              <w:pStyle w:val="PlainText"/>
              <w:rPr>
                <w:rFonts w:ascii="Arial" w:hAnsi="Arial" w:cs="Arial"/>
                <w:sz w:val="22"/>
                <w:szCs w:val="22"/>
              </w:rPr>
            </w:pPr>
            <w:r w:rsidRPr="0072717A">
              <w:rPr>
                <w:rFonts w:ascii="Arial" w:hAnsi="Arial" w:cs="Arial"/>
                <w:sz w:val="22"/>
                <w:szCs w:val="22"/>
              </w:rPr>
              <w:t>The annual published information on school budgets and comparisons required under Section 52 of the School Sta</w:t>
            </w:r>
            <w:r>
              <w:rPr>
                <w:rFonts w:ascii="Arial" w:hAnsi="Arial" w:cs="Arial"/>
                <w:sz w:val="22"/>
                <w:szCs w:val="22"/>
              </w:rPr>
              <w:t xml:space="preserve">ndards and Framework Act 1998. </w:t>
            </w:r>
          </w:p>
        </w:tc>
      </w:tr>
      <w:tr w:rsidR="00D32E60" w:rsidTr="006D2C69">
        <w:tc>
          <w:tcPr>
            <w:tcW w:w="2977" w:type="dxa"/>
          </w:tcPr>
          <w:p w:rsidR="00D32E60" w:rsidRDefault="00D32E60" w:rsidP="00D32E60">
            <w:pPr>
              <w:pStyle w:val="PlainText"/>
              <w:rPr>
                <w:rFonts w:ascii="Arial" w:hAnsi="Arial" w:cs="Arial"/>
                <w:b/>
                <w:sz w:val="22"/>
                <w:szCs w:val="22"/>
              </w:rPr>
            </w:pPr>
            <w:r>
              <w:rPr>
                <w:rFonts w:ascii="Arial" w:hAnsi="Arial" w:cs="Arial"/>
                <w:b/>
                <w:sz w:val="22"/>
                <w:szCs w:val="22"/>
              </w:rPr>
              <w:t>SEF</w:t>
            </w:r>
          </w:p>
        </w:tc>
        <w:tc>
          <w:tcPr>
            <w:tcW w:w="12387" w:type="dxa"/>
          </w:tcPr>
          <w:p w:rsidR="00D32E60" w:rsidRDefault="00D32E60" w:rsidP="00D32E60">
            <w:pPr>
              <w:pStyle w:val="PlainText"/>
              <w:rPr>
                <w:rFonts w:ascii="Arial" w:hAnsi="Arial" w:cs="Arial"/>
                <w:sz w:val="22"/>
                <w:szCs w:val="22"/>
              </w:rPr>
            </w:pPr>
            <w:r>
              <w:rPr>
                <w:rFonts w:ascii="Arial" w:hAnsi="Arial" w:cs="Arial"/>
                <w:sz w:val="22"/>
                <w:szCs w:val="22"/>
              </w:rPr>
              <w:t xml:space="preserve">Self Evaluation Form </w:t>
            </w:r>
          </w:p>
        </w:tc>
      </w:tr>
      <w:tr w:rsidR="00D32E60" w:rsidTr="006D2C69">
        <w:tc>
          <w:tcPr>
            <w:tcW w:w="2977" w:type="dxa"/>
          </w:tcPr>
          <w:p w:rsidR="00D32E60" w:rsidRDefault="00D32E60" w:rsidP="00DE3027">
            <w:pPr>
              <w:pStyle w:val="PlainText"/>
              <w:rPr>
                <w:rFonts w:ascii="Arial" w:hAnsi="Arial" w:cs="Arial"/>
                <w:b/>
                <w:sz w:val="22"/>
                <w:szCs w:val="22"/>
              </w:rPr>
            </w:pPr>
            <w:r>
              <w:rPr>
                <w:rFonts w:ascii="Arial" w:hAnsi="Arial" w:cs="Arial"/>
                <w:b/>
                <w:sz w:val="22"/>
                <w:szCs w:val="22"/>
              </w:rPr>
              <w:t>SEN</w:t>
            </w:r>
          </w:p>
        </w:tc>
        <w:tc>
          <w:tcPr>
            <w:tcW w:w="12387" w:type="dxa"/>
          </w:tcPr>
          <w:p w:rsidR="00D32E60" w:rsidRPr="0072717A" w:rsidRDefault="00D32E60" w:rsidP="00D32E60">
            <w:pPr>
              <w:pStyle w:val="PlainText"/>
              <w:rPr>
                <w:rFonts w:ascii="Arial" w:hAnsi="Arial" w:cs="Arial"/>
                <w:sz w:val="22"/>
                <w:szCs w:val="22"/>
              </w:rPr>
            </w:pPr>
            <w:r w:rsidRPr="0072717A">
              <w:rPr>
                <w:rFonts w:ascii="Arial" w:hAnsi="Arial" w:cs="Arial"/>
                <w:sz w:val="22"/>
                <w:szCs w:val="22"/>
              </w:rPr>
              <w:t>Special Education Needs: learning difficulties which call for special educational provision to</w:t>
            </w:r>
            <w:r>
              <w:rPr>
                <w:rFonts w:ascii="Arial" w:hAnsi="Arial" w:cs="Arial"/>
                <w:sz w:val="22"/>
                <w:szCs w:val="22"/>
              </w:rPr>
              <w:t xml:space="preserve"> </w:t>
            </w:r>
            <w:r w:rsidRPr="0072717A">
              <w:rPr>
                <w:rFonts w:ascii="Arial" w:hAnsi="Arial" w:cs="Arial"/>
                <w:sz w:val="22"/>
                <w:szCs w:val="22"/>
              </w:rPr>
              <w:t xml:space="preserve">be made. </w:t>
            </w:r>
          </w:p>
        </w:tc>
      </w:tr>
      <w:tr w:rsidR="00D32E60" w:rsidTr="006D2C69">
        <w:tc>
          <w:tcPr>
            <w:tcW w:w="2977" w:type="dxa"/>
          </w:tcPr>
          <w:p w:rsidR="00D32E60" w:rsidRDefault="00D32E60" w:rsidP="00DE3027">
            <w:pPr>
              <w:pStyle w:val="PlainText"/>
              <w:rPr>
                <w:rFonts w:ascii="Arial" w:hAnsi="Arial" w:cs="Arial"/>
                <w:b/>
                <w:sz w:val="22"/>
                <w:szCs w:val="22"/>
              </w:rPr>
            </w:pPr>
            <w:r>
              <w:rPr>
                <w:rFonts w:ascii="Arial" w:hAnsi="Arial" w:cs="Arial"/>
                <w:b/>
                <w:sz w:val="22"/>
                <w:szCs w:val="22"/>
              </w:rPr>
              <w:t>SENCO</w:t>
            </w:r>
          </w:p>
        </w:tc>
        <w:tc>
          <w:tcPr>
            <w:tcW w:w="12387" w:type="dxa"/>
          </w:tcPr>
          <w:p w:rsidR="00D32E60" w:rsidRPr="0072717A" w:rsidRDefault="00D32E60" w:rsidP="00D32E60">
            <w:pPr>
              <w:pStyle w:val="PlainText"/>
              <w:rPr>
                <w:rFonts w:ascii="Arial" w:hAnsi="Arial" w:cs="Arial"/>
                <w:sz w:val="22"/>
                <w:szCs w:val="22"/>
              </w:rPr>
            </w:pPr>
            <w:r>
              <w:rPr>
                <w:rFonts w:ascii="Arial" w:hAnsi="Arial" w:cs="Arial"/>
                <w:sz w:val="22"/>
                <w:szCs w:val="22"/>
              </w:rPr>
              <w:t>SEN Co-Ordinator – the teacher responsible for co-ordinating SEN provision in the school</w:t>
            </w:r>
          </w:p>
        </w:tc>
      </w:tr>
      <w:tr w:rsidR="00D32E60" w:rsidTr="006D2C69">
        <w:tc>
          <w:tcPr>
            <w:tcW w:w="2977" w:type="dxa"/>
          </w:tcPr>
          <w:p w:rsidR="00D32E60" w:rsidRDefault="00D32E60" w:rsidP="00DE3027">
            <w:pPr>
              <w:pStyle w:val="PlainText"/>
              <w:rPr>
                <w:rFonts w:ascii="Arial" w:hAnsi="Arial" w:cs="Arial"/>
                <w:b/>
                <w:sz w:val="22"/>
                <w:szCs w:val="22"/>
              </w:rPr>
            </w:pPr>
            <w:r>
              <w:rPr>
                <w:rFonts w:ascii="Arial" w:hAnsi="Arial" w:cs="Arial"/>
                <w:b/>
                <w:sz w:val="22"/>
                <w:szCs w:val="22"/>
              </w:rPr>
              <w:t>SENDIST</w:t>
            </w:r>
          </w:p>
        </w:tc>
        <w:tc>
          <w:tcPr>
            <w:tcW w:w="12387" w:type="dxa"/>
          </w:tcPr>
          <w:p w:rsidR="00D32E60" w:rsidRDefault="00D32E60" w:rsidP="00D32E60">
            <w:pPr>
              <w:pStyle w:val="PlainText"/>
              <w:rPr>
                <w:rFonts w:ascii="Arial" w:hAnsi="Arial" w:cs="Arial"/>
                <w:sz w:val="22"/>
                <w:szCs w:val="22"/>
              </w:rPr>
            </w:pPr>
            <w:r>
              <w:rPr>
                <w:rFonts w:ascii="Arial" w:hAnsi="Arial" w:cs="Arial"/>
                <w:sz w:val="22"/>
                <w:szCs w:val="22"/>
              </w:rPr>
              <w:t>Special Educational Needs and Disability Tribunal</w:t>
            </w:r>
          </w:p>
        </w:tc>
      </w:tr>
      <w:tr w:rsidR="00D32E60" w:rsidTr="006D2C69">
        <w:tc>
          <w:tcPr>
            <w:tcW w:w="2977" w:type="dxa"/>
          </w:tcPr>
          <w:p w:rsidR="00D32E60" w:rsidRDefault="00D32E60" w:rsidP="00DE3027">
            <w:pPr>
              <w:pStyle w:val="PlainText"/>
              <w:rPr>
                <w:rFonts w:ascii="Arial" w:hAnsi="Arial" w:cs="Arial"/>
                <w:b/>
                <w:sz w:val="22"/>
                <w:szCs w:val="22"/>
              </w:rPr>
            </w:pPr>
            <w:r>
              <w:rPr>
                <w:rFonts w:ascii="Arial" w:hAnsi="Arial" w:cs="Arial"/>
                <w:b/>
                <w:sz w:val="22"/>
                <w:szCs w:val="22"/>
              </w:rPr>
              <w:t>SEN Governor</w:t>
            </w:r>
          </w:p>
        </w:tc>
        <w:tc>
          <w:tcPr>
            <w:tcW w:w="12387" w:type="dxa"/>
          </w:tcPr>
          <w:p w:rsidR="00D32E60" w:rsidRDefault="00D32E60" w:rsidP="00D32E60">
            <w:pPr>
              <w:pStyle w:val="PlainText"/>
              <w:rPr>
                <w:rFonts w:ascii="Arial" w:hAnsi="Arial" w:cs="Arial"/>
                <w:sz w:val="22"/>
                <w:szCs w:val="22"/>
              </w:rPr>
            </w:pPr>
            <w:r w:rsidRPr="0072717A">
              <w:rPr>
                <w:rFonts w:ascii="Arial" w:hAnsi="Arial" w:cs="Arial"/>
                <w:sz w:val="22"/>
                <w:szCs w:val="22"/>
              </w:rPr>
              <w:t xml:space="preserve">A governor elected by the other members of the governing body to take a particular interest in the pupils with special education needs, sometimes </w:t>
            </w:r>
            <w:r>
              <w:rPr>
                <w:rFonts w:ascii="Arial" w:hAnsi="Arial" w:cs="Arial"/>
                <w:sz w:val="22"/>
                <w:szCs w:val="22"/>
              </w:rPr>
              <w:t xml:space="preserve">called the inclusion governor. </w:t>
            </w:r>
          </w:p>
        </w:tc>
      </w:tr>
      <w:tr w:rsidR="00774CC8" w:rsidTr="006D2C69">
        <w:tc>
          <w:tcPr>
            <w:tcW w:w="2977" w:type="dxa"/>
          </w:tcPr>
          <w:p w:rsidR="00774CC8" w:rsidRDefault="00774CC8" w:rsidP="00DE3027">
            <w:pPr>
              <w:pStyle w:val="PlainText"/>
              <w:rPr>
                <w:rFonts w:ascii="Arial" w:hAnsi="Arial" w:cs="Arial"/>
                <w:b/>
                <w:sz w:val="22"/>
                <w:szCs w:val="22"/>
              </w:rPr>
            </w:pPr>
            <w:r>
              <w:rPr>
                <w:rFonts w:ascii="Arial" w:hAnsi="Arial" w:cs="Arial"/>
                <w:b/>
                <w:sz w:val="22"/>
                <w:szCs w:val="22"/>
              </w:rPr>
              <w:t>SES</w:t>
            </w:r>
          </w:p>
        </w:tc>
        <w:tc>
          <w:tcPr>
            <w:tcW w:w="12387" w:type="dxa"/>
          </w:tcPr>
          <w:p w:rsidR="00774CC8" w:rsidRPr="0072717A" w:rsidRDefault="00774CC8" w:rsidP="00D32E60">
            <w:pPr>
              <w:pStyle w:val="PlainText"/>
              <w:rPr>
                <w:rFonts w:ascii="Arial" w:hAnsi="Arial" w:cs="Arial"/>
                <w:sz w:val="22"/>
                <w:szCs w:val="22"/>
              </w:rPr>
            </w:pPr>
            <w:r>
              <w:rPr>
                <w:rFonts w:ascii="Arial" w:hAnsi="Arial" w:cs="Arial"/>
                <w:sz w:val="22"/>
                <w:szCs w:val="22"/>
              </w:rPr>
              <w:t>Socio-economic status</w:t>
            </w:r>
          </w:p>
        </w:tc>
      </w:tr>
      <w:tr w:rsidR="00111D64" w:rsidTr="006D2C69">
        <w:tc>
          <w:tcPr>
            <w:tcW w:w="2977" w:type="dxa"/>
          </w:tcPr>
          <w:p w:rsidR="00111D64" w:rsidRDefault="00111D64" w:rsidP="00DE3027">
            <w:pPr>
              <w:pStyle w:val="PlainText"/>
              <w:rPr>
                <w:rFonts w:ascii="Arial" w:hAnsi="Arial" w:cs="Arial"/>
                <w:b/>
                <w:sz w:val="22"/>
                <w:szCs w:val="22"/>
              </w:rPr>
            </w:pPr>
            <w:r>
              <w:rPr>
                <w:rFonts w:ascii="Arial" w:hAnsi="Arial" w:cs="Arial"/>
                <w:b/>
                <w:sz w:val="22"/>
                <w:szCs w:val="22"/>
              </w:rPr>
              <w:t>Setting</w:t>
            </w:r>
          </w:p>
        </w:tc>
        <w:tc>
          <w:tcPr>
            <w:tcW w:w="12387" w:type="dxa"/>
          </w:tcPr>
          <w:p w:rsidR="00111D64" w:rsidRPr="0072717A" w:rsidRDefault="00111D64" w:rsidP="00DE3027">
            <w:pPr>
              <w:pStyle w:val="PlainText"/>
              <w:rPr>
                <w:rFonts w:ascii="Arial" w:hAnsi="Arial" w:cs="Arial"/>
                <w:sz w:val="22"/>
                <w:szCs w:val="22"/>
              </w:rPr>
            </w:pPr>
            <w:r>
              <w:rPr>
                <w:rFonts w:ascii="Arial" w:hAnsi="Arial" w:cs="Arial"/>
                <w:sz w:val="22"/>
                <w:szCs w:val="22"/>
              </w:rPr>
              <w:t>Internal school organisation where pupils are place in ability groups for certain subjects.</w:t>
            </w:r>
          </w:p>
        </w:tc>
      </w:tr>
      <w:tr w:rsidR="00111D64" w:rsidTr="006D2C69">
        <w:tc>
          <w:tcPr>
            <w:tcW w:w="2977" w:type="dxa"/>
          </w:tcPr>
          <w:p w:rsidR="00111D64" w:rsidRDefault="00111D64" w:rsidP="00DE3027">
            <w:pPr>
              <w:pStyle w:val="PlainText"/>
              <w:rPr>
                <w:rFonts w:ascii="Arial" w:hAnsi="Arial" w:cs="Arial"/>
                <w:b/>
                <w:sz w:val="22"/>
                <w:szCs w:val="22"/>
              </w:rPr>
            </w:pPr>
            <w:r>
              <w:rPr>
                <w:rFonts w:ascii="Arial" w:hAnsi="Arial" w:cs="Arial"/>
                <w:b/>
                <w:sz w:val="22"/>
                <w:szCs w:val="22"/>
              </w:rPr>
              <w:lastRenderedPageBreak/>
              <w:t>SFVS</w:t>
            </w:r>
          </w:p>
        </w:tc>
        <w:tc>
          <w:tcPr>
            <w:tcW w:w="12387" w:type="dxa"/>
          </w:tcPr>
          <w:p w:rsidR="00111D64" w:rsidRDefault="00111D64" w:rsidP="00DE3027">
            <w:pPr>
              <w:pStyle w:val="PlainText"/>
              <w:rPr>
                <w:rFonts w:ascii="Arial" w:hAnsi="Arial" w:cs="Arial"/>
                <w:sz w:val="22"/>
                <w:szCs w:val="22"/>
              </w:rPr>
            </w:pPr>
            <w:r w:rsidRPr="0072717A">
              <w:rPr>
                <w:rFonts w:ascii="Arial" w:hAnsi="Arial" w:cs="Arial"/>
                <w:sz w:val="22"/>
                <w:szCs w:val="22"/>
              </w:rPr>
              <w:t>The Schools Financial Value Standard (SFVS) is available to schools to use from September 2011. The SFVS replaces the Financial Management Sta</w:t>
            </w:r>
            <w:r>
              <w:rPr>
                <w:rFonts w:ascii="Arial" w:hAnsi="Arial" w:cs="Arial"/>
                <w:sz w:val="22"/>
                <w:szCs w:val="22"/>
              </w:rPr>
              <w:t xml:space="preserve">ndard in Schools (FMSiS). </w:t>
            </w:r>
            <w:r w:rsidR="00D32E60">
              <w:rPr>
                <w:rFonts w:ascii="Arial" w:hAnsi="Arial" w:cs="Arial"/>
                <w:sz w:val="22"/>
                <w:szCs w:val="22"/>
              </w:rPr>
              <w:t xml:space="preserve">It is a means for governing body to assess its financial processes, capabilities and skills. </w:t>
            </w:r>
          </w:p>
        </w:tc>
      </w:tr>
      <w:tr w:rsidR="00774CC8" w:rsidTr="006D2C69">
        <w:tc>
          <w:tcPr>
            <w:tcW w:w="2977" w:type="dxa"/>
          </w:tcPr>
          <w:p w:rsidR="00774CC8" w:rsidRDefault="00774CC8" w:rsidP="00DE3027">
            <w:pPr>
              <w:pStyle w:val="PlainText"/>
              <w:rPr>
                <w:rFonts w:ascii="Arial" w:hAnsi="Arial" w:cs="Arial"/>
                <w:b/>
                <w:sz w:val="22"/>
                <w:szCs w:val="22"/>
              </w:rPr>
            </w:pPr>
            <w:r>
              <w:rPr>
                <w:rFonts w:ascii="Arial" w:hAnsi="Arial" w:cs="Arial"/>
                <w:b/>
                <w:sz w:val="22"/>
                <w:szCs w:val="22"/>
              </w:rPr>
              <w:t>SGOSS</w:t>
            </w:r>
          </w:p>
        </w:tc>
        <w:tc>
          <w:tcPr>
            <w:tcW w:w="12387" w:type="dxa"/>
          </w:tcPr>
          <w:p w:rsidR="00774CC8" w:rsidRPr="0072717A" w:rsidRDefault="00774CC8" w:rsidP="00DE3027">
            <w:pPr>
              <w:pStyle w:val="PlainText"/>
              <w:rPr>
                <w:rFonts w:ascii="Arial" w:hAnsi="Arial" w:cs="Arial"/>
                <w:sz w:val="22"/>
                <w:szCs w:val="22"/>
              </w:rPr>
            </w:pPr>
            <w:r>
              <w:rPr>
                <w:rFonts w:ascii="Arial" w:hAnsi="Arial" w:cs="Arial"/>
                <w:sz w:val="22"/>
                <w:szCs w:val="22"/>
              </w:rPr>
              <w:t>Formerly the School Governors’ One Stop Shop</w:t>
            </w:r>
          </w:p>
        </w:tc>
      </w:tr>
      <w:tr w:rsidR="00DD6027" w:rsidTr="006D2C69">
        <w:tc>
          <w:tcPr>
            <w:tcW w:w="2977" w:type="dxa"/>
          </w:tcPr>
          <w:p w:rsidR="00DD6027" w:rsidRDefault="00DD6027" w:rsidP="00DE3027">
            <w:pPr>
              <w:pStyle w:val="PlainText"/>
              <w:rPr>
                <w:rFonts w:ascii="Arial" w:hAnsi="Arial" w:cs="Arial"/>
                <w:b/>
                <w:sz w:val="22"/>
                <w:szCs w:val="22"/>
              </w:rPr>
            </w:pPr>
            <w:r>
              <w:rPr>
                <w:rFonts w:ascii="Arial" w:hAnsi="Arial" w:cs="Arial"/>
                <w:b/>
                <w:sz w:val="22"/>
                <w:szCs w:val="22"/>
              </w:rPr>
              <w:t>SIAS</w:t>
            </w:r>
          </w:p>
        </w:tc>
        <w:tc>
          <w:tcPr>
            <w:tcW w:w="12387" w:type="dxa"/>
          </w:tcPr>
          <w:p w:rsidR="00DD6027" w:rsidRPr="0072717A" w:rsidRDefault="00DD6027" w:rsidP="00DE3027">
            <w:pPr>
              <w:pStyle w:val="PlainText"/>
              <w:rPr>
                <w:rFonts w:ascii="Arial" w:hAnsi="Arial" w:cs="Arial"/>
                <w:sz w:val="22"/>
                <w:szCs w:val="22"/>
              </w:rPr>
            </w:pPr>
            <w:r>
              <w:rPr>
                <w:rFonts w:ascii="Arial" w:hAnsi="Arial" w:cs="Arial"/>
                <w:sz w:val="22"/>
                <w:szCs w:val="22"/>
              </w:rPr>
              <w:t>School Improvement and Advisory Services</w:t>
            </w:r>
          </w:p>
        </w:tc>
      </w:tr>
      <w:tr w:rsidR="00D32E60" w:rsidTr="006D2C69">
        <w:tc>
          <w:tcPr>
            <w:tcW w:w="2977" w:type="dxa"/>
          </w:tcPr>
          <w:p w:rsidR="00D32E60" w:rsidRDefault="00D32E60" w:rsidP="00DE3027">
            <w:pPr>
              <w:pStyle w:val="PlainText"/>
              <w:rPr>
                <w:rFonts w:ascii="Arial" w:hAnsi="Arial" w:cs="Arial"/>
                <w:b/>
                <w:sz w:val="22"/>
                <w:szCs w:val="22"/>
              </w:rPr>
            </w:pPr>
            <w:r>
              <w:rPr>
                <w:rFonts w:ascii="Arial" w:hAnsi="Arial" w:cs="Arial"/>
                <w:b/>
                <w:sz w:val="22"/>
                <w:szCs w:val="22"/>
              </w:rPr>
              <w:t>SIMS</w:t>
            </w:r>
          </w:p>
        </w:tc>
        <w:tc>
          <w:tcPr>
            <w:tcW w:w="12387" w:type="dxa"/>
          </w:tcPr>
          <w:p w:rsidR="00D32E60" w:rsidRPr="0072717A" w:rsidRDefault="00D32E60" w:rsidP="00DE3027">
            <w:pPr>
              <w:pStyle w:val="PlainText"/>
              <w:rPr>
                <w:rFonts w:ascii="Arial" w:hAnsi="Arial" w:cs="Arial"/>
                <w:sz w:val="22"/>
                <w:szCs w:val="22"/>
              </w:rPr>
            </w:pPr>
            <w:r w:rsidRPr="0072717A">
              <w:rPr>
                <w:rFonts w:ascii="Arial" w:hAnsi="Arial" w:cs="Arial"/>
                <w:sz w:val="22"/>
                <w:szCs w:val="22"/>
              </w:rPr>
              <w:t xml:space="preserve">Schools </w:t>
            </w:r>
            <w:r>
              <w:rPr>
                <w:rFonts w:ascii="Arial" w:hAnsi="Arial" w:cs="Arial"/>
                <w:sz w:val="22"/>
                <w:szCs w:val="22"/>
              </w:rPr>
              <w:t>Information Management Systems – a computer package to assist schools in managing information on pupils, staff and resources.</w:t>
            </w:r>
          </w:p>
        </w:tc>
      </w:tr>
      <w:tr w:rsidR="00DE3027" w:rsidTr="006D2C69">
        <w:tc>
          <w:tcPr>
            <w:tcW w:w="2977" w:type="dxa"/>
          </w:tcPr>
          <w:p w:rsidR="00DE3027" w:rsidRPr="00DE3027" w:rsidRDefault="00111D64" w:rsidP="00DE3027">
            <w:pPr>
              <w:pStyle w:val="PlainText"/>
              <w:rPr>
                <w:rFonts w:ascii="Arial" w:hAnsi="Arial" w:cs="Arial"/>
                <w:b/>
                <w:sz w:val="22"/>
                <w:szCs w:val="22"/>
              </w:rPr>
            </w:pPr>
            <w:r>
              <w:rPr>
                <w:rFonts w:ascii="Arial" w:hAnsi="Arial" w:cs="Arial"/>
                <w:b/>
                <w:sz w:val="22"/>
                <w:szCs w:val="22"/>
              </w:rPr>
              <w:t>SIP</w:t>
            </w:r>
          </w:p>
        </w:tc>
        <w:tc>
          <w:tcPr>
            <w:tcW w:w="12387" w:type="dxa"/>
          </w:tcPr>
          <w:p w:rsidR="00DE3027" w:rsidRDefault="00111D64" w:rsidP="00DE3027">
            <w:pPr>
              <w:pStyle w:val="PlainText"/>
              <w:rPr>
                <w:rFonts w:ascii="Arial" w:hAnsi="Arial" w:cs="Arial"/>
                <w:sz w:val="22"/>
                <w:szCs w:val="22"/>
              </w:rPr>
            </w:pPr>
            <w:r>
              <w:rPr>
                <w:rFonts w:ascii="Arial" w:hAnsi="Arial" w:cs="Arial"/>
                <w:sz w:val="22"/>
                <w:szCs w:val="22"/>
              </w:rPr>
              <w:t xml:space="preserve">School Improvement Plan: </w:t>
            </w:r>
            <w:r w:rsidRPr="0072717A">
              <w:rPr>
                <w:rFonts w:ascii="Arial" w:hAnsi="Arial" w:cs="Arial"/>
                <w:sz w:val="22"/>
                <w:szCs w:val="22"/>
              </w:rPr>
              <w:t>Formerly Sch</w:t>
            </w:r>
            <w:r>
              <w:rPr>
                <w:rFonts w:ascii="Arial" w:hAnsi="Arial" w:cs="Arial"/>
                <w:sz w:val="22"/>
                <w:szCs w:val="22"/>
              </w:rPr>
              <w:t>ool Development Plan as above.</w:t>
            </w:r>
            <w:r w:rsidR="00D32E60">
              <w:rPr>
                <w:rFonts w:ascii="Arial" w:hAnsi="Arial" w:cs="Arial"/>
                <w:sz w:val="22"/>
                <w:szCs w:val="22"/>
              </w:rPr>
              <w:t xml:space="preserve">  SIP can also mean School Improvement Partner</w:t>
            </w:r>
            <w:r>
              <w:rPr>
                <w:rFonts w:ascii="Arial" w:hAnsi="Arial" w:cs="Arial"/>
                <w:sz w:val="22"/>
                <w:szCs w:val="22"/>
              </w:rPr>
              <w:t xml:space="preserve"> </w:t>
            </w:r>
          </w:p>
        </w:tc>
      </w:tr>
      <w:tr w:rsidR="00DE3027" w:rsidTr="006D2C69">
        <w:tc>
          <w:tcPr>
            <w:tcW w:w="2977" w:type="dxa"/>
          </w:tcPr>
          <w:p w:rsidR="00DE3027" w:rsidRPr="00DE3027" w:rsidRDefault="00111D64" w:rsidP="00DE3027">
            <w:pPr>
              <w:pStyle w:val="PlainText"/>
              <w:rPr>
                <w:rFonts w:ascii="Arial" w:hAnsi="Arial" w:cs="Arial"/>
                <w:b/>
                <w:sz w:val="22"/>
                <w:szCs w:val="22"/>
              </w:rPr>
            </w:pPr>
            <w:r>
              <w:rPr>
                <w:rFonts w:ascii="Arial" w:hAnsi="Arial" w:cs="Arial"/>
                <w:b/>
                <w:sz w:val="22"/>
                <w:szCs w:val="22"/>
              </w:rPr>
              <w:t>SLA</w:t>
            </w:r>
          </w:p>
        </w:tc>
        <w:tc>
          <w:tcPr>
            <w:tcW w:w="12387" w:type="dxa"/>
          </w:tcPr>
          <w:p w:rsidR="00DE3027" w:rsidRDefault="00111D64" w:rsidP="00111D64">
            <w:pPr>
              <w:pStyle w:val="PlainText"/>
              <w:rPr>
                <w:rFonts w:ascii="Arial" w:hAnsi="Arial" w:cs="Arial"/>
                <w:sz w:val="22"/>
                <w:szCs w:val="22"/>
              </w:rPr>
            </w:pPr>
            <w:r>
              <w:rPr>
                <w:rFonts w:ascii="Arial" w:hAnsi="Arial" w:cs="Arial"/>
                <w:sz w:val="22"/>
                <w:szCs w:val="22"/>
              </w:rPr>
              <w:t xml:space="preserve">Service Level Agreement: </w:t>
            </w:r>
            <w:r w:rsidRPr="0072717A">
              <w:rPr>
                <w:rFonts w:ascii="Arial" w:hAnsi="Arial" w:cs="Arial"/>
                <w:sz w:val="22"/>
                <w:szCs w:val="22"/>
              </w:rPr>
              <w:t xml:space="preserve">Describes each service offered by the LEA and what individual schools are entitled to receive. </w:t>
            </w:r>
            <w:r>
              <w:rPr>
                <w:rFonts w:ascii="Arial" w:hAnsi="Arial" w:cs="Arial"/>
                <w:sz w:val="22"/>
                <w:szCs w:val="22"/>
              </w:rPr>
              <w:t xml:space="preserve"> T</w:t>
            </w:r>
            <w:r w:rsidRPr="0072717A">
              <w:rPr>
                <w:rFonts w:ascii="Arial" w:hAnsi="Arial" w:cs="Arial"/>
                <w:sz w:val="22"/>
                <w:szCs w:val="22"/>
              </w:rPr>
              <w:t>he SLA is a formal contract which in</w:t>
            </w:r>
            <w:r>
              <w:rPr>
                <w:rFonts w:ascii="Arial" w:hAnsi="Arial" w:cs="Arial"/>
                <w:sz w:val="22"/>
                <w:szCs w:val="22"/>
              </w:rPr>
              <w:t xml:space="preserve">cludes the details of charges. </w:t>
            </w:r>
          </w:p>
        </w:tc>
      </w:tr>
      <w:tr w:rsidR="00D32E60" w:rsidTr="006D2C69">
        <w:tc>
          <w:tcPr>
            <w:tcW w:w="2977" w:type="dxa"/>
          </w:tcPr>
          <w:p w:rsidR="00D32E60" w:rsidRDefault="00D32E60" w:rsidP="00DE3027">
            <w:pPr>
              <w:pStyle w:val="PlainText"/>
              <w:rPr>
                <w:rFonts w:ascii="Arial" w:hAnsi="Arial" w:cs="Arial"/>
                <w:b/>
                <w:sz w:val="22"/>
                <w:szCs w:val="22"/>
              </w:rPr>
            </w:pPr>
            <w:r>
              <w:rPr>
                <w:rFonts w:ascii="Arial" w:hAnsi="Arial" w:cs="Arial"/>
                <w:b/>
                <w:sz w:val="22"/>
                <w:szCs w:val="22"/>
              </w:rPr>
              <w:t>SLCN</w:t>
            </w:r>
          </w:p>
        </w:tc>
        <w:tc>
          <w:tcPr>
            <w:tcW w:w="12387" w:type="dxa"/>
          </w:tcPr>
          <w:p w:rsidR="00D32E60" w:rsidRDefault="00D32E60" w:rsidP="00111D64">
            <w:pPr>
              <w:pStyle w:val="PlainText"/>
              <w:rPr>
                <w:rFonts w:ascii="Arial" w:hAnsi="Arial" w:cs="Arial"/>
                <w:sz w:val="22"/>
                <w:szCs w:val="22"/>
              </w:rPr>
            </w:pPr>
            <w:r w:rsidRPr="0072717A">
              <w:rPr>
                <w:rFonts w:ascii="Arial" w:hAnsi="Arial" w:cs="Arial"/>
                <w:sz w:val="22"/>
                <w:szCs w:val="22"/>
              </w:rPr>
              <w:t>Speech, Lan</w:t>
            </w:r>
            <w:r>
              <w:rPr>
                <w:rFonts w:ascii="Arial" w:hAnsi="Arial" w:cs="Arial"/>
                <w:sz w:val="22"/>
                <w:szCs w:val="22"/>
              </w:rPr>
              <w:t>guage and Communication Needs: P</w:t>
            </w:r>
            <w:r w:rsidRPr="0072717A">
              <w:rPr>
                <w:rFonts w:ascii="Arial" w:hAnsi="Arial" w:cs="Arial"/>
                <w:sz w:val="22"/>
                <w:szCs w:val="22"/>
              </w:rPr>
              <w:t>upils with difficulties in understanding and/or making others understand informat</w:t>
            </w:r>
            <w:r>
              <w:rPr>
                <w:rFonts w:ascii="Arial" w:hAnsi="Arial" w:cs="Arial"/>
                <w:sz w:val="22"/>
                <w:szCs w:val="22"/>
              </w:rPr>
              <w:t xml:space="preserve">ion conveyed through language. </w:t>
            </w:r>
          </w:p>
        </w:tc>
      </w:tr>
      <w:tr w:rsidR="00D32E60" w:rsidTr="006D2C69">
        <w:tc>
          <w:tcPr>
            <w:tcW w:w="2977" w:type="dxa"/>
          </w:tcPr>
          <w:p w:rsidR="00D32E60" w:rsidRDefault="00D32E60" w:rsidP="00DE3027">
            <w:pPr>
              <w:pStyle w:val="PlainText"/>
              <w:rPr>
                <w:rFonts w:ascii="Arial" w:hAnsi="Arial" w:cs="Arial"/>
                <w:b/>
                <w:sz w:val="22"/>
                <w:szCs w:val="22"/>
              </w:rPr>
            </w:pPr>
            <w:r>
              <w:rPr>
                <w:rFonts w:ascii="Arial" w:hAnsi="Arial" w:cs="Arial"/>
                <w:b/>
                <w:sz w:val="22"/>
                <w:szCs w:val="22"/>
              </w:rPr>
              <w:t>SLD</w:t>
            </w:r>
          </w:p>
        </w:tc>
        <w:tc>
          <w:tcPr>
            <w:tcW w:w="12387" w:type="dxa"/>
          </w:tcPr>
          <w:p w:rsidR="00D32E60" w:rsidRDefault="00D32E60" w:rsidP="00111D64">
            <w:pPr>
              <w:pStyle w:val="PlainText"/>
              <w:rPr>
                <w:rFonts w:ascii="Arial" w:hAnsi="Arial" w:cs="Arial"/>
                <w:sz w:val="22"/>
                <w:szCs w:val="22"/>
              </w:rPr>
            </w:pPr>
            <w:r w:rsidRPr="0072717A">
              <w:rPr>
                <w:rFonts w:ascii="Arial" w:hAnsi="Arial" w:cs="Arial"/>
                <w:sz w:val="22"/>
                <w:szCs w:val="22"/>
              </w:rPr>
              <w:t>Severe Learning Difficulty - pupils with particular difficulties in learning to read, write, spell or</w:t>
            </w:r>
            <w:r>
              <w:rPr>
                <w:rFonts w:ascii="Arial" w:hAnsi="Arial" w:cs="Arial"/>
                <w:sz w:val="22"/>
                <w:szCs w:val="22"/>
              </w:rPr>
              <w:t xml:space="preserve"> </w:t>
            </w:r>
            <w:r w:rsidRPr="0072717A">
              <w:rPr>
                <w:rFonts w:ascii="Arial" w:hAnsi="Arial" w:cs="Arial"/>
                <w:sz w:val="22"/>
                <w:szCs w:val="22"/>
              </w:rPr>
              <w:t xml:space="preserve">manipulate numbers. </w:t>
            </w:r>
          </w:p>
        </w:tc>
      </w:tr>
      <w:tr w:rsidR="00D32E60" w:rsidTr="006D2C69">
        <w:tc>
          <w:tcPr>
            <w:tcW w:w="2977" w:type="dxa"/>
          </w:tcPr>
          <w:p w:rsidR="00D32E60" w:rsidRDefault="00D32E60" w:rsidP="00DE3027">
            <w:pPr>
              <w:pStyle w:val="PlainText"/>
              <w:rPr>
                <w:rFonts w:ascii="Arial" w:hAnsi="Arial" w:cs="Arial"/>
                <w:b/>
                <w:sz w:val="22"/>
                <w:szCs w:val="22"/>
              </w:rPr>
            </w:pPr>
            <w:r>
              <w:rPr>
                <w:rFonts w:ascii="Arial" w:hAnsi="Arial" w:cs="Arial"/>
                <w:b/>
                <w:sz w:val="22"/>
                <w:szCs w:val="22"/>
              </w:rPr>
              <w:t>SLT</w:t>
            </w:r>
          </w:p>
        </w:tc>
        <w:tc>
          <w:tcPr>
            <w:tcW w:w="12387" w:type="dxa"/>
          </w:tcPr>
          <w:p w:rsidR="00D32E60" w:rsidRPr="0072717A" w:rsidRDefault="00D32E60" w:rsidP="00111D64">
            <w:pPr>
              <w:pStyle w:val="PlainText"/>
              <w:rPr>
                <w:rFonts w:ascii="Arial" w:hAnsi="Arial" w:cs="Arial"/>
                <w:sz w:val="22"/>
                <w:szCs w:val="22"/>
              </w:rPr>
            </w:pPr>
            <w:r>
              <w:rPr>
                <w:rFonts w:ascii="Arial" w:hAnsi="Arial" w:cs="Arial"/>
                <w:sz w:val="22"/>
                <w:szCs w:val="22"/>
              </w:rPr>
              <w:t>Senior Leadership Team</w:t>
            </w:r>
            <w:r w:rsidR="00DD6027">
              <w:rPr>
                <w:rFonts w:ascii="Arial" w:hAnsi="Arial" w:cs="Arial"/>
                <w:sz w:val="22"/>
                <w:szCs w:val="22"/>
              </w:rPr>
              <w:t xml:space="preserve"> – usually consists of </w:t>
            </w:r>
            <w:r w:rsidR="00BD0587">
              <w:rPr>
                <w:rFonts w:ascii="Arial" w:hAnsi="Arial" w:cs="Arial"/>
                <w:sz w:val="22"/>
                <w:szCs w:val="22"/>
              </w:rPr>
              <w:t>Headteacher</w:t>
            </w:r>
            <w:r w:rsidR="00DD6027">
              <w:rPr>
                <w:rFonts w:ascii="Arial" w:hAnsi="Arial" w:cs="Arial"/>
                <w:sz w:val="22"/>
                <w:szCs w:val="22"/>
              </w:rPr>
              <w:t xml:space="preserve">, deputy </w:t>
            </w:r>
            <w:r w:rsidR="00BD0587">
              <w:rPr>
                <w:rFonts w:ascii="Arial" w:hAnsi="Arial" w:cs="Arial"/>
                <w:sz w:val="22"/>
                <w:szCs w:val="22"/>
              </w:rPr>
              <w:t>Headteacher</w:t>
            </w:r>
            <w:r w:rsidR="00DD6027">
              <w:rPr>
                <w:rFonts w:ascii="Arial" w:hAnsi="Arial" w:cs="Arial"/>
                <w:sz w:val="22"/>
                <w:szCs w:val="22"/>
              </w:rPr>
              <w:t xml:space="preserve"> and in secondary schools especially assistant </w:t>
            </w:r>
            <w:r w:rsidR="00BD0587">
              <w:rPr>
                <w:rFonts w:ascii="Arial" w:hAnsi="Arial" w:cs="Arial"/>
                <w:sz w:val="22"/>
                <w:szCs w:val="22"/>
              </w:rPr>
              <w:t>Headteacher</w:t>
            </w:r>
            <w:r w:rsidR="00DD6027">
              <w:rPr>
                <w:rFonts w:ascii="Arial" w:hAnsi="Arial" w:cs="Arial"/>
                <w:sz w:val="22"/>
                <w:szCs w:val="22"/>
              </w:rPr>
              <w:t>(s) and possibly other senior teachers.  Also known as SMT – Senior Management Team.</w:t>
            </w:r>
          </w:p>
        </w:tc>
      </w:tr>
      <w:tr w:rsidR="00D32E60" w:rsidTr="006D2C69">
        <w:tc>
          <w:tcPr>
            <w:tcW w:w="2977" w:type="dxa"/>
          </w:tcPr>
          <w:p w:rsidR="00D32E60" w:rsidRDefault="00D32E60" w:rsidP="00DE3027">
            <w:pPr>
              <w:pStyle w:val="PlainText"/>
              <w:rPr>
                <w:rFonts w:ascii="Arial" w:hAnsi="Arial" w:cs="Arial"/>
                <w:b/>
                <w:sz w:val="22"/>
                <w:szCs w:val="22"/>
              </w:rPr>
            </w:pPr>
            <w:r>
              <w:rPr>
                <w:rFonts w:ascii="Arial" w:hAnsi="Arial" w:cs="Arial"/>
                <w:b/>
                <w:sz w:val="22"/>
                <w:szCs w:val="22"/>
              </w:rPr>
              <w:t>SMART</w:t>
            </w:r>
          </w:p>
        </w:tc>
        <w:tc>
          <w:tcPr>
            <w:tcW w:w="12387" w:type="dxa"/>
          </w:tcPr>
          <w:p w:rsidR="00D32E60" w:rsidRDefault="00D32E60" w:rsidP="00D32E60">
            <w:pPr>
              <w:pStyle w:val="PlainText"/>
              <w:rPr>
                <w:rFonts w:ascii="Arial" w:hAnsi="Arial" w:cs="Arial"/>
                <w:sz w:val="22"/>
                <w:szCs w:val="22"/>
              </w:rPr>
            </w:pPr>
            <w:r>
              <w:rPr>
                <w:rFonts w:ascii="Arial" w:hAnsi="Arial" w:cs="Arial"/>
                <w:sz w:val="22"/>
                <w:szCs w:val="22"/>
              </w:rPr>
              <w:t xml:space="preserve">(as in </w:t>
            </w:r>
            <w:r w:rsidRPr="0072717A">
              <w:rPr>
                <w:rFonts w:ascii="Arial" w:hAnsi="Arial" w:cs="Arial"/>
                <w:sz w:val="22"/>
                <w:szCs w:val="22"/>
              </w:rPr>
              <w:t>smart targets) Targets should be specific, measurable, achievable, realistic and time limited</w:t>
            </w:r>
          </w:p>
        </w:tc>
      </w:tr>
      <w:tr w:rsidR="00774CC8" w:rsidTr="006D2C69">
        <w:tc>
          <w:tcPr>
            <w:tcW w:w="2977" w:type="dxa"/>
          </w:tcPr>
          <w:p w:rsidR="00774CC8" w:rsidRDefault="00774CC8" w:rsidP="00DE3027">
            <w:pPr>
              <w:pStyle w:val="PlainText"/>
              <w:rPr>
                <w:rFonts w:ascii="Arial" w:hAnsi="Arial" w:cs="Arial"/>
                <w:b/>
                <w:sz w:val="22"/>
                <w:szCs w:val="22"/>
              </w:rPr>
            </w:pPr>
            <w:r>
              <w:rPr>
                <w:rFonts w:ascii="Arial" w:hAnsi="Arial" w:cs="Arial"/>
                <w:b/>
                <w:sz w:val="22"/>
                <w:szCs w:val="22"/>
              </w:rPr>
              <w:t>SMSC</w:t>
            </w:r>
          </w:p>
        </w:tc>
        <w:tc>
          <w:tcPr>
            <w:tcW w:w="12387" w:type="dxa"/>
          </w:tcPr>
          <w:p w:rsidR="00774CC8" w:rsidRDefault="00774CC8" w:rsidP="00D32E60">
            <w:pPr>
              <w:pStyle w:val="PlainText"/>
              <w:rPr>
                <w:rFonts w:ascii="Arial" w:hAnsi="Arial" w:cs="Arial"/>
                <w:sz w:val="22"/>
                <w:szCs w:val="22"/>
              </w:rPr>
            </w:pPr>
            <w:r>
              <w:rPr>
                <w:rFonts w:ascii="Arial" w:hAnsi="Arial" w:cs="Arial"/>
                <w:sz w:val="22"/>
                <w:szCs w:val="22"/>
              </w:rPr>
              <w:t>Spiritual, moral, social and cultural</w:t>
            </w:r>
          </w:p>
        </w:tc>
      </w:tr>
      <w:tr w:rsidR="00D32E60" w:rsidTr="006D2C69">
        <w:tc>
          <w:tcPr>
            <w:tcW w:w="2977" w:type="dxa"/>
          </w:tcPr>
          <w:p w:rsidR="00D32E60" w:rsidRDefault="00D32E60" w:rsidP="00DE3027">
            <w:pPr>
              <w:pStyle w:val="PlainText"/>
              <w:rPr>
                <w:rFonts w:ascii="Arial" w:hAnsi="Arial" w:cs="Arial"/>
                <w:b/>
                <w:sz w:val="22"/>
                <w:szCs w:val="22"/>
              </w:rPr>
            </w:pPr>
            <w:r>
              <w:rPr>
                <w:rFonts w:ascii="Arial" w:hAnsi="Arial" w:cs="Arial"/>
                <w:b/>
                <w:sz w:val="22"/>
                <w:szCs w:val="22"/>
              </w:rPr>
              <w:t>SMT</w:t>
            </w:r>
          </w:p>
        </w:tc>
        <w:tc>
          <w:tcPr>
            <w:tcW w:w="12387" w:type="dxa"/>
          </w:tcPr>
          <w:p w:rsidR="00D32E60" w:rsidRDefault="00D32E60" w:rsidP="00111D64">
            <w:pPr>
              <w:pStyle w:val="PlainText"/>
              <w:rPr>
                <w:rFonts w:ascii="Arial" w:hAnsi="Arial" w:cs="Arial"/>
                <w:sz w:val="22"/>
                <w:szCs w:val="22"/>
              </w:rPr>
            </w:pPr>
            <w:r>
              <w:rPr>
                <w:rFonts w:ascii="Arial" w:hAnsi="Arial" w:cs="Arial"/>
                <w:sz w:val="22"/>
                <w:szCs w:val="22"/>
              </w:rPr>
              <w:t>Senior Management Team</w:t>
            </w:r>
          </w:p>
        </w:tc>
      </w:tr>
      <w:tr w:rsidR="00D32E60" w:rsidTr="006D2C69">
        <w:tc>
          <w:tcPr>
            <w:tcW w:w="2977" w:type="dxa"/>
          </w:tcPr>
          <w:p w:rsidR="00D32E60" w:rsidRDefault="00D32E60" w:rsidP="00DE3027">
            <w:pPr>
              <w:pStyle w:val="PlainText"/>
              <w:rPr>
                <w:rFonts w:ascii="Arial" w:hAnsi="Arial" w:cs="Arial"/>
                <w:b/>
                <w:sz w:val="22"/>
                <w:szCs w:val="22"/>
              </w:rPr>
            </w:pPr>
            <w:r>
              <w:rPr>
                <w:rFonts w:ascii="Arial" w:hAnsi="Arial" w:cs="Arial"/>
                <w:b/>
                <w:sz w:val="22"/>
                <w:szCs w:val="22"/>
              </w:rPr>
              <w:t>SNA</w:t>
            </w:r>
          </w:p>
        </w:tc>
        <w:tc>
          <w:tcPr>
            <w:tcW w:w="12387" w:type="dxa"/>
          </w:tcPr>
          <w:p w:rsidR="00D32E60" w:rsidRDefault="00D32E60" w:rsidP="00111D64">
            <w:pPr>
              <w:pStyle w:val="PlainText"/>
              <w:rPr>
                <w:rFonts w:ascii="Arial" w:hAnsi="Arial" w:cs="Arial"/>
                <w:sz w:val="22"/>
                <w:szCs w:val="22"/>
              </w:rPr>
            </w:pPr>
            <w:r w:rsidRPr="0072717A">
              <w:rPr>
                <w:rFonts w:ascii="Arial" w:hAnsi="Arial" w:cs="Arial"/>
                <w:sz w:val="22"/>
                <w:szCs w:val="22"/>
              </w:rPr>
              <w:t xml:space="preserve">Special Needs Assistant: a non-teaching assistant employed to support children with special </w:t>
            </w:r>
            <w:r>
              <w:rPr>
                <w:rFonts w:ascii="Arial" w:hAnsi="Arial" w:cs="Arial"/>
                <w:sz w:val="22"/>
                <w:szCs w:val="22"/>
              </w:rPr>
              <w:t xml:space="preserve">needs. </w:t>
            </w:r>
          </w:p>
        </w:tc>
      </w:tr>
      <w:tr w:rsidR="00D32E60" w:rsidTr="006D2C69">
        <w:tc>
          <w:tcPr>
            <w:tcW w:w="2977" w:type="dxa"/>
          </w:tcPr>
          <w:p w:rsidR="00D32E60" w:rsidRDefault="00D32E60" w:rsidP="00DE3027">
            <w:pPr>
              <w:pStyle w:val="PlainText"/>
              <w:rPr>
                <w:rFonts w:ascii="Arial" w:hAnsi="Arial" w:cs="Arial"/>
                <w:b/>
                <w:sz w:val="22"/>
                <w:szCs w:val="22"/>
              </w:rPr>
            </w:pPr>
            <w:r>
              <w:rPr>
                <w:rFonts w:ascii="Arial" w:hAnsi="Arial" w:cs="Arial"/>
                <w:b/>
                <w:sz w:val="22"/>
                <w:szCs w:val="22"/>
              </w:rPr>
              <w:t>SpLD</w:t>
            </w:r>
          </w:p>
        </w:tc>
        <w:tc>
          <w:tcPr>
            <w:tcW w:w="12387" w:type="dxa"/>
          </w:tcPr>
          <w:p w:rsidR="00D32E60" w:rsidRPr="0072717A" w:rsidRDefault="00D32E60" w:rsidP="00111D64">
            <w:pPr>
              <w:pStyle w:val="PlainText"/>
              <w:rPr>
                <w:rFonts w:ascii="Arial" w:hAnsi="Arial" w:cs="Arial"/>
                <w:sz w:val="22"/>
                <w:szCs w:val="22"/>
              </w:rPr>
            </w:pPr>
            <w:r w:rsidRPr="0072717A">
              <w:rPr>
                <w:rFonts w:ascii="Arial" w:hAnsi="Arial" w:cs="Arial"/>
                <w:sz w:val="22"/>
                <w:szCs w:val="22"/>
              </w:rPr>
              <w:t>Specific Learning Difficulty - pupils with significant intellectual or cognitive impairments</w:t>
            </w:r>
          </w:p>
        </w:tc>
      </w:tr>
      <w:tr w:rsidR="00111D64" w:rsidTr="006D2C69">
        <w:tc>
          <w:tcPr>
            <w:tcW w:w="2977" w:type="dxa"/>
          </w:tcPr>
          <w:p w:rsidR="00111D64" w:rsidRDefault="00111D64" w:rsidP="00DE3027">
            <w:pPr>
              <w:pStyle w:val="PlainText"/>
              <w:rPr>
                <w:rFonts w:ascii="Arial" w:hAnsi="Arial" w:cs="Arial"/>
                <w:b/>
                <w:sz w:val="22"/>
                <w:szCs w:val="22"/>
              </w:rPr>
            </w:pPr>
            <w:r>
              <w:rPr>
                <w:rFonts w:ascii="Arial" w:hAnsi="Arial" w:cs="Arial"/>
                <w:b/>
                <w:sz w:val="22"/>
                <w:szCs w:val="22"/>
              </w:rPr>
              <w:t>SSA</w:t>
            </w:r>
          </w:p>
        </w:tc>
        <w:tc>
          <w:tcPr>
            <w:tcW w:w="12387" w:type="dxa"/>
          </w:tcPr>
          <w:p w:rsidR="00111D64" w:rsidRDefault="00111D64" w:rsidP="00111D64">
            <w:pPr>
              <w:pStyle w:val="PlainText"/>
              <w:rPr>
                <w:rFonts w:ascii="Arial" w:hAnsi="Arial" w:cs="Arial"/>
                <w:sz w:val="22"/>
                <w:szCs w:val="22"/>
              </w:rPr>
            </w:pPr>
            <w:r>
              <w:rPr>
                <w:rFonts w:ascii="Arial" w:hAnsi="Arial" w:cs="Arial"/>
                <w:sz w:val="22"/>
                <w:szCs w:val="22"/>
              </w:rPr>
              <w:t>Standard Spending Assessment see Formula Funding Share (FFS)</w:t>
            </w:r>
            <w:r w:rsidR="00D509A3">
              <w:rPr>
                <w:rFonts w:ascii="Arial" w:hAnsi="Arial" w:cs="Arial"/>
                <w:sz w:val="22"/>
                <w:szCs w:val="22"/>
              </w:rPr>
              <w:t xml:space="preserve"> or Special Support Assistant</w:t>
            </w:r>
          </w:p>
        </w:tc>
      </w:tr>
      <w:tr w:rsidR="00D32E60" w:rsidTr="006D2C69">
        <w:tc>
          <w:tcPr>
            <w:tcW w:w="2977" w:type="dxa"/>
          </w:tcPr>
          <w:p w:rsidR="00D32E60" w:rsidRDefault="00D32E60" w:rsidP="00DE3027">
            <w:pPr>
              <w:pStyle w:val="PlainText"/>
              <w:rPr>
                <w:rFonts w:ascii="Arial" w:hAnsi="Arial" w:cs="Arial"/>
                <w:b/>
                <w:sz w:val="22"/>
                <w:szCs w:val="22"/>
              </w:rPr>
            </w:pPr>
            <w:r>
              <w:rPr>
                <w:rFonts w:ascii="Arial" w:hAnsi="Arial" w:cs="Arial"/>
                <w:b/>
                <w:sz w:val="22"/>
                <w:szCs w:val="22"/>
              </w:rPr>
              <w:t>SSAT</w:t>
            </w:r>
          </w:p>
        </w:tc>
        <w:tc>
          <w:tcPr>
            <w:tcW w:w="12387" w:type="dxa"/>
          </w:tcPr>
          <w:p w:rsidR="00D32E60" w:rsidRDefault="00D32E60" w:rsidP="00111D64">
            <w:pPr>
              <w:pStyle w:val="PlainText"/>
              <w:rPr>
                <w:rFonts w:ascii="Arial" w:hAnsi="Arial" w:cs="Arial"/>
                <w:sz w:val="22"/>
                <w:szCs w:val="22"/>
              </w:rPr>
            </w:pPr>
            <w:r>
              <w:rPr>
                <w:rFonts w:ascii="Arial" w:hAnsi="Arial" w:cs="Arial"/>
                <w:sz w:val="22"/>
                <w:szCs w:val="22"/>
              </w:rPr>
              <w:t>Specialist Schools and Academies Trust</w:t>
            </w:r>
          </w:p>
        </w:tc>
      </w:tr>
      <w:tr w:rsidR="00D32E60" w:rsidTr="006D2C69">
        <w:tc>
          <w:tcPr>
            <w:tcW w:w="2977" w:type="dxa"/>
          </w:tcPr>
          <w:p w:rsidR="00D32E60" w:rsidRDefault="00D32E60" w:rsidP="00DE3027">
            <w:pPr>
              <w:pStyle w:val="PlainText"/>
              <w:rPr>
                <w:rFonts w:ascii="Arial" w:hAnsi="Arial" w:cs="Arial"/>
                <w:b/>
                <w:sz w:val="22"/>
                <w:szCs w:val="22"/>
              </w:rPr>
            </w:pPr>
            <w:r>
              <w:rPr>
                <w:rFonts w:ascii="Arial" w:hAnsi="Arial" w:cs="Arial"/>
                <w:b/>
                <w:sz w:val="22"/>
                <w:szCs w:val="22"/>
              </w:rPr>
              <w:t>SSFA</w:t>
            </w:r>
          </w:p>
        </w:tc>
        <w:tc>
          <w:tcPr>
            <w:tcW w:w="12387" w:type="dxa"/>
          </w:tcPr>
          <w:p w:rsidR="00D32E60" w:rsidRDefault="00D32E60" w:rsidP="00111D64">
            <w:pPr>
              <w:pStyle w:val="PlainText"/>
              <w:rPr>
                <w:rFonts w:ascii="Arial" w:hAnsi="Arial" w:cs="Arial"/>
                <w:sz w:val="22"/>
                <w:szCs w:val="22"/>
              </w:rPr>
            </w:pPr>
            <w:r>
              <w:rPr>
                <w:rFonts w:ascii="Arial" w:hAnsi="Arial" w:cs="Arial"/>
                <w:sz w:val="22"/>
                <w:szCs w:val="22"/>
              </w:rPr>
              <w:t>Schools Standards and Framework Act 1998</w:t>
            </w:r>
          </w:p>
        </w:tc>
      </w:tr>
      <w:tr w:rsidR="0011129F" w:rsidTr="006D2C69">
        <w:tc>
          <w:tcPr>
            <w:tcW w:w="2977" w:type="dxa"/>
          </w:tcPr>
          <w:p w:rsidR="0011129F" w:rsidRDefault="0011129F" w:rsidP="00DE3027">
            <w:pPr>
              <w:pStyle w:val="PlainText"/>
              <w:rPr>
                <w:rFonts w:ascii="Arial" w:hAnsi="Arial" w:cs="Arial"/>
                <w:b/>
                <w:sz w:val="22"/>
                <w:szCs w:val="22"/>
              </w:rPr>
            </w:pPr>
            <w:r>
              <w:rPr>
                <w:rFonts w:ascii="Arial" w:hAnsi="Arial" w:cs="Arial"/>
                <w:b/>
                <w:sz w:val="22"/>
                <w:szCs w:val="22"/>
              </w:rPr>
              <w:t>STA</w:t>
            </w:r>
          </w:p>
        </w:tc>
        <w:tc>
          <w:tcPr>
            <w:tcW w:w="12387" w:type="dxa"/>
          </w:tcPr>
          <w:p w:rsidR="0011129F" w:rsidRDefault="0011129F" w:rsidP="00111D64">
            <w:pPr>
              <w:pStyle w:val="PlainText"/>
              <w:rPr>
                <w:rFonts w:ascii="Arial" w:hAnsi="Arial" w:cs="Arial"/>
                <w:sz w:val="22"/>
                <w:szCs w:val="22"/>
              </w:rPr>
            </w:pPr>
            <w:r>
              <w:rPr>
                <w:rFonts w:ascii="Arial" w:hAnsi="Arial" w:cs="Arial"/>
                <w:sz w:val="22"/>
                <w:szCs w:val="22"/>
              </w:rPr>
              <w:t>Specialist Teaching Assistant</w:t>
            </w:r>
            <w:r w:rsidR="00774CC8">
              <w:rPr>
                <w:rFonts w:ascii="Arial" w:hAnsi="Arial" w:cs="Arial"/>
                <w:sz w:val="22"/>
                <w:szCs w:val="22"/>
              </w:rPr>
              <w:t xml:space="preserve"> or Standards and Testing Agency</w:t>
            </w:r>
          </w:p>
        </w:tc>
      </w:tr>
      <w:tr w:rsidR="00111D64" w:rsidTr="006D2C69">
        <w:tc>
          <w:tcPr>
            <w:tcW w:w="2977" w:type="dxa"/>
          </w:tcPr>
          <w:p w:rsidR="00111D64" w:rsidRDefault="00111D64" w:rsidP="00DE3027">
            <w:pPr>
              <w:pStyle w:val="PlainText"/>
              <w:rPr>
                <w:rFonts w:ascii="Arial" w:hAnsi="Arial" w:cs="Arial"/>
                <w:b/>
                <w:sz w:val="22"/>
                <w:szCs w:val="22"/>
              </w:rPr>
            </w:pPr>
            <w:r>
              <w:rPr>
                <w:rFonts w:ascii="Arial" w:hAnsi="Arial" w:cs="Arial"/>
                <w:b/>
                <w:sz w:val="22"/>
                <w:szCs w:val="22"/>
              </w:rPr>
              <w:t>Staff Complement</w:t>
            </w:r>
          </w:p>
        </w:tc>
        <w:tc>
          <w:tcPr>
            <w:tcW w:w="12387" w:type="dxa"/>
          </w:tcPr>
          <w:p w:rsidR="00111D64" w:rsidRDefault="00111D64" w:rsidP="00DE3027">
            <w:pPr>
              <w:pStyle w:val="PlainText"/>
              <w:rPr>
                <w:rFonts w:ascii="Arial" w:hAnsi="Arial" w:cs="Arial"/>
                <w:sz w:val="22"/>
                <w:szCs w:val="22"/>
              </w:rPr>
            </w:pPr>
            <w:r w:rsidRPr="0072717A">
              <w:rPr>
                <w:rFonts w:ascii="Arial" w:hAnsi="Arial" w:cs="Arial"/>
                <w:sz w:val="22"/>
                <w:szCs w:val="22"/>
              </w:rPr>
              <w:t>The number of staff who should be employed at the school as i</w:t>
            </w:r>
            <w:r>
              <w:rPr>
                <w:rFonts w:ascii="Arial" w:hAnsi="Arial" w:cs="Arial"/>
                <w:sz w:val="22"/>
                <w:szCs w:val="22"/>
              </w:rPr>
              <w:t xml:space="preserve">ndicated by the number and age of the pupils on roll. </w:t>
            </w:r>
          </w:p>
        </w:tc>
      </w:tr>
      <w:tr w:rsidR="00111D64" w:rsidTr="006D2C69">
        <w:tc>
          <w:tcPr>
            <w:tcW w:w="2977" w:type="dxa"/>
          </w:tcPr>
          <w:p w:rsidR="00111D64" w:rsidRDefault="00111D64" w:rsidP="00DE3027">
            <w:pPr>
              <w:pStyle w:val="PlainText"/>
              <w:rPr>
                <w:rFonts w:ascii="Arial" w:hAnsi="Arial" w:cs="Arial"/>
                <w:b/>
                <w:sz w:val="22"/>
                <w:szCs w:val="22"/>
              </w:rPr>
            </w:pPr>
            <w:r>
              <w:rPr>
                <w:rFonts w:ascii="Arial" w:hAnsi="Arial" w:cs="Arial"/>
                <w:b/>
                <w:sz w:val="22"/>
                <w:szCs w:val="22"/>
              </w:rPr>
              <w:t>Staff Governor</w:t>
            </w:r>
          </w:p>
        </w:tc>
        <w:tc>
          <w:tcPr>
            <w:tcW w:w="12387" w:type="dxa"/>
          </w:tcPr>
          <w:p w:rsidR="00111D64" w:rsidRPr="0072717A" w:rsidRDefault="00111D64" w:rsidP="00DE3027">
            <w:pPr>
              <w:pStyle w:val="PlainText"/>
              <w:rPr>
                <w:rFonts w:ascii="Arial" w:hAnsi="Arial" w:cs="Arial"/>
                <w:sz w:val="22"/>
                <w:szCs w:val="22"/>
              </w:rPr>
            </w:pPr>
            <w:r w:rsidRPr="0072717A">
              <w:rPr>
                <w:rFonts w:ascii="Arial" w:hAnsi="Arial" w:cs="Arial"/>
                <w:sz w:val="22"/>
                <w:szCs w:val="22"/>
              </w:rPr>
              <w:t xml:space="preserve">Member of </w:t>
            </w:r>
            <w:r>
              <w:rPr>
                <w:rFonts w:ascii="Arial" w:hAnsi="Arial" w:cs="Arial"/>
                <w:sz w:val="22"/>
                <w:szCs w:val="22"/>
              </w:rPr>
              <w:t>both the teaching and</w:t>
            </w:r>
            <w:r w:rsidRPr="0072717A">
              <w:rPr>
                <w:rFonts w:ascii="Arial" w:hAnsi="Arial" w:cs="Arial"/>
                <w:sz w:val="22"/>
                <w:szCs w:val="22"/>
              </w:rPr>
              <w:t xml:space="preserve"> non-teaching staff elected by</w:t>
            </w:r>
            <w:r>
              <w:rPr>
                <w:rFonts w:ascii="Arial" w:hAnsi="Arial" w:cs="Arial"/>
                <w:sz w:val="22"/>
                <w:szCs w:val="22"/>
              </w:rPr>
              <w:t xml:space="preserve"> teaching and non-teaching staff. </w:t>
            </w:r>
          </w:p>
        </w:tc>
      </w:tr>
      <w:tr w:rsidR="00111D64" w:rsidTr="006D2C69">
        <w:tc>
          <w:tcPr>
            <w:tcW w:w="2977" w:type="dxa"/>
          </w:tcPr>
          <w:p w:rsidR="00111D64" w:rsidRDefault="00111D64" w:rsidP="00DE3027">
            <w:pPr>
              <w:pStyle w:val="PlainText"/>
              <w:rPr>
                <w:rFonts w:ascii="Arial" w:hAnsi="Arial" w:cs="Arial"/>
                <w:b/>
                <w:sz w:val="22"/>
                <w:szCs w:val="22"/>
              </w:rPr>
            </w:pPr>
            <w:r>
              <w:rPr>
                <w:rFonts w:ascii="Arial" w:hAnsi="Arial" w:cs="Arial"/>
                <w:b/>
                <w:sz w:val="22"/>
                <w:szCs w:val="22"/>
              </w:rPr>
              <w:t>Stakeholders</w:t>
            </w:r>
          </w:p>
        </w:tc>
        <w:tc>
          <w:tcPr>
            <w:tcW w:w="12387" w:type="dxa"/>
          </w:tcPr>
          <w:p w:rsidR="00111D64" w:rsidRPr="0072717A" w:rsidRDefault="00111D64" w:rsidP="00DE3027">
            <w:pPr>
              <w:pStyle w:val="PlainText"/>
              <w:rPr>
                <w:rFonts w:ascii="Arial" w:hAnsi="Arial" w:cs="Arial"/>
                <w:sz w:val="22"/>
                <w:szCs w:val="22"/>
              </w:rPr>
            </w:pPr>
            <w:r w:rsidRPr="0072717A">
              <w:rPr>
                <w:rFonts w:ascii="Arial" w:hAnsi="Arial" w:cs="Arial"/>
                <w:sz w:val="22"/>
                <w:szCs w:val="22"/>
              </w:rPr>
              <w:t xml:space="preserve">A person or group of people with an interest in a particular organisation or issue for example in the education community these people would be parents, governors, teaching </w:t>
            </w:r>
            <w:r>
              <w:rPr>
                <w:rFonts w:ascii="Arial" w:hAnsi="Arial" w:cs="Arial"/>
                <w:sz w:val="22"/>
                <w:szCs w:val="22"/>
              </w:rPr>
              <w:t xml:space="preserve">staff, local businesses </w:t>
            </w:r>
            <w:r w:rsidRPr="0072717A">
              <w:rPr>
                <w:rFonts w:ascii="Arial" w:hAnsi="Arial" w:cs="Arial"/>
                <w:sz w:val="22"/>
                <w:szCs w:val="22"/>
              </w:rPr>
              <w:t xml:space="preserve">and </w:t>
            </w:r>
            <w:r>
              <w:rPr>
                <w:rFonts w:ascii="Arial" w:hAnsi="Arial" w:cs="Arial"/>
                <w:sz w:val="22"/>
                <w:szCs w:val="22"/>
              </w:rPr>
              <w:t xml:space="preserve">Solihull Metropolitan Borough Council </w:t>
            </w:r>
          </w:p>
        </w:tc>
      </w:tr>
      <w:tr w:rsidR="00111D64" w:rsidTr="006D2C69">
        <w:tc>
          <w:tcPr>
            <w:tcW w:w="2977" w:type="dxa"/>
          </w:tcPr>
          <w:p w:rsidR="00111D64" w:rsidRDefault="00111D64" w:rsidP="00DE3027">
            <w:pPr>
              <w:pStyle w:val="PlainText"/>
              <w:rPr>
                <w:rFonts w:ascii="Arial" w:hAnsi="Arial" w:cs="Arial"/>
                <w:b/>
                <w:sz w:val="22"/>
                <w:szCs w:val="22"/>
              </w:rPr>
            </w:pPr>
            <w:r>
              <w:rPr>
                <w:rFonts w:ascii="Arial" w:hAnsi="Arial" w:cs="Arial"/>
                <w:b/>
                <w:sz w:val="22"/>
                <w:szCs w:val="22"/>
              </w:rPr>
              <w:t>Standard Number</w:t>
            </w:r>
          </w:p>
        </w:tc>
        <w:tc>
          <w:tcPr>
            <w:tcW w:w="12387" w:type="dxa"/>
          </w:tcPr>
          <w:p w:rsidR="00111D64" w:rsidRPr="0072717A" w:rsidRDefault="00111D64" w:rsidP="00DE3027">
            <w:pPr>
              <w:pStyle w:val="PlainText"/>
              <w:rPr>
                <w:rFonts w:ascii="Arial" w:hAnsi="Arial" w:cs="Arial"/>
                <w:sz w:val="22"/>
                <w:szCs w:val="22"/>
              </w:rPr>
            </w:pPr>
            <w:r w:rsidRPr="0072717A">
              <w:rPr>
                <w:rFonts w:ascii="Arial" w:hAnsi="Arial" w:cs="Arial"/>
                <w:sz w:val="22"/>
                <w:szCs w:val="22"/>
              </w:rPr>
              <w:t xml:space="preserve">All maintained schools have a standard number determined under the More Open Enrolment Provisions of the Education Reform Act 1988. Admission Authorities must set an admission limit for pupil entry which is not </w:t>
            </w:r>
            <w:r>
              <w:rPr>
                <w:rFonts w:ascii="Arial" w:hAnsi="Arial" w:cs="Arial"/>
                <w:sz w:val="22"/>
                <w:szCs w:val="22"/>
              </w:rPr>
              <w:t xml:space="preserve">less than the standard number. </w:t>
            </w:r>
          </w:p>
        </w:tc>
      </w:tr>
      <w:tr w:rsidR="00111D64" w:rsidTr="006D2C69">
        <w:tc>
          <w:tcPr>
            <w:tcW w:w="2977" w:type="dxa"/>
          </w:tcPr>
          <w:p w:rsidR="00111D64" w:rsidRDefault="00111D64" w:rsidP="00DE3027">
            <w:pPr>
              <w:pStyle w:val="PlainText"/>
              <w:rPr>
                <w:rFonts w:ascii="Arial" w:hAnsi="Arial" w:cs="Arial"/>
                <w:b/>
                <w:sz w:val="22"/>
                <w:szCs w:val="22"/>
              </w:rPr>
            </w:pPr>
            <w:r>
              <w:rPr>
                <w:rFonts w:ascii="Arial" w:hAnsi="Arial" w:cs="Arial"/>
                <w:b/>
                <w:sz w:val="22"/>
                <w:szCs w:val="22"/>
              </w:rPr>
              <w:t>Standards Fund</w:t>
            </w:r>
          </w:p>
        </w:tc>
        <w:tc>
          <w:tcPr>
            <w:tcW w:w="12387" w:type="dxa"/>
          </w:tcPr>
          <w:p w:rsidR="00111D64" w:rsidRPr="0072717A" w:rsidRDefault="00111D64" w:rsidP="00DE3027">
            <w:pPr>
              <w:pStyle w:val="PlainText"/>
              <w:rPr>
                <w:rFonts w:ascii="Arial" w:hAnsi="Arial" w:cs="Arial"/>
                <w:sz w:val="22"/>
                <w:szCs w:val="22"/>
              </w:rPr>
            </w:pPr>
            <w:r w:rsidRPr="0072717A">
              <w:rPr>
                <w:rFonts w:ascii="Arial" w:hAnsi="Arial" w:cs="Arial"/>
                <w:sz w:val="22"/>
                <w:szCs w:val="22"/>
              </w:rPr>
              <w:t>The replacement for GEST. Government grants which are made available for specific initiatives and usually require match funding from LEAs</w:t>
            </w:r>
          </w:p>
        </w:tc>
      </w:tr>
      <w:tr w:rsidR="00111D64" w:rsidTr="006D2C69">
        <w:tc>
          <w:tcPr>
            <w:tcW w:w="2977" w:type="dxa"/>
          </w:tcPr>
          <w:p w:rsidR="00111D64" w:rsidRDefault="00111D64" w:rsidP="00DE3027">
            <w:pPr>
              <w:pStyle w:val="PlainText"/>
              <w:rPr>
                <w:rFonts w:ascii="Arial" w:hAnsi="Arial" w:cs="Arial"/>
                <w:b/>
                <w:sz w:val="22"/>
                <w:szCs w:val="22"/>
              </w:rPr>
            </w:pPr>
            <w:r>
              <w:rPr>
                <w:rFonts w:ascii="Arial" w:hAnsi="Arial" w:cs="Arial"/>
                <w:b/>
                <w:sz w:val="22"/>
                <w:szCs w:val="22"/>
              </w:rPr>
              <w:t>Statement</w:t>
            </w:r>
          </w:p>
        </w:tc>
        <w:tc>
          <w:tcPr>
            <w:tcW w:w="12387" w:type="dxa"/>
          </w:tcPr>
          <w:p w:rsidR="00111D64" w:rsidRPr="0072717A" w:rsidRDefault="00111D64" w:rsidP="00DE3027">
            <w:pPr>
              <w:pStyle w:val="PlainText"/>
              <w:rPr>
                <w:rFonts w:ascii="Arial" w:hAnsi="Arial" w:cs="Arial"/>
                <w:sz w:val="22"/>
                <w:szCs w:val="22"/>
              </w:rPr>
            </w:pPr>
            <w:r w:rsidRPr="0072717A">
              <w:rPr>
                <w:rFonts w:ascii="Arial" w:hAnsi="Arial" w:cs="Arial"/>
                <w:sz w:val="22"/>
                <w:szCs w:val="22"/>
              </w:rPr>
              <w:t xml:space="preserve">A legal document produced following an assessment of a pupil’s special educational needs. </w:t>
            </w:r>
            <w:r>
              <w:rPr>
                <w:rFonts w:ascii="Arial" w:hAnsi="Arial" w:cs="Arial"/>
                <w:sz w:val="22"/>
                <w:szCs w:val="22"/>
              </w:rPr>
              <w:t xml:space="preserve">  </w:t>
            </w:r>
            <w:r w:rsidRPr="0072717A">
              <w:rPr>
                <w:rFonts w:ascii="Arial" w:hAnsi="Arial" w:cs="Arial"/>
                <w:sz w:val="22"/>
                <w:szCs w:val="22"/>
              </w:rPr>
              <w:t>The statement outlines the child’s needs and determines the special provision which has to be made.</w:t>
            </w:r>
          </w:p>
        </w:tc>
      </w:tr>
      <w:tr w:rsidR="00111D64" w:rsidTr="006D2C69">
        <w:tc>
          <w:tcPr>
            <w:tcW w:w="2977" w:type="dxa"/>
          </w:tcPr>
          <w:p w:rsidR="00111D64" w:rsidRDefault="00111D64" w:rsidP="00DE3027">
            <w:pPr>
              <w:pStyle w:val="PlainText"/>
              <w:rPr>
                <w:rFonts w:ascii="Arial" w:hAnsi="Arial" w:cs="Arial"/>
                <w:b/>
                <w:sz w:val="22"/>
                <w:szCs w:val="22"/>
              </w:rPr>
            </w:pPr>
            <w:r>
              <w:rPr>
                <w:rFonts w:ascii="Arial" w:hAnsi="Arial" w:cs="Arial"/>
                <w:b/>
                <w:sz w:val="22"/>
                <w:szCs w:val="22"/>
              </w:rPr>
              <w:t>Statementing</w:t>
            </w:r>
          </w:p>
        </w:tc>
        <w:tc>
          <w:tcPr>
            <w:tcW w:w="12387" w:type="dxa"/>
          </w:tcPr>
          <w:p w:rsidR="00111D64" w:rsidRPr="0072717A" w:rsidRDefault="00111D64" w:rsidP="00DE3027">
            <w:pPr>
              <w:pStyle w:val="PlainText"/>
              <w:rPr>
                <w:rFonts w:ascii="Arial" w:hAnsi="Arial" w:cs="Arial"/>
                <w:sz w:val="22"/>
                <w:szCs w:val="22"/>
              </w:rPr>
            </w:pPr>
            <w:r>
              <w:rPr>
                <w:rFonts w:ascii="Arial" w:hAnsi="Arial" w:cs="Arial"/>
                <w:sz w:val="22"/>
                <w:szCs w:val="22"/>
              </w:rPr>
              <w:t>The procedure by which a child is formally assessed under the 1996 Education Act as having significant special educational needs</w:t>
            </w:r>
          </w:p>
        </w:tc>
      </w:tr>
      <w:tr w:rsidR="00111D64" w:rsidTr="006D2C69">
        <w:tc>
          <w:tcPr>
            <w:tcW w:w="2977" w:type="dxa"/>
          </w:tcPr>
          <w:p w:rsidR="00111D64" w:rsidRDefault="00111D64" w:rsidP="00DE3027">
            <w:pPr>
              <w:pStyle w:val="PlainText"/>
              <w:rPr>
                <w:rFonts w:ascii="Arial" w:hAnsi="Arial" w:cs="Arial"/>
                <w:b/>
                <w:sz w:val="22"/>
                <w:szCs w:val="22"/>
              </w:rPr>
            </w:pPr>
            <w:r>
              <w:rPr>
                <w:rFonts w:ascii="Arial" w:hAnsi="Arial" w:cs="Arial"/>
                <w:b/>
                <w:sz w:val="22"/>
                <w:szCs w:val="22"/>
              </w:rPr>
              <w:lastRenderedPageBreak/>
              <w:t>Statutory Functions</w:t>
            </w:r>
          </w:p>
        </w:tc>
        <w:tc>
          <w:tcPr>
            <w:tcW w:w="12387" w:type="dxa"/>
          </w:tcPr>
          <w:p w:rsidR="00111D64" w:rsidRPr="0072717A" w:rsidRDefault="00111D64" w:rsidP="00DE3027">
            <w:pPr>
              <w:pStyle w:val="PlainText"/>
              <w:rPr>
                <w:rFonts w:ascii="Arial" w:hAnsi="Arial" w:cs="Arial"/>
                <w:sz w:val="22"/>
                <w:szCs w:val="22"/>
              </w:rPr>
            </w:pPr>
            <w:r w:rsidRPr="0072717A">
              <w:rPr>
                <w:rFonts w:ascii="Arial" w:hAnsi="Arial" w:cs="Arial"/>
                <w:sz w:val="22"/>
                <w:szCs w:val="22"/>
              </w:rPr>
              <w:t>Functions conferred or imposed by a statutory instrument (law)</w:t>
            </w:r>
          </w:p>
        </w:tc>
      </w:tr>
      <w:tr w:rsidR="00111D64" w:rsidTr="006D2C69">
        <w:tc>
          <w:tcPr>
            <w:tcW w:w="2977" w:type="dxa"/>
          </w:tcPr>
          <w:p w:rsidR="00111D64" w:rsidRDefault="00111D64" w:rsidP="00DE3027">
            <w:pPr>
              <w:pStyle w:val="PlainText"/>
              <w:rPr>
                <w:rFonts w:ascii="Arial" w:hAnsi="Arial" w:cs="Arial"/>
                <w:b/>
                <w:sz w:val="22"/>
                <w:szCs w:val="22"/>
              </w:rPr>
            </w:pPr>
            <w:r>
              <w:rPr>
                <w:rFonts w:ascii="Arial" w:hAnsi="Arial" w:cs="Arial"/>
                <w:b/>
                <w:sz w:val="22"/>
                <w:szCs w:val="22"/>
              </w:rPr>
              <w:t>Statutory Instrument</w:t>
            </w:r>
          </w:p>
        </w:tc>
        <w:tc>
          <w:tcPr>
            <w:tcW w:w="12387" w:type="dxa"/>
          </w:tcPr>
          <w:p w:rsidR="00111D64" w:rsidRPr="0072717A" w:rsidRDefault="00111D64" w:rsidP="00DE3027">
            <w:pPr>
              <w:pStyle w:val="PlainText"/>
              <w:rPr>
                <w:rFonts w:ascii="Arial" w:hAnsi="Arial" w:cs="Arial"/>
                <w:sz w:val="22"/>
                <w:szCs w:val="22"/>
              </w:rPr>
            </w:pPr>
            <w:r>
              <w:rPr>
                <w:rFonts w:ascii="Arial" w:hAnsi="Arial" w:cs="Arial"/>
                <w:sz w:val="22"/>
                <w:szCs w:val="22"/>
              </w:rPr>
              <w:t>Statutory Instruments are instructions and regulations about putting the detail of an Act into practice and have the force of the law.</w:t>
            </w:r>
          </w:p>
        </w:tc>
      </w:tr>
      <w:tr w:rsidR="00D32E60" w:rsidTr="006D2C69">
        <w:tc>
          <w:tcPr>
            <w:tcW w:w="2977" w:type="dxa"/>
          </w:tcPr>
          <w:p w:rsidR="00D32E60" w:rsidRDefault="00D32E60" w:rsidP="00DE3027">
            <w:pPr>
              <w:pStyle w:val="PlainText"/>
              <w:rPr>
                <w:rFonts w:ascii="Arial" w:hAnsi="Arial" w:cs="Arial"/>
                <w:b/>
                <w:sz w:val="22"/>
                <w:szCs w:val="22"/>
              </w:rPr>
            </w:pPr>
            <w:r>
              <w:rPr>
                <w:rFonts w:ascii="Arial" w:hAnsi="Arial" w:cs="Arial"/>
                <w:b/>
                <w:sz w:val="22"/>
                <w:szCs w:val="22"/>
              </w:rPr>
              <w:t>STPCD</w:t>
            </w:r>
          </w:p>
        </w:tc>
        <w:tc>
          <w:tcPr>
            <w:tcW w:w="12387" w:type="dxa"/>
          </w:tcPr>
          <w:p w:rsidR="00D32E60" w:rsidRDefault="00D32E60" w:rsidP="00DE3027">
            <w:pPr>
              <w:pStyle w:val="PlainText"/>
              <w:rPr>
                <w:rFonts w:ascii="Arial" w:hAnsi="Arial" w:cs="Arial"/>
                <w:sz w:val="22"/>
                <w:szCs w:val="22"/>
              </w:rPr>
            </w:pPr>
            <w:r>
              <w:rPr>
                <w:rFonts w:ascii="Arial" w:hAnsi="Arial" w:cs="Arial"/>
                <w:sz w:val="22"/>
                <w:szCs w:val="22"/>
              </w:rPr>
              <w:t>School Teachers’ Pay and Conditions Document</w:t>
            </w:r>
          </w:p>
        </w:tc>
      </w:tr>
      <w:tr w:rsidR="00D32E60" w:rsidTr="006D2C69">
        <w:tc>
          <w:tcPr>
            <w:tcW w:w="2977" w:type="dxa"/>
          </w:tcPr>
          <w:p w:rsidR="00D32E60" w:rsidRDefault="00D32E60" w:rsidP="00DE3027">
            <w:pPr>
              <w:pStyle w:val="PlainText"/>
              <w:rPr>
                <w:rFonts w:ascii="Arial" w:hAnsi="Arial" w:cs="Arial"/>
                <w:b/>
                <w:sz w:val="22"/>
                <w:szCs w:val="22"/>
              </w:rPr>
            </w:pPr>
            <w:r>
              <w:rPr>
                <w:rFonts w:ascii="Arial" w:hAnsi="Arial" w:cs="Arial"/>
                <w:b/>
                <w:sz w:val="22"/>
                <w:szCs w:val="22"/>
              </w:rPr>
              <w:t>STRB</w:t>
            </w:r>
          </w:p>
        </w:tc>
        <w:tc>
          <w:tcPr>
            <w:tcW w:w="12387" w:type="dxa"/>
          </w:tcPr>
          <w:p w:rsidR="00D32E60" w:rsidRDefault="00D32E60" w:rsidP="00DE3027">
            <w:pPr>
              <w:pStyle w:val="PlainText"/>
              <w:rPr>
                <w:rFonts w:ascii="Arial" w:hAnsi="Arial" w:cs="Arial"/>
                <w:sz w:val="22"/>
                <w:szCs w:val="22"/>
              </w:rPr>
            </w:pPr>
            <w:r>
              <w:rPr>
                <w:rFonts w:ascii="Arial" w:hAnsi="Arial" w:cs="Arial"/>
                <w:sz w:val="22"/>
                <w:szCs w:val="22"/>
              </w:rPr>
              <w:t>School Teachers’ Review Body – makes recommendations to the Secretary of State on teachers’ pay</w:t>
            </w:r>
          </w:p>
        </w:tc>
      </w:tr>
      <w:tr w:rsidR="00111D64" w:rsidTr="006D2C69">
        <w:tc>
          <w:tcPr>
            <w:tcW w:w="2977" w:type="dxa"/>
          </w:tcPr>
          <w:p w:rsidR="00111D64" w:rsidRDefault="00111D64" w:rsidP="00DE3027">
            <w:pPr>
              <w:pStyle w:val="PlainText"/>
              <w:rPr>
                <w:rFonts w:ascii="Arial" w:hAnsi="Arial" w:cs="Arial"/>
                <w:b/>
                <w:sz w:val="22"/>
                <w:szCs w:val="22"/>
              </w:rPr>
            </w:pPr>
            <w:r>
              <w:rPr>
                <w:rFonts w:ascii="Arial" w:hAnsi="Arial" w:cs="Arial"/>
                <w:b/>
                <w:sz w:val="22"/>
                <w:szCs w:val="22"/>
              </w:rPr>
              <w:t>Streaming</w:t>
            </w:r>
          </w:p>
        </w:tc>
        <w:tc>
          <w:tcPr>
            <w:tcW w:w="12387" w:type="dxa"/>
          </w:tcPr>
          <w:p w:rsidR="00111D64" w:rsidRDefault="00111D64" w:rsidP="00DE3027">
            <w:pPr>
              <w:pStyle w:val="PlainText"/>
              <w:rPr>
                <w:rFonts w:ascii="Arial" w:hAnsi="Arial" w:cs="Arial"/>
                <w:sz w:val="22"/>
                <w:szCs w:val="22"/>
              </w:rPr>
            </w:pPr>
            <w:r w:rsidRPr="0072717A">
              <w:rPr>
                <w:rFonts w:ascii="Arial" w:hAnsi="Arial" w:cs="Arial"/>
                <w:sz w:val="22"/>
                <w:szCs w:val="22"/>
              </w:rPr>
              <w:t>Internal school organisation where pupils are placed i</w:t>
            </w:r>
            <w:r>
              <w:rPr>
                <w:rFonts w:ascii="Arial" w:hAnsi="Arial" w:cs="Arial"/>
                <w:sz w:val="22"/>
                <w:szCs w:val="22"/>
              </w:rPr>
              <w:t xml:space="preserve">n groups according to ability. </w:t>
            </w:r>
          </w:p>
        </w:tc>
      </w:tr>
      <w:tr w:rsidR="00111D64" w:rsidTr="006D2C69">
        <w:tc>
          <w:tcPr>
            <w:tcW w:w="2977" w:type="dxa"/>
          </w:tcPr>
          <w:p w:rsidR="00111D64" w:rsidRDefault="00111D64" w:rsidP="00DE3027">
            <w:pPr>
              <w:pStyle w:val="PlainText"/>
              <w:rPr>
                <w:rFonts w:ascii="Arial" w:hAnsi="Arial" w:cs="Arial"/>
                <w:b/>
                <w:sz w:val="22"/>
                <w:szCs w:val="22"/>
              </w:rPr>
            </w:pPr>
            <w:r>
              <w:rPr>
                <w:rFonts w:ascii="Arial" w:hAnsi="Arial" w:cs="Arial"/>
                <w:b/>
                <w:sz w:val="22"/>
                <w:szCs w:val="22"/>
              </w:rPr>
              <w:t>Subject Co-Ordinator</w:t>
            </w:r>
          </w:p>
        </w:tc>
        <w:tc>
          <w:tcPr>
            <w:tcW w:w="12387" w:type="dxa"/>
          </w:tcPr>
          <w:p w:rsidR="00111D64" w:rsidRPr="0072717A" w:rsidRDefault="00111D64" w:rsidP="00DE3027">
            <w:pPr>
              <w:pStyle w:val="PlainText"/>
              <w:rPr>
                <w:rFonts w:ascii="Arial" w:hAnsi="Arial" w:cs="Arial"/>
                <w:sz w:val="22"/>
                <w:szCs w:val="22"/>
              </w:rPr>
            </w:pPr>
            <w:r w:rsidRPr="0072717A">
              <w:rPr>
                <w:rFonts w:ascii="Arial" w:hAnsi="Arial" w:cs="Arial"/>
                <w:sz w:val="22"/>
                <w:szCs w:val="22"/>
              </w:rPr>
              <w:t>A teacher who leads a curriculum area e.g. English coordinator, sometimes called a Curriculum Leader</w:t>
            </w:r>
          </w:p>
        </w:tc>
      </w:tr>
      <w:tr w:rsidR="00111D64" w:rsidTr="006D2C69">
        <w:tc>
          <w:tcPr>
            <w:tcW w:w="2977" w:type="dxa"/>
          </w:tcPr>
          <w:p w:rsidR="00111D64" w:rsidRDefault="00111D64" w:rsidP="00DE3027">
            <w:pPr>
              <w:pStyle w:val="PlainText"/>
              <w:rPr>
                <w:rFonts w:ascii="Arial" w:hAnsi="Arial" w:cs="Arial"/>
                <w:b/>
                <w:sz w:val="22"/>
                <w:szCs w:val="22"/>
              </w:rPr>
            </w:pPr>
            <w:r>
              <w:rPr>
                <w:rFonts w:ascii="Arial" w:hAnsi="Arial" w:cs="Arial"/>
                <w:b/>
                <w:sz w:val="22"/>
                <w:szCs w:val="22"/>
              </w:rPr>
              <w:t>Supply Teacher</w:t>
            </w:r>
          </w:p>
        </w:tc>
        <w:tc>
          <w:tcPr>
            <w:tcW w:w="12387" w:type="dxa"/>
          </w:tcPr>
          <w:p w:rsidR="00111D64" w:rsidRPr="0072717A" w:rsidRDefault="00111D64" w:rsidP="00DE3027">
            <w:pPr>
              <w:pStyle w:val="PlainText"/>
              <w:rPr>
                <w:rFonts w:ascii="Arial" w:hAnsi="Arial" w:cs="Arial"/>
                <w:sz w:val="22"/>
                <w:szCs w:val="22"/>
              </w:rPr>
            </w:pPr>
            <w:r w:rsidRPr="0072717A">
              <w:rPr>
                <w:rFonts w:ascii="Arial" w:hAnsi="Arial" w:cs="Arial"/>
                <w:sz w:val="22"/>
                <w:szCs w:val="22"/>
              </w:rPr>
              <w:t>A teacher who works in a school on a temporary basis to cover a staffing difficulty</w:t>
            </w:r>
          </w:p>
        </w:tc>
      </w:tr>
    </w:tbl>
    <w:p w:rsidR="0011129F" w:rsidRDefault="0011129F" w:rsidP="0011129F">
      <w:pPr>
        <w:pStyle w:val="PlainText"/>
        <w:rPr>
          <w:rFonts w:ascii="Arial" w:hAnsi="Arial" w:cs="Arial"/>
          <w:b/>
          <w:sz w:val="22"/>
          <w:szCs w:val="22"/>
          <w:u w:val="single"/>
        </w:rPr>
      </w:pPr>
    </w:p>
    <w:p w:rsidR="00B20D36" w:rsidRDefault="00F20246" w:rsidP="0011129F">
      <w:pPr>
        <w:pStyle w:val="PlainText"/>
        <w:rPr>
          <w:rFonts w:ascii="Arial" w:hAnsi="Arial" w:cs="Arial"/>
          <w:b/>
          <w:sz w:val="22"/>
          <w:szCs w:val="22"/>
          <w:u w:val="single"/>
        </w:rPr>
      </w:pPr>
      <w:r>
        <w:rPr>
          <w:rFonts w:ascii="Arial" w:hAnsi="Arial" w:cs="Arial"/>
          <w:b/>
          <w:sz w:val="22"/>
          <w:szCs w:val="22"/>
          <w:u w:val="single"/>
        </w:rPr>
        <w:t>‘T’</w:t>
      </w:r>
    </w:p>
    <w:tbl>
      <w:tblPr>
        <w:tblStyle w:val="TableGrid"/>
        <w:tblW w:w="0" w:type="auto"/>
        <w:tblInd w:w="250" w:type="dxa"/>
        <w:tblLook w:val="04A0" w:firstRow="1" w:lastRow="0" w:firstColumn="1" w:lastColumn="0" w:noHBand="0" w:noVBand="1"/>
      </w:tblPr>
      <w:tblGrid>
        <w:gridCol w:w="2977"/>
        <w:gridCol w:w="12387"/>
      </w:tblGrid>
      <w:tr w:rsidR="0011129F" w:rsidTr="006D2C69">
        <w:tc>
          <w:tcPr>
            <w:tcW w:w="2977" w:type="dxa"/>
          </w:tcPr>
          <w:p w:rsidR="0011129F" w:rsidRPr="0011129F" w:rsidRDefault="0011129F" w:rsidP="0011129F">
            <w:pPr>
              <w:pStyle w:val="PlainText"/>
              <w:rPr>
                <w:rFonts w:ascii="Arial" w:hAnsi="Arial" w:cs="Arial"/>
                <w:b/>
                <w:sz w:val="22"/>
                <w:szCs w:val="22"/>
              </w:rPr>
            </w:pPr>
            <w:r>
              <w:rPr>
                <w:rFonts w:ascii="Arial" w:hAnsi="Arial" w:cs="Arial"/>
                <w:b/>
                <w:sz w:val="22"/>
                <w:szCs w:val="22"/>
              </w:rPr>
              <w:t>TA</w:t>
            </w:r>
          </w:p>
        </w:tc>
        <w:tc>
          <w:tcPr>
            <w:tcW w:w="12387" w:type="dxa"/>
          </w:tcPr>
          <w:p w:rsidR="0011129F" w:rsidRDefault="0011129F" w:rsidP="0011129F">
            <w:pPr>
              <w:pStyle w:val="PlainText"/>
              <w:rPr>
                <w:rFonts w:ascii="Arial" w:hAnsi="Arial" w:cs="Arial"/>
                <w:sz w:val="22"/>
                <w:szCs w:val="22"/>
              </w:rPr>
            </w:pPr>
            <w:r>
              <w:rPr>
                <w:rFonts w:ascii="Arial" w:hAnsi="Arial" w:cs="Arial"/>
                <w:sz w:val="22"/>
                <w:szCs w:val="22"/>
              </w:rPr>
              <w:t>Teaching Assistant</w:t>
            </w:r>
          </w:p>
        </w:tc>
      </w:tr>
      <w:tr w:rsidR="0011129F" w:rsidTr="006D2C69">
        <w:tc>
          <w:tcPr>
            <w:tcW w:w="2977" w:type="dxa"/>
          </w:tcPr>
          <w:p w:rsidR="0011129F" w:rsidRPr="0011129F" w:rsidRDefault="0011129F" w:rsidP="0011129F">
            <w:pPr>
              <w:pStyle w:val="PlainText"/>
              <w:rPr>
                <w:rFonts w:ascii="Arial" w:hAnsi="Arial" w:cs="Arial"/>
                <w:b/>
                <w:sz w:val="22"/>
                <w:szCs w:val="22"/>
              </w:rPr>
            </w:pPr>
            <w:r>
              <w:rPr>
                <w:rFonts w:ascii="Arial" w:hAnsi="Arial" w:cs="Arial"/>
                <w:b/>
                <w:sz w:val="22"/>
                <w:szCs w:val="22"/>
              </w:rPr>
              <w:t>Temporary Governing Body</w:t>
            </w:r>
          </w:p>
        </w:tc>
        <w:tc>
          <w:tcPr>
            <w:tcW w:w="12387" w:type="dxa"/>
          </w:tcPr>
          <w:p w:rsidR="0011129F" w:rsidRDefault="0011129F" w:rsidP="0011129F">
            <w:pPr>
              <w:pStyle w:val="PlainText"/>
              <w:rPr>
                <w:rFonts w:ascii="Arial" w:hAnsi="Arial" w:cs="Arial"/>
                <w:sz w:val="22"/>
                <w:szCs w:val="22"/>
              </w:rPr>
            </w:pPr>
            <w:r w:rsidRPr="0072717A">
              <w:rPr>
                <w:rFonts w:ascii="Arial" w:hAnsi="Arial" w:cs="Arial"/>
                <w:sz w:val="22"/>
                <w:szCs w:val="22"/>
              </w:rPr>
              <w:t>A school governing body set up to look after the interests of a p</w:t>
            </w:r>
            <w:r>
              <w:rPr>
                <w:rFonts w:ascii="Arial" w:hAnsi="Arial" w:cs="Arial"/>
                <w:sz w:val="22"/>
                <w:szCs w:val="22"/>
              </w:rPr>
              <w:t xml:space="preserve">roposed new school pending the </w:t>
            </w:r>
            <w:r w:rsidRPr="0072717A">
              <w:rPr>
                <w:rFonts w:ascii="Arial" w:hAnsi="Arial" w:cs="Arial"/>
                <w:sz w:val="22"/>
                <w:szCs w:val="22"/>
              </w:rPr>
              <w:t xml:space="preserve">opening of </w:t>
            </w:r>
            <w:r>
              <w:rPr>
                <w:rFonts w:ascii="Arial" w:hAnsi="Arial" w:cs="Arial"/>
                <w:sz w:val="22"/>
                <w:szCs w:val="22"/>
              </w:rPr>
              <w:t xml:space="preserve">a new school. </w:t>
            </w:r>
          </w:p>
        </w:tc>
      </w:tr>
      <w:tr w:rsidR="00774CC8" w:rsidTr="006D2C69">
        <w:tc>
          <w:tcPr>
            <w:tcW w:w="2977" w:type="dxa"/>
          </w:tcPr>
          <w:p w:rsidR="00774CC8" w:rsidRDefault="00774CC8" w:rsidP="0011129F">
            <w:pPr>
              <w:pStyle w:val="PlainText"/>
              <w:rPr>
                <w:rFonts w:ascii="Arial" w:hAnsi="Arial" w:cs="Arial"/>
                <w:b/>
                <w:sz w:val="22"/>
                <w:szCs w:val="22"/>
              </w:rPr>
            </w:pPr>
            <w:r>
              <w:rPr>
                <w:rFonts w:ascii="Arial" w:hAnsi="Arial" w:cs="Arial"/>
                <w:b/>
                <w:sz w:val="22"/>
                <w:szCs w:val="22"/>
              </w:rPr>
              <w:t>Teaching School</w:t>
            </w:r>
          </w:p>
        </w:tc>
        <w:tc>
          <w:tcPr>
            <w:tcW w:w="12387" w:type="dxa"/>
          </w:tcPr>
          <w:p w:rsidR="00774CC8" w:rsidRPr="0072717A" w:rsidRDefault="00774CC8" w:rsidP="0011129F">
            <w:pPr>
              <w:pStyle w:val="PlainText"/>
              <w:rPr>
                <w:rFonts w:ascii="Arial" w:hAnsi="Arial" w:cs="Arial"/>
                <w:sz w:val="22"/>
                <w:szCs w:val="22"/>
              </w:rPr>
            </w:pPr>
            <w:r>
              <w:rPr>
                <w:rFonts w:ascii="Arial" w:hAnsi="Arial" w:cs="Arial"/>
                <w:sz w:val="22"/>
                <w:szCs w:val="22"/>
              </w:rPr>
              <w:t>School offering school-centred initial teacher training</w:t>
            </w:r>
          </w:p>
        </w:tc>
      </w:tr>
      <w:tr w:rsidR="00774CC8" w:rsidTr="006D2C69">
        <w:tc>
          <w:tcPr>
            <w:tcW w:w="2977" w:type="dxa"/>
          </w:tcPr>
          <w:p w:rsidR="00774CC8" w:rsidRDefault="00774CC8" w:rsidP="0011129F">
            <w:pPr>
              <w:pStyle w:val="PlainText"/>
              <w:rPr>
                <w:rFonts w:ascii="Arial" w:hAnsi="Arial" w:cs="Arial"/>
                <w:b/>
                <w:sz w:val="22"/>
                <w:szCs w:val="22"/>
              </w:rPr>
            </w:pPr>
            <w:r>
              <w:rPr>
                <w:rFonts w:ascii="Arial" w:hAnsi="Arial" w:cs="Arial"/>
                <w:b/>
                <w:sz w:val="22"/>
                <w:szCs w:val="22"/>
              </w:rPr>
              <w:t>TES</w:t>
            </w:r>
          </w:p>
        </w:tc>
        <w:tc>
          <w:tcPr>
            <w:tcW w:w="12387" w:type="dxa"/>
          </w:tcPr>
          <w:p w:rsidR="00774CC8" w:rsidRDefault="00774CC8" w:rsidP="0011129F">
            <w:pPr>
              <w:pStyle w:val="PlainText"/>
              <w:rPr>
                <w:rFonts w:ascii="Arial" w:hAnsi="Arial" w:cs="Arial"/>
                <w:sz w:val="22"/>
                <w:szCs w:val="22"/>
              </w:rPr>
            </w:pPr>
            <w:r>
              <w:rPr>
                <w:rFonts w:ascii="Arial" w:hAnsi="Arial" w:cs="Arial"/>
                <w:sz w:val="22"/>
                <w:szCs w:val="22"/>
              </w:rPr>
              <w:t>Traveller education service or Times Educational Supplement</w:t>
            </w:r>
          </w:p>
        </w:tc>
      </w:tr>
      <w:tr w:rsidR="00D509A3" w:rsidTr="006D2C69">
        <w:tc>
          <w:tcPr>
            <w:tcW w:w="2977" w:type="dxa"/>
          </w:tcPr>
          <w:p w:rsidR="00D509A3" w:rsidRDefault="00D509A3" w:rsidP="0011129F">
            <w:pPr>
              <w:pStyle w:val="PlainText"/>
              <w:rPr>
                <w:rFonts w:ascii="Arial" w:hAnsi="Arial" w:cs="Arial"/>
                <w:b/>
                <w:sz w:val="22"/>
                <w:szCs w:val="22"/>
              </w:rPr>
            </w:pPr>
            <w:r>
              <w:rPr>
                <w:rFonts w:ascii="Arial" w:hAnsi="Arial" w:cs="Arial"/>
                <w:b/>
                <w:sz w:val="22"/>
                <w:szCs w:val="22"/>
              </w:rPr>
              <w:t>Threshold</w:t>
            </w:r>
          </w:p>
        </w:tc>
        <w:tc>
          <w:tcPr>
            <w:tcW w:w="12387" w:type="dxa"/>
          </w:tcPr>
          <w:p w:rsidR="00D509A3" w:rsidRPr="0072717A" w:rsidRDefault="00D509A3" w:rsidP="0011129F">
            <w:pPr>
              <w:pStyle w:val="PlainText"/>
              <w:rPr>
                <w:rFonts w:ascii="Arial" w:hAnsi="Arial" w:cs="Arial"/>
                <w:sz w:val="22"/>
                <w:szCs w:val="22"/>
              </w:rPr>
            </w:pPr>
            <w:r>
              <w:rPr>
                <w:rFonts w:ascii="Arial" w:hAnsi="Arial" w:cs="Arial"/>
                <w:sz w:val="22"/>
                <w:szCs w:val="22"/>
              </w:rPr>
              <w:t>Performance Threshold – an extra pay rise offered to experienced teachers – individual applications are judged against a set of national performance standards set down by the DfE.</w:t>
            </w:r>
          </w:p>
        </w:tc>
      </w:tr>
      <w:tr w:rsidR="0011129F" w:rsidTr="006D2C69">
        <w:tc>
          <w:tcPr>
            <w:tcW w:w="2977" w:type="dxa"/>
          </w:tcPr>
          <w:p w:rsidR="0011129F" w:rsidRPr="0011129F" w:rsidRDefault="00774CC8" w:rsidP="0011129F">
            <w:pPr>
              <w:pStyle w:val="PlainText"/>
              <w:rPr>
                <w:rFonts w:ascii="Arial" w:hAnsi="Arial" w:cs="Arial"/>
                <w:b/>
                <w:sz w:val="22"/>
                <w:szCs w:val="22"/>
              </w:rPr>
            </w:pPr>
            <w:r>
              <w:rPr>
                <w:rFonts w:ascii="Arial" w:hAnsi="Arial" w:cs="Arial"/>
                <w:b/>
                <w:sz w:val="22"/>
                <w:szCs w:val="22"/>
              </w:rPr>
              <w:t>TLR</w:t>
            </w:r>
          </w:p>
        </w:tc>
        <w:tc>
          <w:tcPr>
            <w:tcW w:w="12387" w:type="dxa"/>
          </w:tcPr>
          <w:p w:rsidR="0011129F" w:rsidRDefault="0011129F" w:rsidP="0011129F">
            <w:pPr>
              <w:pStyle w:val="PlainText"/>
              <w:rPr>
                <w:rFonts w:ascii="Arial" w:hAnsi="Arial" w:cs="Arial"/>
                <w:sz w:val="22"/>
                <w:szCs w:val="22"/>
              </w:rPr>
            </w:pPr>
            <w:r>
              <w:rPr>
                <w:rFonts w:ascii="Arial" w:hAnsi="Arial" w:cs="Arial"/>
                <w:sz w:val="22"/>
                <w:szCs w:val="22"/>
              </w:rPr>
              <w:t xml:space="preserve">Teaching and Learning </w:t>
            </w:r>
            <w:r w:rsidR="00D509A3">
              <w:rPr>
                <w:rFonts w:ascii="Arial" w:hAnsi="Arial" w:cs="Arial"/>
                <w:sz w:val="22"/>
                <w:szCs w:val="22"/>
              </w:rPr>
              <w:t>Responsibility – An additional payment that may be awarded to a classroom teacher for undertaking a sustained additional responsibility in the context of the school’s staffing structure for the purpose of ensuring the continued delivery of high-quality teaching and learning.</w:t>
            </w:r>
          </w:p>
        </w:tc>
      </w:tr>
      <w:tr w:rsidR="00774CC8" w:rsidTr="006D2C69">
        <w:tc>
          <w:tcPr>
            <w:tcW w:w="2977" w:type="dxa"/>
          </w:tcPr>
          <w:p w:rsidR="00774CC8" w:rsidRDefault="00774CC8" w:rsidP="0011129F">
            <w:pPr>
              <w:pStyle w:val="PlainText"/>
              <w:rPr>
                <w:rFonts w:ascii="Arial" w:hAnsi="Arial" w:cs="Arial"/>
                <w:b/>
                <w:sz w:val="22"/>
                <w:szCs w:val="22"/>
              </w:rPr>
            </w:pPr>
            <w:r>
              <w:rPr>
                <w:rFonts w:ascii="Arial" w:hAnsi="Arial" w:cs="Arial"/>
                <w:b/>
                <w:sz w:val="22"/>
                <w:szCs w:val="22"/>
              </w:rPr>
              <w:t>TNA</w:t>
            </w:r>
          </w:p>
        </w:tc>
        <w:tc>
          <w:tcPr>
            <w:tcW w:w="12387" w:type="dxa"/>
          </w:tcPr>
          <w:p w:rsidR="00774CC8" w:rsidRDefault="00774CC8" w:rsidP="0011129F">
            <w:pPr>
              <w:pStyle w:val="PlainText"/>
              <w:rPr>
                <w:rFonts w:ascii="Arial" w:hAnsi="Arial" w:cs="Arial"/>
                <w:sz w:val="22"/>
                <w:szCs w:val="22"/>
              </w:rPr>
            </w:pPr>
            <w:r>
              <w:rPr>
                <w:rFonts w:ascii="Arial" w:hAnsi="Arial" w:cs="Arial"/>
                <w:sz w:val="22"/>
                <w:szCs w:val="22"/>
              </w:rPr>
              <w:t>Training needs analysis</w:t>
            </w:r>
          </w:p>
        </w:tc>
      </w:tr>
      <w:tr w:rsidR="00774CC8" w:rsidTr="006D2C69">
        <w:tc>
          <w:tcPr>
            <w:tcW w:w="2977" w:type="dxa"/>
          </w:tcPr>
          <w:p w:rsidR="00774CC8" w:rsidRDefault="00774CC8" w:rsidP="0011129F">
            <w:pPr>
              <w:pStyle w:val="PlainText"/>
              <w:rPr>
                <w:rFonts w:ascii="Arial" w:hAnsi="Arial" w:cs="Arial"/>
                <w:b/>
                <w:sz w:val="22"/>
                <w:szCs w:val="22"/>
              </w:rPr>
            </w:pPr>
            <w:r>
              <w:rPr>
                <w:rFonts w:ascii="Arial" w:hAnsi="Arial" w:cs="Arial"/>
                <w:b/>
                <w:sz w:val="22"/>
                <w:szCs w:val="22"/>
              </w:rPr>
              <w:t>TOIL</w:t>
            </w:r>
          </w:p>
        </w:tc>
        <w:tc>
          <w:tcPr>
            <w:tcW w:w="12387" w:type="dxa"/>
          </w:tcPr>
          <w:p w:rsidR="00774CC8" w:rsidRDefault="00774CC8" w:rsidP="0011129F">
            <w:pPr>
              <w:pStyle w:val="PlainText"/>
              <w:rPr>
                <w:rFonts w:ascii="Arial" w:hAnsi="Arial" w:cs="Arial"/>
                <w:sz w:val="22"/>
                <w:szCs w:val="22"/>
              </w:rPr>
            </w:pPr>
            <w:r>
              <w:rPr>
                <w:rFonts w:ascii="Arial" w:hAnsi="Arial" w:cs="Arial"/>
                <w:sz w:val="22"/>
                <w:szCs w:val="22"/>
              </w:rPr>
              <w:t>Time off in lieu</w:t>
            </w:r>
          </w:p>
        </w:tc>
      </w:tr>
      <w:tr w:rsidR="00D509A3" w:rsidTr="006D2C69">
        <w:tc>
          <w:tcPr>
            <w:tcW w:w="2977" w:type="dxa"/>
          </w:tcPr>
          <w:p w:rsidR="00D509A3" w:rsidRDefault="00D509A3" w:rsidP="0011129F">
            <w:pPr>
              <w:pStyle w:val="PlainText"/>
              <w:rPr>
                <w:rFonts w:ascii="Arial" w:hAnsi="Arial" w:cs="Arial"/>
                <w:b/>
                <w:sz w:val="22"/>
                <w:szCs w:val="22"/>
              </w:rPr>
            </w:pPr>
            <w:r>
              <w:rPr>
                <w:rFonts w:ascii="Arial" w:hAnsi="Arial" w:cs="Arial"/>
                <w:b/>
                <w:sz w:val="22"/>
                <w:szCs w:val="22"/>
              </w:rPr>
              <w:t>ToR</w:t>
            </w:r>
          </w:p>
        </w:tc>
        <w:tc>
          <w:tcPr>
            <w:tcW w:w="12387" w:type="dxa"/>
          </w:tcPr>
          <w:p w:rsidR="00D509A3" w:rsidRDefault="00D509A3" w:rsidP="0011129F">
            <w:pPr>
              <w:pStyle w:val="PlainText"/>
              <w:rPr>
                <w:rFonts w:ascii="Arial" w:hAnsi="Arial" w:cs="Arial"/>
                <w:sz w:val="22"/>
                <w:szCs w:val="22"/>
              </w:rPr>
            </w:pPr>
            <w:r>
              <w:rPr>
                <w:rFonts w:ascii="Arial" w:hAnsi="Arial" w:cs="Arial"/>
                <w:sz w:val="22"/>
                <w:szCs w:val="22"/>
              </w:rPr>
              <w:t>Terms of Reference</w:t>
            </w:r>
          </w:p>
        </w:tc>
      </w:tr>
      <w:tr w:rsidR="0011129F" w:rsidTr="006D2C69">
        <w:tc>
          <w:tcPr>
            <w:tcW w:w="2977" w:type="dxa"/>
          </w:tcPr>
          <w:p w:rsidR="0011129F" w:rsidRPr="0011129F" w:rsidRDefault="0011129F" w:rsidP="0011129F">
            <w:pPr>
              <w:pStyle w:val="PlainText"/>
              <w:rPr>
                <w:rFonts w:ascii="Arial" w:hAnsi="Arial" w:cs="Arial"/>
                <w:b/>
                <w:sz w:val="22"/>
                <w:szCs w:val="22"/>
              </w:rPr>
            </w:pPr>
            <w:r>
              <w:rPr>
                <w:rFonts w:ascii="Arial" w:hAnsi="Arial" w:cs="Arial"/>
                <w:b/>
                <w:sz w:val="22"/>
                <w:szCs w:val="22"/>
              </w:rPr>
              <w:t>Training Governor</w:t>
            </w:r>
          </w:p>
        </w:tc>
        <w:tc>
          <w:tcPr>
            <w:tcW w:w="12387" w:type="dxa"/>
          </w:tcPr>
          <w:p w:rsidR="0011129F" w:rsidRDefault="0011129F" w:rsidP="0011129F">
            <w:pPr>
              <w:pStyle w:val="PlainText"/>
              <w:rPr>
                <w:rFonts w:ascii="Arial" w:hAnsi="Arial" w:cs="Arial"/>
                <w:sz w:val="22"/>
                <w:szCs w:val="22"/>
              </w:rPr>
            </w:pPr>
            <w:r w:rsidRPr="0072717A">
              <w:rPr>
                <w:rFonts w:ascii="Arial" w:hAnsi="Arial" w:cs="Arial"/>
                <w:sz w:val="22"/>
                <w:szCs w:val="22"/>
              </w:rPr>
              <w:t>Governor with responsibility for co-ordinating governor training.</w:t>
            </w:r>
          </w:p>
        </w:tc>
      </w:tr>
      <w:tr w:rsidR="0011129F" w:rsidTr="006D2C69">
        <w:tc>
          <w:tcPr>
            <w:tcW w:w="2977" w:type="dxa"/>
          </w:tcPr>
          <w:p w:rsidR="0011129F" w:rsidRPr="0011129F" w:rsidRDefault="0011129F" w:rsidP="0011129F">
            <w:pPr>
              <w:pStyle w:val="PlainText"/>
              <w:rPr>
                <w:rFonts w:ascii="Arial" w:hAnsi="Arial" w:cs="Arial"/>
                <w:b/>
                <w:sz w:val="22"/>
                <w:szCs w:val="22"/>
              </w:rPr>
            </w:pPr>
            <w:r>
              <w:rPr>
                <w:rFonts w:ascii="Arial" w:hAnsi="Arial" w:cs="Arial"/>
                <w:b/>
                <w:sz w:val="22"/>
                <w:szCs w:val="22"/>
              </w:rPr>
              <w:t>Trust Deed</w:t>
            </w:r>
          </w:p>
        </w:tc>
        <w:tc>
          <w:tcPr>
            <w:tcW w:w="12387" w:type="dxa"/>
          </w:tcPr>
          <w:p w:rsidR="0011129F" w:rsidRDefault="0011129F" w:rsidP="0011129F">
            <w:pPr>
              <w:pStyle w:val="PlainText"/>
              <w:rPr>
                <w:rFonts w:ascii="Arial" w:hAnsi="Arial" w:cs="Arial"/>
                <w:sz w:val="22"/>
                <w:szCs w:val="22"/>
              </w:rPr>
            </w:pPr>
            <w:r>
              <w:rPr>
                <w:rFonts w:ascii="Arial" w:hAnsi="Arial" w:cs="Arial"/>
                <w:sz w:val="22"/>
                <w:szCs w:val="22"/>
              </w:rPr>
              <w:t>The deed by which a voluntary aided or a voluntary controlled school has been established</w:t>
            </w:r>
          </w:p>
        </w:tc>
      </w:tr>
      <w:tr w:rsidR="0011129F" w:rsidTr="006D2C69">
        <w:tc>
          <w:tcPr>
            <w:tcW w:w="2977" w:type="dxa"/>
          </w:tcPr>
          <w:p w:rsidR="0011129F" w:rsidRPr="0011129F" w:rsidRDefault="00B12C8B" w:rsidP="0011129F">
            <w:pPr>
              <w:pStyle w:val="PlainText"/>
              <w:rPr>
                <w:rFonts w:ascii="Arial" w:hAnsi="Arial" w:cs="Arial"/>
                <w:b/>
                <w:sz w:val="22"/>
                <w:szCs w:val="22"/>
              </w:rPr>
            </w:pPr>
            <w:r>
              <w:br w:type="page"/>
            </w:r>
            <w:r w:rsidR="0011129F">
              <w:rPr>
                <w:rFonts w:ascii="Arial" w:hAnsi="Arial" w:cs="Arial"/>
                <w:b/>
                <w:sz w:val="22"/>
                <w:szCs w:val="22"/>
              </w:rPr>
              <w:t>Trust Schools</w:t>
            </w:r>
          </w:p>
        </w:tc>
        <w:tc>
          <w:tcPr>
            <w:tcW w:w="12387" w:type="dxa"/>
          </w:tcPr>
          <w:p w:rsidR="0011129F" w:rsidRDefault="0011129F" w:rsidP="0011129F">
            <w:pPr>
              <w:pStyle w:val="PlainText"/>
              <w:rPr>
                <w:rFonts w:ascii="Arial" w:hAnsi="Arial" w:cs="Arial"/>
                <w:sz w:val="22"/>
                <w:szCs w:val="22"/>
              </w:rPr>
            </w:pPr>
            <w:r>
              <w:rPr>
                <w:rFonts w:ascii="Arial" w:hAnsi="Arial" w:cs="Arial"/>
                <w:sz w:val="22"/>
                <w:szCs w:val="22"/>
              </w:rPr>
              <w:t>Foundation schools with a foundation body established under the Education and Inspections Act 2006 – the foundation body may appoint either a minority or a majority of the governing body</w:t>
            </w:r>
          </w:p>
        </w:tc>
      </w:tr>
    </w:tbl>
    <w:p w:rsidR="00F20246" w:rsidRPr="0072717A" w:rsidRDefault="00F20246" w:rsidP="0011129F">
      <w:pPr>
        <w:pStyle w:val="PlainText"/>
        <w:rPr>
          <w:rFonts w:ascii="Arial" w:hAnsi="Arial" w:cs="Arial"/>
          <w:sz w:val="22"/>
          <w:szCs w:val="22"/>
        </w:rPr>
      </w:pPr>
    </w:p>
    <w:p w:rsidR="004A3D7A" w:rsidRDefault="004A3D7A" w:rsidP="0011129F">
      <w:pPr>
        <w:pStyle w:val="PlainText"/>
        <w:rPr>
          <w:rFonts w:ascii="Arial" w:hAnsi="Arial" w:cs="Arial"/>
          <w:b/>
          <w:sz w:val="22"/>
          <w:szCs w:val="22"/>
          <w:u w:val="single"/>
        </w:rPr>
      </w:pPr>
      <w:r>
        <w:rPr>
          <w:rFonts w:ascii="Arial" w:hAnsi="Arial" w:cs="Arial"/>
          <w:b/>
          <w:sz w:val="22"/>
          <w:szCs w:val="22"/>
          <w:u w:val="single"/>
        </w:rPr>
        <w:t>‘U’</w:t>
      </w:r>
    </w:p>
    <w:tbl>
      <w:tblPr>
        <w:tblStyle w:val="TableGrid"/>
        <w:tblW w:w="0" w:type="auto"/>
        <w:tblInd w:w="250" w:type="dxa"/>
        <w:tblLook w:val="04A0" w:firstRow="1" w:lastRow="0" w:firstColumn="1" w:lastColumn="0" w:noHBand="0" w:noVBand="1"/>
      </w:tblPr>
      <w:tblGrid>
        <w:gridCol w:w="2977"/>
        <w:gridCol w:w="12387"/>
      </w:tblGrid>
      <w:tr w:rsidR="0011129F" w:rsidTr="006D2C69">
        <w:tc>
          <w:tcPr>
            <w:tcW w:w="2977" w:type="dxa"/>
          </w:tcPr>
          <w:p w:rsidR="0011129F" w:rsidRPr="0011129F" w:rsidRDefault="0011129F" w:rsidP="0011129F">
            <w:pPr>
              <w:pStyle w:val="PlainText"/>
              <w:rPr>
                <w:rFonts w:ascii="Arial" w:hAnsi="Arial" w:cs="Arial"/>
                <w:b/>
                <w:sz w:val="22"/>
                <w:szCs w:val="22"/>
              </w:rPr>
            </w:pPr>
            <w:r>
              <w:rPr>
                <w:rFonts w:ascii="Arial" w:hAnsi="Arial" w:cs="Arial"/>
                <w:b/>
                <w:sz w:val="22"/>
                <w:szCs w:val="22"/>
              </w:rPr>
              <w:t>UNISON</w:t>
            </w:r>
          </w:p>
        </w:tc>
        <w:tc>
          <w:tcPr>
            <w:tcW w:w="12387" w:type="dxa"/>
          </w:tcPr>
          <w:p w:rsidR="0011129F" w:rsidRPr="0011129F" w:rsidRDefault="0011129F" w:rsidP="0011129F">
            <w:pPr>
              <w:pStyle w:val="PlainText"/>
              <w:rPr>
                <w:rFonts w:ascii="Arial" w:hAnsi="Arial" w:cs="Arial"/>
                <w:sz w:val="22"/>
                <w:szCs w:val="22"/>
              </w:rPr>
            </w:pPr>
            <w:r w:rsidRPr="0072717A">
              <w:rPr>
                <w:rFonts w:ascii="Arial" w:hAnsi="Arial" w:cs="Arial"/>
                <w:sz w:val="22"/>
                <w:szCs w:val="22"/>
              </w:rPr>
              <w:t>An amalgamation of the three Unions, NALGO, NUPE and COHSE</w:t>
            </w:r>
          </w:p>
        </w:tc>
      </w:tr>
      <w:tr w:rsidR="00774CC8" w:rsidTr="006D2C69">
        <w:tc>
          <w:tcPr>
            <w:tcW w:w="2977" w:type="dxa"/>
          </w:tcPr>
          <w:p w:rsidR="00774CC8" w:rsidRDefault="00774CC8" w:rsidP="0011129F">
            <w:pPr>
              <w:pStyle w:val="PlainText"/>
              <w:rPr>
                <w:rFonts w:ascii="Arial" w:hAnsi="Arial" w:cs="Arial"/>
                <w:b/>
                <w:sz w:val="22"/>
                <w:szCs w:val="22"/>
              </w:rPr>
            </w:pPr>
            <w:r>
              <w:rPr>
                <w:rFonts w:ascii="Arial" w:hAnsi="Arial" w:cs="Arial"/>
                <w:b/>
                <w:sz w:val="22"/>
                <w:szCs w:val="22"/>
              </w:rPr>
              <w:t>UPR</w:t>
            </w:r>
          </w:p>
        </w:tc>
        <w:tc>
          <w:tcPr>
            <w:tcW w:w="12387" w:type="dxa"/>
          </w:tcPr>
          <w:p w:rsidR="00774CC8" w:rsidRPr="0072717A" w:rsidRDefault="00774CC8" w:rsidP="0011129F">
            <w:pPr>
              <w:pStyle w:val="PlainText"/>
              <w:rPr>
                <w:rFonts w:ascii="Arial" w:hAnsi="Arial" w:cs="Arial"/>
                <w:sz w:val="22"/>
                <w:szCs w:val="22"/>
              </w:rPr>
            </w:pPr>
            <w:r>
              <w:rPr>
                <w:rFonts w:ascii="Arial" w:hAnsi="Arial" w:cs="Arial"/>
                <w:sz w:val="22"/>
                <w:szCs w:val="22"/>
              </w:rPr>
              <w:t>Upper Pay Range</w:t>
            </w:r>
          </w:p>
        </w:tc>
      </w:tr>
      <w:tr w:rsidR="0011129F" w:rsidTr="006D2C69">
        <w:tc>
          <w:tcPr>
            <w:tcW w:w="2977" w:type="dxa"/>
          </w:tcPr>
          <w:p w:rsidR="0011129F" w:rsidRPr="0011129F" w:rsidRDefault="0011129F" w:rsidP="0011129F">
            <w:pPr>
              <w:pStyle w:val="PlainText"/>
              <w:rPr>
                <w:rFonts w:ascii="Arial" w:hAnsi="Arial" w:cs="Arial"/>
                <w:b/>
                <w:sz w:val="22"/>
                <w:szCs w:val="22"/>
              </w:rPr>
            </w:pPr>
            <w:r>
              <w:rPr>
                <w:rFonts w:ascii="Arial" w:hAnsi="Arial" w:cs="Arial"/>
                <w:b/>
                <w:sz w:val="22"/>
                <w:szCs w:val="22"/>
              </w:rPr>
              <w:t>UPS</w:t>
            </w:r>
          </w:p>
        </w:tc>
        <w:tc>
          <w:tcPr>
            <w:tcW w:w="12387" w:type="dxa"/>
          </w:tcPr>
          <w:p w:rsidR="0011129F" w:rsidRPr="0011129F" w:rsidRDefault="0011129F" w:rsidP="0011129F">
            <w:pPr>
              <w:pStyle w:val="PlainText"/>
              <w:rPr>
                <w:rFonts w:ascii="Arial" w:hAnsi="Arial" w:cs="Arial"/>
                <w:sz w:val="22"/>
                <w:szCs w:val="22"/>
              </w:rPr>
            </w:pPr>
            <w:r>
              <w:rPr>
                <w:rFonts w:ascii="Arial" w:hAnsi="Arial" w:cs="Arial"/>
                <w:sz w:val="22"/>
                <w:szCs w:val="22"/>
              </w:rPr>
              <w:t>Upper Pay Spine</w:t>
            </w:r>
          </w:p>
        </w:tc>
      </w:tr>
    </w:tbl>
    <w:p w:rsidR="004A3D7A" w:rsidRDefault="004A3D7A" w:rsidP="0011129F">
      <w:pPr>
        <w:pStyle w:val="PlainText"/>
        <w:rPr>
          <w:rFonts w:ascii="Arial" w:hAnsi="Arial" w:cs="Arial"/>
          <w:b/>
          <w:sz w:val="22"/>
          <w:szCs w:val="22"/>
          <w:u w:val="single"/>
        </w:rPr>
      </w:pPr>
    </w:p>
    <w:p w:rsidR="004A3D7A" w:rsidRDefault="004A3D7A" w:rsidP="0011129F">
      <w:pPr>
        <w:pStyle w:val="PlainText"/>
        <w:rPr>
          <w:rFonts w:ascii="Arial" w:hAnsi="Arial" w:cs="Arial"/>
          <w:b/>
          <w:sz w:val="22"/>
          <w:szCs w:val="22"/>
          <w:u w:val="single"/>
        </w:rPr>
      </w:pPr>
      <w:r>
        <w:rPr>
          <w:rFonts w:ascii="Arial" w:hAnsi="Arial" w:cs="Arial"/>
          <w:b/>
          <w:sz w:val="22"/>
          <w:szCs w:val="22"/>
          <w:u w:val="single"/>
        </w:rPr>
        <w:t>‘V’</w:t>
      </w:r>
    </w:p>
    <w:tbl>
      <w:tblPr>
        <w:tblStyle w:val="TableGrid"/>
        <w:tblW w:w="0" w:type="auto"/>
        <w:tblInd w:w="250" w:type="dxa"/>
        <w:tblLook w:val="04A0" w:firstRow="1" w:lastRow="0" w:firstColumn="1" w:lastColumn="0" w:noHBand="0" w:noVBand="1"/>
      </w:tblPr>
      <w:tblGrid>
        <w:gridCol w:w="2977"/>
        <w:gridCol w:w="12387"/>
      </w:tblGrid>
      <w:tr w:rsidR="0011129F" w:rsidTr="006D2C69">
        <w:tc>
          <w:tcPr>
            <w:tcW w:w="2977" w:type="dxa"/>
          </w:tcPr>
          <w:p w:rsidR="0011129F" w:rsidRPr="0011129F" w:rsidRDefault="0011129F" w:rsidP="0011129F">
            <w:pPr>
              <w:pStyle w:val="PlainText"/>
              <w:rPr>
                <w:rFonts w:ascii="Arial" w:hAnsi="Arial" w:cs="Arial"/>
                <w:b/>
                <w:sz w:val="22"/>
                <w:szCs w:val="22"/>
              </w:rPr>
            </w:pPr>
            <w:r>
              <w:rPr>
                <w:rFonts w:ascii="Arial" w:hAnsi="Arial" w:cs="Arial"/>
                <w:b/>
                <w:sz w:val="22"/>
                <w:szCs w:val="22"/>
              </w:rPr>
              <w:t>VA</w:t>
            </w:r>
          </w:p>
        </w:tc>
        <w:tc>
          <w:tcPr>
            <w:tcW w:w="12387" w:type="dxa"/>
          </w:tcPr>
          <w:p w:rsidR="0011129F" w:rsidRDefault="0011129F" w:rsidP="0011129F">
            <w:pPr>
              <w:pStyle w:val="PlainText"/>
              <w:rPr>
                <w:rFonts w:ascii="Arial" w:hAnsi="Arial" w:cs="Arial"/>
                <w:sz w:val="22"/>
                <w:szCs w:val="22"/>
              </w:rPr>
            </w:pPr>
            <w:r>
              <w:rPr>
                <w:rFonts w:ascii="Arial" w:hAnsi="Arial" w:cs="Arial"/>
                <w:sz w:val="22"/>
                <w:szCs w:val="22"/>
              </w:rPr>
              <w:t>Value Added: The progress schools help pupils make relative to their individual starting points – rather than looking at raw results VA takes into account the prior attainment, thus enabling a judgement to be made about the effect of the school on pupils’ current attainment.</w:t>
            </w:r>
          </w:p>
        </w:tc>
      </w:tr>
      <w:tr w:rsidR="0011129F" w:rsidTr="006D2C69">
        <w:tc>
          <w:tcPr>
            <w:tcW w:w="2977" w:type="dxa"/>
          </w:tcPr>
          <w:p w:rsidR="0011129F" w:rsidRPr="0011129F" w:rsidRDefault="0011129F" w:rsidP="0011129F">
            <w:pPr>
              <w:pStyle w:val="PlainText"/>
              <w:rPr>
                <w:rFonts w:ascii="Arial" w:hAnsi="Arial" w:cs="Arial"/>
                <w:b/>
                <w:sz w:val="22"/>
                <w:szCs w:val="22"/>
              </w:rPr>
            </w:pPr>
            <w:r>
              <w:rPr>
                <w:rFonts w:ascii="Arial" w:hAnsi="Arial" w:cs="Arial"/>
                <w:b/>
                <w:sz w:val="22"/>
                <w:szCs w:val="22"/>
              </w:rPr>
              <w:lastRenderedPageBreak/>
              <w:t>Vertical Grouping</w:t>
            </w:r>
          </w:p>
        </w:tc>
        <w:tc>
          <w:tcPr>
            <w:tcW w:w="12387" w:type="dxa"/>
          </w:tcPr>
          <w:p w:rsidR="0011129F" w:rsidRDefault="0011129F" w:rsidP="0011129F">
            <w:pPr>
              <w:pStyle w:val="PlainText"/>
              <w:rPr>
                <w:rFonts w:ascii="Arial" w:hAnsi="Arial" w:cs="Arial"/>
                <w:sz w:val="22"/>
                <w:szCs w:val="22"/>
              </w:rPr>
            </w:pPr>
            <w:r>
              <w:rPr>
                <w:rFonts w:ascii="Arial" w:hAnsi="Arial" w:cs="Arial"/>
                <w:sz w:val="22"/>
                <w:szCs w:val="22"/>
              </w:rPr>
              <w:t>Classes formed (in primary schools) with children of different age groups.</w:t>
            </w:r>
          </w:p>
        </w:tc>
      </w:tr>
      <w:tr w:rsidR="00774CC8" w:rsidTr="006D2C69">
        <w:tc>
          <w:tcPr>
            <w:tcW w:w="2977" w:type="dxa"/>
          </w:tcPr>
          <w:p w:rsidR="00774CC8" w:rsidRDefault="00774CC8" w:rsidP="0011129F">
            <w:pPr>
              <w:pStyle w:val="PlainText"/>
              <w:rPr>
                <w:rFonts w:ascii="Arial" w:hAnsi="Arial" w:cs="Arial"/>
                <w:b/>
                <w:sz w:val="22"/>
                <w:szCs w:val="22"/>
              </w:rPr>
            </w:pPr>
            <w:r>
              <w:rPr>
                <w:rFonts w:ascii="Arial" w:hAnsi="Arial" w:cs="Arial"/>
                <w:b/>
                <w:sz w:val="22"/>
                <w:szCs w:val="22"/>
              </w:rPr>
              <w:t>VfM</w:t>
            </w:r>
          </w:p>
        </w:tc>
        <w:tc>
          <w:tcPr>
            <w:tcW w:w="12387" w:type="dxa"/>
          </w:tcPr>
          <w:p w:rsidR="00774CC8" w:rsidRDefault="00774CC8" w:rsidP="0011129F">
            <w:pPr>
              <w:pStyle w:val="PlainText"/>
              <w:rPr>
                <w:rFonts w:ascii="Arial" w:hAnsi="Arial" w:cs="Arial"/>
                <w:sz w:val="22"/>
                <w:szCs w:val="22"/>
              </w:rPr>
            </w:pPr>
            <w:r>
              <w:rPr>
                <w:rFonts w:ascii="Arial" w:hAnsi="Arial" w:cs="Arial"/>
                <w:sz w:val="22"/>
                <w:szCs w:val="22"/>
              </w:rPr>
              <w:t>Value for Money</w:t>
            </w:r>
          </w:p>
        </w:tc>
      </w:tr>
      <w:tr w:rsidR="0011129F" w:rsidTr="006D2C69">
        <w:tc>
          <w:tcPr>
            <w:tcW w:w="2977" w:type="dxa"/>
          </w:tcPr>
          <w:p w:rsidR="0011129F" w:rsidRPr="0011129F" w:rsidRDefault="0011129F" w:rsidP="0011129F">
            <w:pPr>
              <w:pStyle w:val="PlainText"/>
              <w:rPr>
                <w:rFonts w:ascii="Arial" w:hAnsi="Arial" w:cs="Arial"/>
                <w:b/>
                <w:sz w:val="22"/>
                <w:szCs w:val="22"/>
              </w:rPr>
            </w:pPr>
            <w:r>
              <w:rPr>
                <w:rFonts w:ascii="Arial" w:hAnsi="Arial" w:cs="Arial"/>
                <w:b/>
                <w:sz w:val="22"/>
                <w:szCs w:val="22"/>
              </w:rPr>
              <w:t>Virement</w:t>
            </w:r>
          </w:p>
        </w:tc>
        <w:tc>
          <w:tcPr>
            <w:tcW w:w="12387" w:type="dxa"/>
          </w:tcPr>
          <w:p w:rsidR="0011129F" w:rsidRDefault="0011129F" w:rsidP="0011129F">
            <w:pPr>
              <w:pStyle w:val="PlainText"/>
              <w:rPr>
                <w:rFonts w:ascii="Arial" w:hAnsi="Arial" w:cs="Arial"/>
                <w:sz w:val="22"/>
                <w:szCs w:val="22"/>
              </w:rPr>
            </w:pPr>
            <w:r w:rsidRPr="0072717A">
              <w:rPr>
                <w:rFonts w:ascii="Arial" w:hAnsi="Arial" w:cs="Arial"/>
                <w:sz w:val="22"/>
                <w:szCs w:val="22"/>
              </w:rPr>
              <w:t>The transfer of budget provision from one expenditure heading to another.</w:t>
            </w:r>
          </w:p>
        </w:tc>
      </w:tr>
      <w:tr w:rsidR="0011129F" w:rsidTr="006D2C69">
        <w:tc>
          <w:tcPr>
            <w:tcW w:w="2977" w:type="dxa"/>
          </w:tcPr>
          <w:p w:rsidR="0011129F" w:rsidRPr="0011129F" w:rsidRDefault="0011129F" w:rsidP="0011129F">
            <w:pPr>
              <w:pStyle w:val="PlainText"/>
              <w:rPr>
                <w:rFonts w:ascii="Arial" w:hAnsi="Arial" w:cs="Arial"/>
                <w:b/>
                <w:sz w:val="22"/>
                <w:szCs w:val="22"/>
              </w:rPr>
            </w:pPr>
            <w:r>
              <w:rPr>
                <w:rFonts w:ascii="Arial" w:hAnsi="Arial" w:cs="Arial"/>
                <w:b/>
                <w:sz w:val="22"/>
                <w:szCs w:val="22"/>
              </w:rPr>
              <w:t>Voluntary Aided School</w:t>
            </w:r>
          </w:p>
        </w:tc>
        <w:tc>
          <w:tcPr>
            <w:tcW w:w="12387" w:type="dxa"/>
          </w:tcPr>
          <w:p w:rsidR="0011129F" w:rsidRDefault="0011129F" w:rsidP="0011129F">
            <w:pPr>
              <w:pStyle w:val="PlainText"/>
              <w:rPr>
                <w:rFonts w:ascii="Arial" w:hAnsi="Arial" w:cs="Arial"/>
                <w:sz w:val="22"/>
                <w:szCs w:val="22"/>
              </w:rPr>
            </w:pPr>
            <w:r w:rsidRPr="0072717A">
              <w:rPr>
                <w:rFonts w:ascii="Arial" w:hAnsi="Arial" w:cs="Arial"/>
                <w:sz w:val="22"/>
                <w:szCs w:val="22"/>
              </w:rPr>
              <w:t>A school set up and owned by a voluntary body, usually a church body, largely financed through an LEA. The governing body employs the staff, and controls pupil admis</w:t>
            </w:r>
            <w:r>
              <w:rPr>
                <w:rFonts w:ascii="Arial" w:hAnsi="Arial" w:cs="Arial"/>
                <w:sz w:val="22"/>
                <w:szCs w:val="22"/>
              </w:rPr>
              <w:t xml:space="preserve">sions and religious education. </w:t>
            </w:r>
          </w:p>
        </w:tc>
      </w:tr>
      <w:tr w:rsidR="0011129F" w:rsidTr="006D2C69">
        <w:tc>
          <w:tcPr>
            <w:tcW w:w="2977" w:type="dxa"/>
          </w:tcPr>
          <w:p w:rsidR="0011129F" w:rsidRPr="0011129F" w:rsidRDefault="0011129F" w:rsidP="0011129F">
            <w:pPr>
              <w:pStyle w:val="PlainText"/>
              <w:rPr>
                <w:rFonts w:ascii="Arial" w:hAnsi="Arial" w:cs="Arial"/>
                <w:b/>
                <w:sz w:val="22"/>
                <w:szCs w:val="22"/>
              </w:rPr>
            </w:pPr>
            <w:r>
              <w:rPr>
                <w:rFonts w:ascii="Arial" w:hAnsi="Arial" w:cs="Arial"/>
                <w:b/>
                <w:sz w:val="22"/>
                <w:szCs w:val="22"/>
              </w:rPr>
              <w:t>Voluntary Controlled School</w:t>
            </w:r>
          </w:p>
        </w:tc>
        <w:tc>
          <w:tcPr>
            <w:tcW w:w="12387" w:type="dxa"/>
          </w:tcPr>
          <w:p w:rsidR="0011129F" w:rsidRDefault="0011129F" w:rsidP="0011129F">
            <w:pPr>
              <w:pStyle w:val="PlainText"/>
              <w:rPr>
                <w:rFonts w:ascii="Arial" w:hAnsi="Arial" w:cs="Arial"/>
                <w:sz w:val="22"/>
                <w:szCs w:val="22"/>
              </w:rPr>
            </w:pPr>
            <w:r w:rsidRPr="0072717A">
              <w:rPr>
                <w:rFonts w:ascii="Arial" w:hAnsi="Arial" w:cs="Arial"/>
                <w:sz w:val="22"/>
                <w:szCs w:val="22"/>
              </w:rPr>
              <w:t>A school set up by a voluntary body usually a church body (generally Church of England). Totally funded through an LEA. The LEA employs the staff.</w:t>
            </w:r>
          </w:p>
        </w:tc>
      </w:tr>
      <w:tr w:rsidR="0011129F" w:rsidTr="006D2C69">
        <w:tc>
          <w:tcPr>
            <w:tcW w:w="2977" w:type="dxa"/>
          </w:tcPr>
          <w:p w:rsidR="0011129F" w:rsidRDefault="0011129F" w:rsidP="0011129F">
            <w:pPr>
              <w:pStyle w:val="PlainText"/>
              <w:rPr>
                <w:rFonts w:ascii="Arial" w:hAnsi="Arial" w:cs="Arial"/>
                <w:b/>
                <w:sz w:val="22"/>
                <w:szCs w:val="22"/>
              </w:rPr>
            </w:pPr>
            <w:r>
              <w:rPr>
                <w:rFonts w:ascii="Arial" w:hAnsi="Arial" w:cs="Arial"/>
                <w:b/>
                <w:sz w:val="22"/>
                <w:szCs w:val="22"/>
              </w:rPr>
              <w:t>VER</w:t>
            </w:r>
          </w:p>
        </w:tc>
        <w:tc>
          <w:tcPr>
            <w:tcW w:w="12387" w:type="dxa"/>
          </w:tcPr>
          <w:p w:rsidR="0011129F" w:rsidRPr="0072717A" w:rsidRDefault="0011129F" w:rsidP="0011129F">
            <w:pPr>
              <w:pStyle w:val="PlainText"/>
              <w:rPr>
                <w:rFonts w:ascii="Arial" w:hAnsi="Arial" w:cs="Arial"/>
                <w:sz w:val="22"/>
                <w:szCs w:val="22"/>
              </w:rPr>
            </w:pPr>
            <w:r w:rsidRPr="0072717A">
              <w:rPr>
                <w:rFonts w:ascii="Arial" w:hAnsi="Arial" w:cs="Arial"/>
                <w:sz w:val="22"/>
                <w:szCs w:val="22"/>
              </w:rPr>
              <w:t>Voluntary Early Retirement</w:t>
            </w:r>
          </w:p>
        </w:tc>
      </w:tr>
      <w:tr w:rsidR="00774CC8" w:rsidTr="006D2C69">
        <w:tc>
          <w:tcPr>
            <w:tcW w:w="2977" w:type="dxa"/>
          </w:tcPr>
          <w:p w:rsidR="00774CC8" w:rsidRDefault="00774CC8" w:rsidP="0011129F">
            <w:pPr>
              <w:pStyle w:val="PlainText"/>
              <w:rPr>
                <w:rFonts w:ascii="Arial" w:hAnsi="Arial" w:cs="Arial"/>
                <w:b/>
                <w:sz w:val="22"/>
                <w:szCs w:val="22"/>
              </w:rPr>
            </w:pPr>
            <w:r>
              <w:rPr>
                <w:rFonts w:ascii="Arial" w:hAnsi="Arial" w:cs="Arial"/>
                <w:b/>
                <w:sz w:val="22"/>
                <w:szCs w:val="22"/>
              </w:rPr>
              <w:t>VLE</w:t>
            </w:r>
          </w:p>
        </w:tc>
        <w:tc>
          <w:tcPr>
            <w:tcW w:w="12387" w:type="dxa"/>
          </w:tcPr>
          <w:p w:rsidR="00774CC8" w:rsidRPr="0072717A" w:rsidRDefault="00774CC8" w:rsidP="0011129F">
            <w:pPr>
              <w:pStyle w:val="PlainText"/>
              <w:rPr>
                <w:rFonts w:ascii="Arial" w:hAnsi="Arial" w:cs="Arial"/>
                <w:sz w:val="22"/>
                <w:szCs w:val="22"/>
              </w:rPr>
            </w:pPr>
            <w:r>
              <w:rPr>
                <w:rFonts w:ascii="Arial" w:hAnsi="Arial" w:cs="Arial"/>
                <w:sz w:val="22"/>
                <w:szCs w:val="22"/>
              </w:rPr>
              <w:t>Virtual Learning Environment</w:t>
            </w:r>
          </w:p>
        </w:tc>
      </w:tr>
      <w:tr w:rsidR="0011129F" w:rsidTr="006D2C69">
        <w:tc>
          <w:tcPr>
            <w:tcW w:w="2977" w:type="dxa"/>
          </w:tcPr>
          <w:p w:rsidR="0011129F" w:rsidRDefault="0011129F" w:rsidP="0011129F">
            <w:pPr>
              <w:pStyle w:val="PlainText"/>
              <w:rPr>
                <w:rFonts w:ascii="Arial" w:hAnsi="Arial" w:cs="Arial"/>
                <w:b/>
                <w:sz w:val="22"/>
                <w:szCs w:val="22"/>
              </w:rPr>
            </w:pPr>
            <w:r>
              <w:rPr>
                <w:rFonts w:ascii="Arial" w:hAnsi="Arial" w:cs="Arial"/>
                <w:b/>
                <w:sz w:val="22"/>
                <w:szCs w:val="22"/>
              </w:rPr>
              <w:t>Voice</w:t>
            </w:r>
          </w:p>
        </w:tc>
        <w:tc>
          <w:tcPr>
            <w:tcW w:w="12387" w:type="dxa"/>
          </w:tcPr>
          <w:p w:rsidR="0011129F" w:rsidRPr="0072717A" w:rsidRDefault="0011129F" w:rsidP="0011129F">
            <w:pPr>
              <w:pStyle w:val="PlainText"/>
              <w:rPr>
                <w:rFonts w:ascii="Arial" w:hAnsi="Arial" w:cs="Arial"/>
                <w:sz w:val="22"/>
                <w:szCs w:val="22"/>
              </w:rPr>
            </w:pPr>
            <w:r>
              <w:rPr>
                <w:rFonts w:ascii="Arial" w:hAnsi="Arial" w:cs="Arial"/>
                <w:sz w:val="22"/>
                <w:szCs w:val="22"/>
              </w:rPr>
              <w:t>A teaching unit</w:t>
            </w:r>
          </w:p>
        </w:tc>
      </w:tr>
    </w:tbl>
    <w:p w:rsidR="00774CC8" w:rsidRPr="0011129F" w:rsidRDefault="00774CC8" w:rsidP="0011129F">
      <w:pPr>
        <w:pStyle w:val="PlainText"/>
        <w:rPr>
          <w:rFonts w:ascii="Arial" w:hAnsi="Arial" w:cs="Arial"/>
          <w:sz w:val="22"/>
          <w:szCs w:val="22"/>
        </w:rPr>
      </w:pPr>
    </w:p>
    <w:p w:rsidR="00E8608E" w:rsidRDefault="00E8608E" w:rsidP="0011129F">
      <w:pPr>
        <w:pStyle w:val="PlainText"/>
        <w:rPr>
          <w:rFonts w:ascii="Arial" w:hAnsi="Arial" w:cs="Arial"/>
          <w:b/>
          <w:sz w:val="22"/>
          <w:szCs w:val="22"/>
          <w:u w:val="single"/>
        </w:rPr>
      </w:pPr>
      <w:r>
        <w:rPr>
          <w:rFonts w:ascii="Arial" w:hAnsi="Arial" w:cs="Arial"/>
          <w:b/>
          <w:sz w:val="22"/>
          <w:szCs w:val="22"/>
          <w:u w:val="single"/>
        </w:rPr>
        <w:t>‘W’</w:t>
      </w:r>
    </w:p>
    <w:tbl>
      <w:tblPr>
        <w:tblStyle w:val="TableGrid"/>
        <w:tblW w:w="0" w:type="auto"/>
        <w:tblInd w:w="250" w:type="dxa"/>
        <w:tblLook w:val="04A0" w:firstRow="1" w:lastRow="0" w:firstColumn="1" w:lastColumn="0" w:noHBand="0" w:noVBand="1"/>
      </w:tblPr>
      <w:tblGrid>
        <w:gridCol w:w="2977"/>
        <w:gridCol w:w="12387"/>
      </w:tblGrid>
      <w:tr w:rsidR="0011129F" w:rsidTr="006D2C69">
        <w:tc>
          <w:tcPr>
            <w:tcW w:w="2977" w:type="dxa"/>
          </w:tcPr>
          <w:p w:rsidR="0011129F" w:rsidRPr="0011129F" w:rsidRDefault="0011129F" w:rsidP="0011129F">
            <w:pPr>
              <w:pStyle w:val="PlainText"/>
              <w:rPr>
                <w:rFonts w:ascii="Arial" w:hAnsi="Arial" w:cs="Arial"/>
                <w:b/>
                <w:sz w:val="22"/>
                <w:szCs w:val="22"/>
              </w:rPr>
            </w:pPr>
            <w:r>
              <w:rPr>
                <w:rFonts w:ascii="Arial" w:hAnsi="Arial" w:cs="Arial"/>
                <w:b/>
                <w:sz w:val="22"/>
                <w:szCs w:val="22"/>
              </w:rPr>
              <w:t>Work Experience</w:t>
            </w:r>
          </w:p>
        </w:tc>
        <w:tc>
          <w:tcPr>
            <w:tcW w:w="12387" w:type="dxa"/>
          </w:tcPr>
          <w:p w:rsidR="0011129F" w:rsidRDefault="0011129F" w:rsidP="0011129F">
            <w:pPr>
              <w:pStyle w:val="PlainText"/>
              <w:rPr>
                <w:rFonts w:ascii="Arial" w:hAnsi="Arial" w:cs="Arial"/>
                <w:sz w:val="22"/>
                <w:szCs w:val="22"/>
              </w:rPr>
            </w:pPr>
            <w:r w:rsidRPr="0072717A">
              <w:rPr>
                <w:rFonts w:ascii="Arial" w:hAnsi="Arial" w:cs="Arial"/>
                <w:sz w:val="22"/>
                <w:szCs w:val="22"/>
              </w:rPr>
              <w:t>This activity involves students undertaking real work tasks on employers’ premises. The experience is usually of no m</w:t>
            </w:r>
            <w:r>
              <w:rPr>
                <w:rFonts w:ascii="Arial" w:hAnsi="Arial" w:cs="Arial"/>
                <w:sz w:val="22"/>
                <w:szCs w:val="22"/>
              </w:rPr>
              <w:t xml:space="preserve">ore than three weeks duration. </w:t>
            </w:r>
          </w:p>
        </w:tc>
      </w:tr>
      <w:tr w:rsidR="0011129F" w:rsidTr="006D2C69">
        <w:tc>
          <w:tcPr>
            <w:tcW w:w="2977" w:type="dxa"/>
          </w:tcPr>
          <w:p w:rsidR="0011129F" w:rsidRPr="0011129F" w:rsidRDefault="0011129F" w:rsidP="0011129F">
            <w:pPr>
              <w:pStyle w:val="PlainText"/>
              <w:rPr>
                <w:rFonts w:ascii="Arial" w:hAnsi="Arial" w:cs="Arial"/>
                <w:b/>
                <w:sz w:val="22"/>
                <w:szCs w:val="22"/>
              </w:rPr>
            </w:pPr>
            <w:r>
              <w:rPr>
                <w:rFonts w:ascii="Arial" w:hAnsi="Arial" w:cs="Arial"/>
                <w:b/>
                <w:sz w:val="22"/>
                <w:szCs w:val="22"/>
              </w:rPr>
              <w:t>WFR</w:t>
            </w:r>
          </w:p>
        </w:tc>
        <w:tc>
          <w:tcPr>
            <w:tcW w:w="12387" w:type="dxa"/>
          </w:tcPr>
          <w:p w:rsidR="0011129F" w:rsidRDefault="0011129F" w:rsidP="0011129F">
            <w:pPr>
              <w:pStyle w:val="PlainText"/>
              <w:rPr>
                <w:rFonts w:ascii="Arial" w:hAnsi="Arial" w:cs="Arial"/>
                <w:sz w:val="22"/>
                <w:szCs w:val="22"/>
              </w:rPr>
            </w:pPr>
            <w:r w:rsidRPr="0072717A">
              <w:rPr>
                <w:rFonts w:ascii="Arial" w:hAnsi="Arial" w:cs="Arial"/>
                <w:sz w:val="22"/>
                <w:szCs w:val="22"/>
              </w:rPr>
              <w:t>Workforce Reform</w:t>
            </w:r>
          </w:p>
        </w:tc>
      </w:tr>
      <w:tr w:rsidR="00774CC8" w:rsidTr="006D2C69">
        <w:tc>
          <w:tcPr>
            <w:tcW w:w="2977" w:type="dxa"/>
          </w:tcPr>
          <w:p w:rsidR="00774CC8" w:rsidRDefault="00774CC8" w:rsidP="0011129F">
            <w:pPr>
              <w:pStyle w:val="PlainText"/>
              <w:rPr>
                <w:rFonts w:ascii="Arial" w:hAnsi="Arial" w:cs="Arial"/>
                <w:b/>
                <w:sz w:val="22"/>
                <w:szCs w:val="22"/>
              </w:rPr>
            </w:pPr>
            <w:r>
              <w:rPr>
                <w:rFonts w:ascii="Arial" w:hAnsi="Arial" w:cs="Arial"/>
                <w:b/>
                <w:sz w:val="22"/>
                <w:szCs w:val="22"/>
              </w:rPr>
              <w:t>WRL</w:t>
            </w:r>
          </w:p>
        </w:tc>
        <w:tc>
          <w:tcPr>
            <w:tcW w:w="12387" w:type="dxa"/>
          </w:tcPr>
          <w:p w:rsidR="00774CC8" w:rsidRPr="0072717A" w:rsidRDefault="00774CC8" w:rsidP="0011129F">
            <w:pPr>
              <w:pStyle w:val="PlainText"/>
              <w:rPr>
                <w:rFonts w:ascii="Arial" w:hAnsi="Arial" w:cs="Arial"/>
                <w:sz w:val="22"/>
                <w:szCs w:val="22"/>
              </w:rPr>
            </w:pPr>
            <w:r>
              <w:rPr>
                <w:rFonts w:ascii="Arial" w:hAnsi="Arial" w:cs="Arial"/>
                <w:sz w:val="22"/>
                <w:szCs w:val="22"/>
              </w:rPr>
              <w:t>Work related learning</w:t>
            </w:r>
          </w:p>
        </w:tc>
      </w:tr>
    </w:tbl>
    <w:p w:rsidR="00E8608E" w:rsidRDefault="00E8608E" w:rsidP="00B20D36">
      <w:pPr>
        <w:pStyle w:val="PlainText"/>
        <w:rPr>
          <w:rFonts w:ascii="Arial" w:hAnsi="Arial" w:cs="Arial"/>
          <w:sz w:val="22"/>
          <w:szCs w:val="22"/>
        </w:rPr>
      </w:pPr>
    </w:p>
    <w:p w:rsidR="00E8608E" w:rsidRDefault="00E8608E" w:rsidP="004B625A">
      <w:pPr>
        <w:pStyle w:val="PlainText"/>
        <w:rPr>
          <w:rFonts w:ascii="Arial" w:hAnsi="Arial" w:cs="Arial"/>
          <w:b/>
          <w:sz w:val="22"/>
          <w:szCs w:val="22"/>
          <w:u w:val="single"/>
        </w:rPr>
      </w:pPr>
      <w:r>
        <w:rPr>
          <w:rFonts w:ascii="Arial" w:hAnsi="Arial" w:cs="Arial"/>
          <w:b/>
          <w:sz w:val="22"/>
          <w:szCs w:val="22"/>
          <w:u w:val="single"/>
        </w:rPr>
        <w:t>‘Y’</w:t>
      </w:r>
    </w:p>
    <w:tbl>
      <w:tblPr>
        <w:tblStyle w:val="TableGrid"/>
        <w:tblW w:w="0" w:type="auto"/>
        <w:tblInd w:w="250" w:type="dxa"/>
        <w:tblLook w:val="04A0" w:firstRow="1" w:lastRow="0" w:firstColumn="1" w:lastColumn="0" w:noHBand="0" w:noVBand="1"/>
      </w:tblPr>
      <w:tblGrid>
        <w:gridCol w:w="2977"/>
        <w:gridCol w:w="12387"/>
      </w:tblGrid>
      <w:tr w:rsidR="004B625A" w:rsidTr="006D2C69">
        <w:tc>
          <w:tcPr>
            <w:tcW w:w="2977" w:type="dxa"/>
          </w:tcPr>
          <w:p w:rsidR="004B625A" w:rsidRPr="004B625A" w:rsidRDefault="004B625A" w:rsidP="004B625A">
            <w:pPr>
              <w:pStyle w:val="PlainText"/>
              <w:rPr>
                <w:rFonts w:ascii="Arial" w:hAnsi="Arial" w:cs="Arial"/>
                <w:b/>
                <w:sz w:val="22"/>
                <w:szCs w:val="22"/>
              </w:rPr>
            </w:pPr>
            <w:r>
              <w:rPr>
                <w:rFonts w:ascii="Arial" w:hAnsi="Arial" w:cs="Arial"/>
                <w:b/>
                <w:sz w:val="22"/>
                <w:szCs w:val="22"/>
              </w:rPr>
              <w:t>Young Person</w:t>
            </w:r>
          </w:p>
        </w:tc>
        <w:tc>
          <w:tcPr>
            <w:tcW w:w="12387" w:type="dxa"/>
          </w:tcPr>
          <w:p w:rsidR="004B625A" w:rsidRDefault="004B625A" w:rsidP="004B625A">
            <w:pPr>
              <w:pStyle w:val="PlainText"/>
              <w:rPr>
                <w:rFonts w:ascii="Arial" w:hAnsi="Arial" w:cs="Arial"/>
                <w:sz w:val="22"/>
                <w:szCs w:val="22"/>
              </w:rPr>
            </w:pPr>
            <w:r w:rsidRPr="0072717A">
              <w:rPr>
                <w:rFonts w:ascii="Arial" w:hAnsi="Arial" w:cs="Arial"/>
                <w:sz w:val="22"/>
                <w:szCs w:val="22"/>
              </w:rPr>
              <w:t>A person over compulsory school age (16) who has not attained the age of 18.</w:t>
            </w:r>
          </w:p>
        </w:tc>
      </w:tr>
      <w:tr w:rsidR="004B625A" w:rsidTr="006D2C69">
        <w:tc>
          <w:tcPr>
            <w:tcW w:w="2977" w:type="dxa"/>
          </w:tcPr>
          <w:p w:rsidR="004B625A" w:rsidRPr="004B625A" w:rsidRDefault="004B625A" w:rsidP="004B625A">
            <w:pPr>
              <w:pStyle w:val="PlainText"/>
              <w:rPr>
                <w:rFonts w:ascii="Arial" w:hAnsi="Arial" w:cs="Arial"/>
                <w:b/>
                <w:sz w:val="22"/>
                <w:szCs w:val="22"/>
              </w:rPr>
            </w:pPr>
            <w:r>
              <w:rPr>
                <w:rFonts w:ascii="Arial" w:hAnsi="Arial" w:cs="Arial"/>
                <w:b/>
                <w:sz w:val="22"/>
                <w:szCs w:val="22"/>
              </w:rPr>
              <w:t>Youth Service</w:t>
            </w:r>
          </w:p>
        </w:tc>
        <w:tc>
          <w:tcPr>
            <w:tcW w:w="12387" w:type="dxa"/>
          </w:tcPr>
          <w:p w:rsidR="004B625A" w:rsidRDefault="004B625A" w:rsidP="004B625A">
            <w:pPr>
              <w:pStyle w:val="PlainText"/>
              <w:rPr>
                <w:rFonts w:ascii="Arial" w:hAnsi="Arial" w:cs="Arial"/>
                <w:sz w:val="22"/>
                <w:szCs w:val="22"/>
              </w:rPr>
            </w:pPr>
            <w:r w:rsidRPr="0072717A">
              <w:rPr>
                <w:rFonts w:ascii="Arial" w:hAnsi="Arial" w:cs="Arial"/>
                <w:sz w:val="22"/>
                <w:szCs w:val="22"/>
              </w:rPr>
              <w:t>Phrase used to denote a wide range of voluntary and statutory provision for the leisure time and social activities, education and recreation of young people between 14 and 21</w:t>
            </w:r>
          </w:p>
        </w:tc>
      </w:tr>
      <w:tr w:rsidR="004B625A" w:rsidTr="006D2C69">
        <w:tc>
          <w:tcPr>
            <w:tcW w:w="2977" w:type="dxa"/>
          </w:tcPr>
          <w:p w:rsidR="004B625A" w:rsidRPr="004B625A" w:rsidRDefault="004B625A" w:rsidP="004B625A">
            <w:pPr>
              <w:pStyle w:val="PlainText"/>
              <w:rPr>
                <w:rFonts w:ascii="Arial" w:hAnsi="Arial" w:cs="Arial"/>
                <w:b/>
                <w:sz w:val="22"/>
                <w:szCs w:val="22"/>
              </w:rPr>
            </w:pPr>
            <w:r>
              <w:rPr>
                <w:rFonts w:ascii="Arial" w:hAnsi="Arial" w:cs="Arial"/>
                <w:b/>
                <w:sz w:val="22"/>
                <w:szCs w:val="22"/>
              </w:rPr>
              <w:t>YOT</w:t>
            </w:r>
          </w:p>
        </w:tc>
        <w:tc>
          <w:tcPr>
            <w:tcW w:w="12387" w:type="dxa"/>
          </w:tcPr>
          <w:p w:rsidR="004B625A" w:rsidRDefault="004B625A" w:rsidP="004B625A">
            <w:pPr>
              <w:pStyle w:val="PlainText"/>
              <w:rPr>
                <w:rFonts w:ascii="Arial" w:hAnsi="Arial" w:cs="Arial"/>
                <w:sz w:val="22"/>
                <w:szCs w:val="22"/>
              </w:rPr>
            </w:pPr>
            <w:r w:rsidRPr="0072717A">
              <w:rPr>
                <w:rFonts w:ascii="Arial" w:hAnsi="Arial" w:cs="Arial"/>
                <w:sz w:val="22"/>
                <w:szCs w:val="22"/>
              </w:rPr>
              <w:t xml:space="preserve">Youth Offending Teams – Multi-disciplinary teams within the youth justice system which became operational on April 1st 2000. The teams aim to deliver a package of intervention to help prevent offending by an individual young person. </w:t>
            </w:r>
          </w:p>
        </w:tc>
      </w:tr>
    </w:tbl>
    <w:p w:rsidR="0013294A" w:rsidRDefault="0013294A" w:rsidP="0013294A">
      <w:pPr>
        <w:pStyle w:val="PlainText"/>
        <w:ind w:left="360"/>
        <w:rPr>
          <w:rFonts w:ascii="Arial" w:hAnsi="Arial" w:cs="Arial"/>
          <w:sz w:val="22"/>
          <w:szCs w:val="22"/>
        </w:rPr>
      </w:pPr>
    </w:p>
    <w:p w:rsidR="0013294A" w:rsidRDefault="0013294A" w:rsidP="0013294A">
      <w:pPr>
        <w:pStyle w:val="PlainText"/>
        <w:ind w:left="360"/>
        <w:rPr>
          <w:rFonts w:ascii="Arial" w:hAnsi="Arial" w:cs="Arial"/>
          <w:sz w:val="22"/>
          <w:szCs w:val="22"/>
        </w:rPr>
      </w:pPr>
    </w:p>
    <w:p w:rsidR="0013294A" w:rsidRDefault="0013294A" w:rsidP="0013294A">
      <w:pPr>
        <w:pStyle w:val="PlainText"/>
        <w:ind w:left="360"/>
        <w:rPr>
          <w:rFonts w:ascii="Arial" w:hAnsi="Arial" w:cs="Arial"/>
          <w:sz w:val="22"/>
          <w:szCs w:val="22"/>
        </w:rPr>
      </w:pPr>
    </w:p>
    <w:p w:rsidR="0013294A" w:rsidRDefault="0013294A" w:rsidP="0013294A">
      <w:pPr>
        <w:pStyle w:val="PlainText"/>
        <w:ind w:left="360"/>
        <w:rPr>
          <w:rFonts w:ascii="Arial" w:hAnsi="Arial" w:cs="Arial"/>
          <w:sz w:val="22"/>
          <w:szCs w:val="22"/>
        </w:rPr>
      </w:pPr>
    </w:p>
    <w:p w:rsidR="0013294A" w:rsidRDefault="0013294A" w:rsidP="0013294A">
      <w:pPr>
        <w:pStyle w:val="PlainText"/>
        <w:rPr>
          <w:rFonts w:ascii="Arial" w:hAnsi="Arial" w:cs="Arial"/>
          <w:sz w:val="22"/>
          <w:szCs w:val="22"/>
        </w:rPr>
      </w:pPr>
    </w:p>
    <w:sectPr w:rsidR="0013294A" w:rsidSect="006D2C69">
      <w:footerReference w:type="default" r:id="rId10"/>
      <w:pgSz w:w="16838" w:h="11906" w:orient="landscape" w:code="9"/>
      <w:pgMar w:top="567" w:right="567" w:bottom="567" w:left="567" w:header="709" w:footer="709"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587" w:rsidRDefault="00BD0587" w:rsidP="00C35688">
      <w:pPr>
        <w:spacing w:after="0" w:line="240" w:lineRule="auto"/>
      </w:pPr>
      <w:r>
        <w:separator/>
      </w:r>
    </w:p>
  </w:endnote>
  <w:endnote w:type="continuationSeparator" w:id="0">
    <w:p w:rsidR="00BD0587" w:rsidRDefault="00BD0587" w:rsidP="00C35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587" w:rsidRDefault="00BD0587">
    <w:pPr>
      <w:pStyle w:val="Footer"/>
    </w:pPr>
    <w:r>
      <w:t xml:space="preserve">Updated </w:t>
    </w:r>
    <w:r w:rsidR="00ED49E0">
      <w:t>26</w:t>
    </w:r>
    <w:r w:rsidR="00ED49E0" w:rsidRPr="00ED49E0">
      <w:rPr>
        <w:vertAlign w:val="superscript"/>
      </w:rPr>
      <w:t>th</w:t>
    </w:r>
    <w:r w:rsidR="00ED49E0">
      <w:t xml:space="preserve"> September </w:t>
    </w:r>
    <w:r>
      <w:t>2014 - This Glossary has been based on documents created by Leeds City Council, National Governors A</w:t>
    </w:r>
    <w:r w:rsidR="00ED49E0">
      <w:t>ssociation,</w:t>
    </w:r>
    <w:r>
      <w:t xml:space="preserve"> Marston Green Junior School</w:t>
    </w:r>
    <w:r w:rsidR="00ED49E0">
      <w:t xml:space="preserve"> and The Key for School Governors</w:t>
    </w:r>
  </w:p>
  <w:p w:rsidR="00BD0587" w:rsidRDefault="00BD05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587" w:rsidRDefault="00BD0587" w:rsidP="00C35688">
      <w:pPr>
        <w:spacing w:after="0" w:line="240" w:lineRule="auto"/>
      </w:pPr>
      <w:r>
        <w:separator/>
      </w:r>
    </w:p>
  </w:footnote>
  <w:footnote w:type="continuationSeparator" w:id="0">
    <w:p w:rsidR="00BD0587" w:rsidRDefault="00BD0587" w:rsidP="00C356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F2CE3"/>
    <w:multiLevelType w:val="hybridMultilevel"/>
    <w:tmpl w:val="99FCC96A"/>
    <w:lvl w:ilvl="0" w:tplc="E70C5FD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281BC2"/>
    <w:multiLevelType w:val="hybridMultilevel"/>
    <w:tmpl w:val="1E46A3AA"/>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7068126B"/>
    <w:multiLevelType w:val="hybridMultilevel"/>
    <w:tmpl w:val="7C14A930"/>
    <w:lvl w:ilvl="0" w:tplc="BC0A6FF8">
      <w:start w:val="1"/>
      <w:numFmt w:val="bullet"/>
      <w:lvlText w:val="*"/>
      <w:lvlJc w:val="left"/>
      <w:pPr>
        <w:ind w:left="720" w:hanging="360"/>
      </w:pPr>
      <w:rPr>
        <w:rFonts w:ascii="Stencil" w:hAnsi="Stenci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AAE48C3"/>
    <w:multiLevelType w:val="hybridMultilevel"/>
    <w:tmpl w:val="BB1A6402"/>
    <w:lvl w:ilvl="0" w:tplc="E9DC33C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C74"/>
    <w:rsid w:val="00007687"/>
    <w:rsid w:val="00044C74"/>
    <w:rsid w:val="000542E6"/>
    <w:rsid w:val="000C693F"/>
    <w:rsid w:val="0011129F"/>
    <w:rsid w:val="00111D64"/>
    <w:rsid w:val="0013294A"/>
    <w:rsid w:val="00145DE5"/>
    <w:rsid w:val="00161F6C"/>
    <w:rsid w:val="001D456C"/>
    <w:rsid w:val="001E1DD9"/>
    <w:rsid w:val="002A37CC"/>
    <w:rsid w:val="002F500E"/>
    <w:rsid w:val="00325437"/>
    <w:rsid w:val="00347535"/>
    <w:rsid w:val="003563B4"/>
    <w:rsid w:val="00382B2A"/>
    <w:rsid w:val="0040066F"/>
    <w:rsid w:val="004A3D7A"/>
    <w:rsid w:val="004A5F50"/>
    <w:rsid w:val="004B619D"/>
    <w:rsid w:val="004B625A"/>
    <w:rsid w:val="0051045E"/>
    <w:rsid w:val="00515CE0"/>
    <w:rsid w:val="005E37D7"/>
    <w:rsid w:val="005E410F"/>
    <w:rsid w:val="005F55E2"/>
    <w:rsid w:val="00632647"/>
    <w:rsid w:val="00677D67"/>
    <w:rsid w:val="006D2C69"/>
    <w:rsid w:val="007241A9"/>
    <w:rsid w:val="0072717A"/>
    <w:rsid w:val="007356E2"/>
    <w:rsid w:val="007611C7"/>
    <w:rsid w:val="00774CC8"/>
    <w:rsid w:val="0086783F"/>
    <w:rsid w:val="00877C35"/>
    <w:rsid w:val="008E3128"/>
    <w:rsid w:val="00971168"/>
    <w:rsid w:val="00973867"/>
    <w:rsid w:val="00A453CE"/>
    <w:rsid w:val="00A718DA"/>
    <w:rsid w:val="00A87074"/>
    <w:rsid w:val="00AA77AD"/>
    <w:rsid w:val="00B12C8B"/>
    <w:rsid w:val="00B16BAC"/>
    <w:rsid w:val="00B20D36"/>
    <w:rsid w:val="00B94ADD"/>
    <w:rsid w:val="00B96173"/>
    <w:rsid w:val="00BD0587"/>
    <w:rsid w:val="00BE2D87"/>
    <w:rsid w:val="00C07A79"/>
    <w:rsid w:val="00C30A20"/>
    <w:rsid w:val="00C326E3"/>
    <w:rsid w:val="00C35688"/>
    <w:rsid w:val="00C53C4F"/>
    <w:rsid w:val="00C8057C"/>
    <w:rsid w:val="00C9393D"/>
    <w:rsid w:val="00CA2A5E"/>
    <w:rsid w:val="00D26765"/>
    <w:rsid w:val="00D32E60"/>
    <w:rsid w:val="00D509A3"/>
    <w:rsid w:val="00D6502E"/>
    <w:rsid w:val="00DA1652"/>
    <w:rsid w:val="00DA6B4A"/>
    <w:rsid w:val="00DD6027"/>
    <w:rsid w:val="00DE3027"/>
    <w:rsid w:val="00E612C1"/>
    <w:rsid w:val="00E653C5"/>
    <w:rsid w:val="00E8608E"/>
    <w:rsid w:val="00E909DB"/>
    <w:rsid w:val="00ED49E0"/>
    <w:rsid w:val="00ED6D73"/>
    <w:rsid w:val="00EF5944"/>
    <w:rsid w:val="00F20246"/>
    <w:rsid w:val="00FF0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F6B5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F6B51"/>
    <w:rPr>
      <w:rFonts w:ascii="Consolas" w:hAnsi="Consolas"/>
      <w:sz w:val="21"/>
      <w:szCs w:val="21"/>
    </w:rPr>
  </w:style>
  <w:style w:type="table" w:styleId="TableGrid">
    <w:name w:val="Table Grid"/>
    <w:basedOn w:val="TableNormal"/>
    <w:uiPriority w:val="59"/>
    <w:rsid w:val="00ED6D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356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688"/>
  </w:style>
  <w:style w:type="paragraph" w:styleId="Footer">
    <w:name w:val="footer"/>
    <w:basedOn w:val="Normal"/>
    <w:link w:val="FooterChar"/>
    <w:uiPriority w:val="99"/>
    <w:unhideWhenUsed/>
    <w:rsid w:val="00C356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688"/>
  </w:style>
  <w:style w:type="paragraph" w:styleId="BalloonText">
    <w:name w:val="Balloon Text"/>
    <w:basedOn w:val="Normal"/>
    <w:link w:val="BalloonTextChar"/>
    <w:uiPriority w:val="99"/>
    <w:semiHidden/>
    <w:unhideWhenUsed/>
    <w:rsid w:val="00C35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688"/>
    <w:rPr>
      <w:rFonts w:ascii="Tahoma" w:hAnsi="Tahoma" w:cs="Tahoma"/>
      <w:sz w:val="16"/>
      <w:szCs w:val="16"/>
    </w:rPr>
  </w:style>
  <w:style w:type="character" w:styleId="Hyperlink">
    <w:name w:val="Hyperlink"/>
    <w:basedOn w:val="DefaultParagraphFont"/>
    <w:uiPriority w:val="99"/>
    <w:unhideWhenUsed/>
    <w:rsid w:val="006326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F6B5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F6B51"/>
    <w:rPr>
      <w:rFonts w:ascii="Consolas" w:hAnsi="Consolas"/>
      <w:sz w:val="21"/>
      <w:szCs w:val="21"/>
    </w:rPr>
  </w:style>
  <w:style w:type="table" w:styleId="TableGrid">
    <w:name w:val="Table Grid"/>
    <w:basedOn w:val="TableNormal"/>
    <w:uiPriority w:val="59"/>
    <w:rsid w:val="00ED6D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356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688"/>
  </w:style>
  <w:style w:type="paragraph" w:styleId="Footer">
    <w:name w:val="footer"/>
    <w:basedOn w:val="Normal"/>
    <w:link w:val="FooterChar"/>
    <w:uiPriority w:val="99"/>
    <w:unhideWhenUsed/>
    <w:rsid w:val="00C356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688"/>
  </w:style>
  <w:style w:type="paragraph" w:styleId="BalloonText">
    <w:name w:val="Balloon Text"/>
    <w:basedOn w:val="Normal"/>
    <w:link w:val="BalloonTextChar"/>
    <w:uiPriority w:val="99"/>
    <w:semiHidden/>
    <w:unhideWhenUsed/>
    <w:rsid w:val="00C35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688"/>
    <w:rPr>
      <w:rFonts w:ascii="Tahoma" w:hAnsi="Tahoma" w:cs="Tahoma"/>
      <w:sz w:val="16"/>
      <w:szCs w:val="16"/>
    </w:rPr>
  </w:style>
  <w:style w:type="character" w:styleId="Hyperlink">
    <w:name w:val="Hyperlink"/>
    <w:basedOn w:val="DefaultParagraphFont"/>
    <w:uiPriority w:val="99"/>
    <w:unhideWhenUsed/>
    <w:rsid w:val="006326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dgov@solihul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08B71-421C-4CC7-BC15-3DFA331B5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7307</Words>
  <Characters>41653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Cosford, Heidi (Childrens Services - Solihull MBC)</dc:creator>
  <cp:lastModifiedBy>Richards, Linnell (Childrens Services, Solihull MBC)</cp:lastModifiedBy>
  <cp:revision>3</cp:revision>
  <cp:lastPrinted>2015-01-30T14:59:00Z</cp:lastPrinted>
  <dcterms:created xsi:type="dcterms:W3CDTF">2015-07-10T11:18:00Z</dcterms:created>
  <dcterms:modified xsi:type="dcterms:W3CDTF">2018-01-23T14:14:00Z</dcterms:modified>
</cp:coreProperties>
</file>