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66" w:rsidRDefault="00551C66" w:rsidP="00551C66">
      <w:pPr>
        <w:jc w:val="center"/>
      </w:pPr>
      <w:r>
        <w:object w:dxaOrig="3401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pt;height:87.9pt" o:ole="" fillcolor="window">
            <v:imagedata r:id="rId9" o:title=""/>
          </v:shape>
          <o:OLEObject Type="Embed" ProgID="Word.Document.8" ShapeID="_x0000_i1025" DrawAspect="Content" ObjectID="_1506327047" r:id="rId10">
            <o:FieldCodes>\s</o:FieldCodes>
          </o:OLEObject>
        </w:object>
      </w:r>
    </w:p>
    <w:p w:rsidR="00551C66" w:rsidRDefault="00551C66" w:rsidP="00551C66">
      <w:pPr>
        <w:jc w:val="center"/>
      </w:pPr>
    </w:p>
    <w:p w:rsidR="00551C66" w:rsidRDefault="00551C66" w:rsidP="00551C66">
      <w:pPr>
        <w:jc w:val="center"/>
      </w:pPr>
    </w:p>
    <w:p w:rsidR="00551C66" w:rsidRDefault="00551C66" w:rsidP="00551C66">
      <w:pPr>
        <w:jc w:val="center"/>
      </w:pPr>
    </w:p>
    <w:p w:rsidR="00C87288" w:rsidRDefault="00C87288" w:rsidP="00551C66">
      <w:pPr>
        <w:jc w:val="center"/>
      </w:pPr>
    </w:p>
    <w:p w:rsidR="00C87288" w:rsidRDefault="00C87288" w:rsidP="00551C66">
      <w:pPr>
        <w:jc w:val="center"/>
      </w:pPr>
    </w:p>
    <w:p w:rsidR="00551C66" w:rsidRPr="003A70C5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  <w:r w:rsidRPr="003A70C5">
        <w:rPr>
          <w:rFonts w:ascii="Calibri" w:hAnsi="Calibri" w:cs="Calibri"/>
          <w:b/>
          <w:sz w:val="80"/>
          <w:szCs w:val="80"/>
        </w:rPr>
        <w:t xml:space="preserve">SOLIHULL GOVERNOR SERVICES </w:t>
      </w: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F04860" w:rsidRDefault="00F04860" w:rsidP="00551C66">
      <w:pPr>
        <w:jc w:val="center"/>
        <w:rPr>
          <w:rFonts w:asciiTheme="minorHAnsi" w:hAnsiTheme="minorHAnsi" w:cstheme="minorHAnsi"/>
          <w:b/>
          <w:sz w:val="80"/>
          <w:szCs w:val="72"/>
        </w:rPr>
      </w:pPr>
      <w:r w:rsidRPr="00F04860">
        <w:rPr>
          <w:rFonts w:asciiTheme="minorHAnsi" w:hAnsiTheme="minorHAnsi" w:cstheme="minorHAnsi"/>
          <w:b/>
          <w:sz w:val="80"/>
          <w:szCs w:val="72"/>
        </w:rPr>
        <w:t>G</w:t>
      </w:r>
      <w:r>
        <w:rPr>
          <w:rFonts w:asciiTheme="minorHAnsi" w:hAnsiTheme="minorHAnsi" w:cstheme="minorHAnsi"/>
          <w:b/>
          <w:sz w:val="80"/>
          <w:szCs w:val="72"/>
        </w:rPr>
        <w:t xml:space="preserve">UIDANCE FOR GOVERNING BODIES: </w:t>
      </w:r>
    </w:p>
    <w:p w:rsidR="00551C66" w:rsidRPr="00F04860" w:rsidRDefault="00F04860" w:rsidP="00551C66">
      <w:pPr>
        <w:jc w:val="center"/>
        <w:rPr>
          <w:rFonts w:ascii="Calibri" w:hAnsi="Calibri" w:cs="Calibri"/>
          <w:b/>
          <w:sz w:val="80"/>
          <w:szCs w:val="80"/>
        </w:rPr>
      </w:pPr>
      <w:r>
        <w:rPr>
          <w:rFonts w:asciiTheme="minorHAnsi" w:hAnsiTheme="minorHAnsi" w:cstheme="minorHAnsi"/>
          <w:b/>
          <w:sz w:val="80"/>
          <w:szCs w:val="72"/>
        </w:rPr>
        <w:t>SELF EVALUATION AGAINST THE OFSTED FRAMEWORK</w:t>
      </w: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FA5F10" w:rsidRDefault="00551C66" w:rsidP="0015763F">
      <w:pPr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80"/>
          <w:szCs w:val="80"/>
        </w:rPr>
        <w:br w:type="page"/>
      </w:r>
      <w:bookmarkStart w:id="0" w:name="_Toc235871771"/>
      <w:bookmarkStart w:id="1" w:name="_Toc235872349"/>
      <w:bookmarkStart w:id="2" w:name="_Toc235873177"/>
      <w:bookmarkStart w:id="3" w:name="_Toc235873302"/>
      <w:bookmarkStart w:id="4" w:name="_Toc235874027"/>
      <w:bookmarkStart w:id="5" w:name="_Toc235874226"/>
      <w:bookmarkStart w:id="6" w:name="_GoBack"/>
      <w:bookmarkEnd w:id="6"/>
    </w:p>
    <w:p w:rsidR="00FA5F10" w:rsidRDefault="00FA5F10" w:rsidP="00F04860">
      <w:pPr>
        <w:rPr>
          <w:rFonts w:asciiTheme="minorHAnsi" w:hAnsiTheme="minorHAnsi" w:cstheme="minorHAnsi"/>
        </w:rPr>
        <w:sectPr w:rsidR="00FA5F10" w:rsidSect="00FA5F10">
          <w:footerReference w:type="default" r:id="rId11"/>
          <w:pgSz w:w="11906" w:h="16838"/>
          <w:pgMar w:top="1134" w:right="1418" w:bottom="1440" w:left="1418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:rsidR="004B7778" w:rsidRDefault="00FA5F10" w:rsidP="00FA5F10">
      <w:pPr>
        <w:jc w:val="center"/>
        <w:rPr>
          <w:rFonts w:asciiTheme="minorHAnsi" w:hAnsiTheme="minorHAnsi" w:cstheme="minorHAnsi"/>
          <w:sz w:val="44"/>
          <w:szCs w:val="44"/>
        </w:rPr>
      </w:pPr>
      <w:proofErr w:type="spellStart"/>
      <w:r w:rsidRPr="00FA5F10">
        <w:rPr>
          <w:rFonts w:asciiTheme="minorHAnsi" w:hAnsiTheme="minorHAnsi" w:cstheme="minorHAnsi"/>
          <w:sz w:val="44"/>
          <w:szCs w:val="44"/>
        </w:rPr>
        <w:lastRenderedPageBreak/>
        <w:t>Proforma</w:t>
      </w:r>
      <w:proofErr w:type="spellEnd"/>
      <w:r w:rsidRPr="00FA5F10">
        <w:rPr>
          <w:rFonts w:asciiTheme="minorHAnsi" w:hAnsiTheme="minorHAnsi" w:cstheme="minorHAnsi"/>
          <w:sz w:val="44"/>
          <w:szCs w:val="44"/>
        </w:rPr>
        <w:t xml:space="preserve"> for governing bodies: self-evaluation against the Ofsted framework</w:t>
      </w:r>
    </w:p>
    <w:p w:rsidR="00FA5F10" w:rsidRPr="00FA5F10" w:rsidRDefault="00FA5F10" w:rsidP="00FA5F10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850"/>
        <w:gridCol w:w="5529"/>
        <w:gridCol w:w="2551"/>
      </w:tblGrid>
      <w:tr w:rsidR="00FA5F10" w:rsidRPr="00156687" w:rsidTr="00FA5F10">
        <w:trPr>
          <w:trHeight w:val="510"/>
        </w:trPr>
        <w:tc>
          <w:tcPr>
            <w:tcW w:w="14317" w:type="dxa"/>
            <w:gridSpan w:val="4"/>
            <w:shd w:val="clear" w:color="auto" w:fill="auto"/>
            <w:vAlign w:val="center"/>
          </w:tcPr>
          <w:p w:rsidR="00FA5F10" w:rsidRPr="00FA5F10" w:rsidRDefault="00FA5F10" w:rsidP="0080514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FA5F10">
              <w:rPr>
                <w:rFonts w:asciiTheme="minorHAnsi" w:hAnsiTheme="minorHAnsi" w:cstheme="minorHAnsi"/>
              </w:rPr>
              <w:br w:type="page"/>
            </w:r>
            <w:r w:rsidRPr="00FA5F10">
              <w:rPr>
                <w:rFonts w:asciiTheme="minorHAnsi" w:hAnsiTheme="minorHAnsi" w:cstheme="minorHAnsi"/>
                <w:b/>
                <w:color w:val="000000"/>
              </w:rPr>
              <w:t>Ensuring clarity of vision, ethos and strategic direction</w:t>
            </w:r>
          </w:p>
        </w:tc>
      </w:tr>
      <w:tr w:rsidR="00FA5F10" w:rsidRPr="00156687" w:rsidTr="00FA5F10">
        <w:trPr>
          <w:trHeight w:val="510"/>
        </w:trPr>
        <w:tc>
          <w:tcPr>
            <w:tcW w:w="5387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Summary of current practice</w:t>
            </w:r>
          </w:p>
        </w:tc>
        <w:tc>
          <w:tcPr>
            <w:tcW w:w="850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5529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Suggested actions for improvement</w:t>
            </w:r>
          </w:p>
        </w:tc>
        <w:tc>
          <w:tcPr>
            <w:tcW w:w="2551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Owners and deadlines</w:t>
            </w:r>
          </w:p>
        </w:tc>
      </w:tr>
      <w:tr w:rsidR="00FA5F10" w:rsidRPr="00156687" w:rsidTr="00FA5F10">
        <w:trPr>
          <w:trHeight w:val="1644"/>
        </w:trPr>
        <w:tc>
          <w:tcPr>
            <w:tcW w:w="5387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</w:tr>
      <w:tr w:rsidR="00FA5F10" w:rsidRPr="00156687" w:rsidTr="00FA5F10">
        <w:trPr>
          <w:trHeight w:val="510"/>
        </w:trPr>
        <w:tc>
          <w:tcPr>
            <w:tcW w:w="14317" w:type="dxa"/>
            <w:gridSpan w:val="4"/>
            <w:vAlign w:val="center"/>
          </w:tcPr>
          <w:p w:rsidR="00FA5F10" w:rsidRPr="00FA5F10" w:rsidRDefault="00FA5F10" w:rsidP="0080514D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A5F10">
              <w:rPr>
                <w:rFonts w:asciiTheme="minorHAnsi" w:hAnsiTheme="minorHAnsi" w:cstheme="minorHAnsi"/>
                <w:b/>
                <w:spacing w:val="3"/>
              </w:rPr>
              <w:t>Contributing to the school’s self-evaluation and understanding its strengths and weaknesses</w:t>
            </w:r>
          </w:p>
        </w:tc>
      </w:tr>
      <w:tr w:rsidR="00FA5F10" w:rsidRPr="00156687" w:rsidTr="00FA5F10">
        <w:trPr>
          <w:trHeight w:val="510"/>
        </w:trPr>
        <w:tc>
          <w:tcPr>
            <w:tcW w:w="5387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Summary of current practice</w:t>
            </w:r>
          </w:p>
        </w:tc>
        <w:tc>
          <w:tcPr>
            <w:tcW w:w="850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5529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Suggested actions for improvement</w:t>
            </w:r>
          </w:p>
        </w:tc>
        <w:tc>
          <w:tcPr>
            <w:tcW w:w="2551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Owners and deadlines</w:t>
            </w:r>
          </w:p>
        </w:tc>
      </w:tr>
      <w:tr w:rsidR="00FA5F10" w:rsidRPr="00156687" w:rsidTr="00FA5F10">
        <w:trPr>
          <w:trHeight w:val="1644"/>
        </w:trPr>
        <w:tc>
          <w:tcPr>
            <w:tcW w:w="5387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</w:tr>
      <w:tr w:rsidR="00FA5F10" w:rsidRPr="00156687" w:rsidTr="00FA5F10">
        <w:trPr>
          <w:trHeight w:val="510"/>
        </w:trPr>
        <w:tc>
          <w:tcPr>
            <w:tcW w:w="14317" w:type="dxa"/>
            <w:gridSpan w:val="4"/>
            <w:vAlign w:val="center"/>
          </w:tcPr>
          <w:p w:rsidR="00FA5F10" w:rsidRPr="00FA5F10" w:rsidRDefault="00FA5F10" w:rsidP="0080514D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A5F10">
              <w:rPr>
                <w:rFonts w:asciiTheme="minorHAnsi" w:hAnsiTheme="minorHAnsi" w:cstheme="minorHAnsi"/>
                <w:b/>
                <w:color w:val="000000"/>
              </w:rPr>
              <w:t>Supporting and strengthening school leadership</w:t>
            </w:r>
          </w:p>
        </w:tc>
      </w:tr>
      <w:tr w:rsidR="00FA5F10" w:rsidRPr="00156687" w:rsidTr="00FA5F10">
        <w:trPr>
          <w:trHeight w:val="510"/>
        </w:trPr>
        <w:tc>
          <w:tcPr>
            <w:tcW w:w="5387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Summary of current practice</w:t>
            </w:r>
          </w:p>
        </w:tc>
        <w:tc>
          <w:tcPr>
            <w:tcW w:w="850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5529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Suggested actions for improvement</w:t>
            </w:r>
          </w:p>
        </w:tc>
        <w:tc>
          <w:tcPr>
            <w:tcW w:w="2551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Owners and deadlines</w:t>
            </w:r>
          </w:p>
        </w:tc>
      </w:tr>
      <w:tr w:rsidR="00FA5F10" w:rsidRPr="00156687" w:rsidTr="00FA5F10">
        <w:trPr>
          <w:trHeight w:val="1644"/>
        </w:trPr>
        <w:tc>
          <w:tcPr>
            <w:tcW w:w="5387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</w:tr>
      <w:tr w:rsidR="00FA5F10" w:rsidRPr="00156687" w:rsidTr="00FA5F10">
        <w:trPr>
          <w:trHeight w:val="567"/>
        </w:trPr>
        <w:tc>
          <w:tcPr>
            <w:tcW w:w="14317" w:type="dxa"/>
            <w:gridSpan w:val="4"/>
            <w:vAlign w:val="center"/>
          </w:tcPr>
          <w:p w:rsidR="00FA5F10" w:rsidRPr="00FA5F10" w:rsidRDefault="00FA5F10" w:rsidP="0080514D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A5F10"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Providing challenge and holding the </w:t>
            </w:r>
            <w:proofErr w:type="spellStart"/>
            <w:r w:rsidRPr="00FA5F10">
              <w:rPr>
                <w:rFonts w:asciiTheme="minorHAnsi" w:hAnsiTheme="minorHAnsi" w:cstheme="minorHAnsi"/>
                <w:b/>
                <w:color w:val="000000"/>
              </w:rPr>
              <w:t>headteacher</w:t>
            </w:r>
            <w:proofErr w:type="spellEnd"/>
            <w:r w:rsidRPr="00FA5F10">
              <w:rPr>
                <w:rFonts w:asciiTheme="minorHAnsi" w:hAnsiTheme="minorHAnsi" w:cstheme="minorHAnsi"/>
                <w:b/>
                <w:color w:val="000000"/>
              </w:rPr>
              <w:t xml:space="preserve"> and other senior leaders to account for improving the quality of teaching, pupils’ achievement and pupils’ behaviour and safety</w:t>
            </w:r>
          </w:p>
        </w:tc>
      </w:tr>
      <w:tr w:rsidR="00FA5F10" w:rsidRPr="00156687" w:rsidTr="00FA5F10">
        <w:trPr>
          <w:trHeight w:val="567"/>
        </w:trPr>
        <w:tc>
          <w:tcPr>
            <w:tcW w:w="5387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Summary of current practice</w:t>
            </w:r>
          </w:p>
        </w:tc>
        <w:tc>
          <w:tcPr>
            <w:tcW w:w="850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5529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Suggested actions for improvement</w:t>
            </w:r>
          </w:p>
        </w:tc>
        <w:tc>
          <w:tcPr>
            <w:tcW w:w="2551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Owners and deadlines</w:t>
            </w:r>
          </w:p>
        </w:tc>
      </w:tr>
      <w:tr w:rsidR="00FA5F10" w:rsidRPr="00156687" w:rsidTr="00FA5F10">
        <w:trPr>
          <w:trHeight w:val="1701"/>
        </w:trPr>
        <w:tc>
          <w:tcPr>
            <w:tcW w:w="5387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</w:tr>
      <w:tr w:rsidR="00FA5F10" w:rsidRPr="00156687" w:rsidTr="00FA5F10">
        <w:trPr>
          <w:trHeight w:val="567"/>
        </w:trPr>
        <w:tc>
          <w:tcPr>
            <w:tcW w:w="14317" w:type="dxa"/>
            <w:gridSpan w:val="4"/>
            <w:vAlign w:val="center"/>
          </w:tcPr>
          <w:p w:rsidR="00FA5F10" w:rsidRPr="00FA5F10" w:rsidRDefault="00FA5F10" w:rsidP="0080514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FA5F10">
              <w:rPr>
                <w:rFonts w:asciiTheme="minorHAnsi" w:hAnsiTheme="minorHAnsi" w:cstheme="minorHAnsi"/>
                <w:b/>
                <w:color w:val="000000"/>
              </w:rPr>
              <w:t xml:space="preserve">Using performance management systems, including the performance management of the </w:t>
            </w:r>
            <w:proofErr w:type="spellStart"/>
            <w:r w:rsidRPr="00FA5F10">
              <w:rPr>
                <w:rFonts w:asciiTheme="minorHAnsi" w:hAnsiTheme="minorHAnsi" w:cstheme="minorHAnsi"/>
                <w:b/>
                <w:color w:val="000000"/>
              </w:rPr>
              <w:t>headteacher</w:t>
            </w:r>
            <w:proofErr w:type="spellEnd"/>
            <w:r w:rsidRPr="00FA5F10">
              <w:rPr>
                <w:rFonts w:asciiTheme="minorHAnsi" w:hAnsiTheme="minorHAnsi" w:cstheme="minorHAnsi"/>
                <w:b/>
                <w:color w:val="000000"/>
              </w:rPr>
              <w:t>, to improve teaching, leadership and management</w:t>
            </w:r>
          </w:p>
        </w:tc>
      </w:tr>
      <w:tr w:rsidR="00FA5F10" w:rsidRPr="00156687" w:rsidTr="00FA5F10">
        <w:trPr>
          <w:trHeight w:val="567"/>
        </w:trPr>
        <w:tc>
          <w:tcPr>
            <w:tcW w:w="5387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Summary of current practice</w:t>
            </w:r>
          </w:p>
        </w:tc>
        <w:tc>
          <w:tcPr>
            <w:tcW w:w="850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5529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Suggested actions for improvement</w:t>
            </w:r>
          </w:p>
        </w:tc>
        <w:tc>
          <w:tcPr>
            <w:tcW w:w="2551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Owners and deadlines</w:t>
            </w:r>
          </w:p>
        </w:tc>
      </w:tr>
      <w:tr w:rsidR="00FA5F10" w:rsidRPr="00156687" w:rsidTr="00FA5F10">
        <w:trPr>
          <w:trHeight w:val="1701"/>
        </w:trPr>
        <w:tc>
          <w:tcPr>
            <w:tcW w:w="5387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</w:tr>
      <w:tr w:rsidR="00FA5F10" w:rsidRPr="00156687" w:rsidTr="00FA5F10">
        <w:trPr>
          <w:trHeight w:val="567"/>
        </w:trPr>
        <w:tc>
          <w:tcPr>
            <w:tcW w:w="14317" w:type="dxa"/>
            <w:gridSpan w:val="4"/>
            <w:vAlign w:val="center"/>
          </w:tcPr>
          <w:p w:rsidR="00FA5F10" w:rsidRPr="00FA5F10" w:rsidRDefault="00FA5F10" w:rsidP="0080514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FA5F10">
              <w:rPr>
                <w:rFonts w:asciiTheme="minorHAnsi" w:hAnsiTheme="minorHAnsi" w:cstheme="minorHAnsi"/>
                <w:b/>
                <w:color w:val="000000"/>
              </w:rPr>
              <w:t>Ensuring solvency and probity, and that the financial resources made available to the school are managed effectively</w:t>
            </w:r>
          </w:p>
        </w:tc>
      </w:tr>
      <w:tr w:rsidR="00FA5F10" w:rsidRPr="00156687" w:rsidTr="00FA5F10">
        <w:trPr>
          <w:trHeight w:val="567"/>
        </w:trPr>
        <w:tc>
          <w:tcPr>
            <w:tcW w:w="5387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Summary of current practice</w:t>
            </w:r>
          </w:p>
        </w:tc>
        <w:tc>
          <w:tcPr>
            <w:tcW w:w="850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5529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Suggested actions for improvement</w:t>
            </w:r>
          </w:p>
        </w:tc>
        <w:tc>
          <w:tcPr>
            <w:tcW w:w="2551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Owners and deadlines</w:t>
            </w:r>
          </w:p>
        </w:tc>
      </w:tr>
      <w:tr w:rsidR="00FA5F10" w:rsidRPr="00156687" w:rsidTr="00FA5F10">
        <w:trPr>
          <w:trHeight w:val="1644"/>
        </w:trPr>
        <w:tc>
          <w:tcPr>
            <w:tcW w:w="5387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</w:tr>
      <w:tr w:rsidR="00FA5F10" w:rsidRPr="00156687" w:rsidTr="0080514D">
        <w:trPr>
          <w:trHeight w:val="567"/>
        </w:trPr>
        <w:tc>
          <w:tcPr>
            <w:tcW w:w="14317" w:type="dxa"/>
            <w:gridSpan w:val="4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  <w:b/>
                <w:color w:val="000000"/>
              </w:rPr>
              <w:lastRenderedPageBreak/>
              <w:t>Operating in such a way that statutory duties are met and priorities are approved</w:t>
            </w:r>
          </w:p>
        </w:tc>
      </w:tr>
      <w:tr w:rsidR="00FA5F10" w:rsidRPr="00156687" w:rsidTr="00FA5F10">
        <w:trPr>
          <w:trHeight w:val="510"/>
        </w:trPr>
        <w:tc>
          <w:tcPr>
            <w:tcW w:w="5387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Summary of current practice</w:t>
            </w:r>
          </w:p>
        </w:tc>
        <w:tc>
          <w:tcPr>
            <w:tcW w:w="850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5529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Suggested actions for improvement</w:t>
            </w:r>
          </w:p>
        </w:tc>
        <w:tc>
          <w:tcPr>
            <w:tcW w:w="2551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Owners and deadlines</w:t>
            </w:r>
          </w:p>
        </w:tc>
      </w:tr>
      <w:tr w:rsidR="00FA5F10" w:rsidRPr="00156687" w:rsidTr="0080514D">
        <w:trPr>
          <w:trHeight w:val="1701"/>
        </w:trPr>
        <w:tc>
          <w:tcPr>
            <w:tcW w:w="5387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</w:tr>
      <w:tr w:rsidR="00FA5F10" w:rsidRPr="00156687" w:rsidTr="0080514D">
        <w:trPr>
          <w:trHeight w:val="567"/>
        </w:trPr>
        <w:tc>
          <w:tcPr>
            <w:tcW w:w="14317" w:type="dxa"/>
            <w:gridSpan w:val="4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  <w:b/>
                <w:color w:val="000000"/>
              </w:rPr>
              <w:t>Engaging with key stakeholders</w:t>
            </w:r>
          </w:p>
        </w:tc>
      </w:tr>
      <w:tr w:rsidR="00FA5F10" w:rsidRPr="00156687" w:rsidTr="00FA5F10">
        <w:trPr>
          <w:trHeight w:val="510"/>
        </w:trPr>
        <w:tc>
          <w:tcPr>
            <w:tcW w:w="5387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Summary of current practice</w:t>
            </w:r>
          </w:p>
        </w:tc>
        <w:tc>
          <w:tcPr>
            <w:tcW w:w="850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5529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Suggested actions for improvement</w:t>
            </w:r>
          </w:p>
        </w:tc>
        <w:tc>
          <w:tcPr>
            <w:tcW w:w="2551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Owners and deadlines</w:t>
            </w:r>
          </w:p>
        </w:tc>
      </w:tr>
      <w:tr w:rsidR="00FA5F10" w:rsidRPr="00156687" w:rsidTr="0080514D">
        <w:trPr>
          <w:trHeight w:val="1701"/>
        </w:trPr>
        <w:tc>
          <w:tcPr>
            <w:tcW w:w="5387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</w:tr>
      <w:tr w:rsidR="00FA5F10" w:rsidRPr="00156687" w:rsidTr="0080514D">
        <w:trPr>
          <w:trHeight w:val="567"/>
        </w:trPr>
        <w:tc>
          <w:tcPr>
            <w:tcW w:w="14317" w:type="dxa"/>
            <w:gridSpan w:val="4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  <w:b/>
                <w:color w:val="000000"/>
              </w:rPr>
              <w:t>Using the pupil premium and other resources to overcome barriers to learning, including reading, writing and mathematics</w:t>
            </w:r>
          </w:p>
        </w:tc>
      </w:tr>
      <w:tr w:rsidR="00FA5F10" w:rsidRPr="00156687" w:rsidTr="00FA5F10">
        <w:trPr>
          <w:trHeight w:val="510"/>
        </w:trPr>
        <w:tc>
          <w:tcPr>
            <w:tcW w:w="5387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Summary of current practice</w:t>
            </w:r>
          </w:p>
        </w:tc>
        <w:tc>
          <w:tcPr>
            <w:tcW w:w="850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Rating</w:t>
            </w:r>
          </w:p>
        </w:tc>
        <w:tc>
          <w:tcPr>
            <w:tcW w:w="5529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Suggested actions for improvement</w:t>
            </w:r>
          </w:p>
        </w:tc>
        <w:tc>
          <w:tcPr>
            <w:tcW w:w="2551" w:type="dxa"/>
            <w:vAlign w:val="center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  <w:r w:rsidRPr="00FA5F10">
              <w:rPr>
                <w:rFonts w:asciiTheme="minorHAnsi" w:hAnsiTheme="minorHAnsi" w:cstheme="minorHAnsi"/>
              </w:rPr>
              <w:t>Owners and deadlines</w:t>
            </w:r>
          </w:p>
        </w:tc>
      </w:tr>
      <w:tr w:rsidR="00FA5F10" w:rsidRPr="00156687" w:rsidTr="0080514D">
        <w:trPr>
          <w:trHeight w:val="1701"/>
        </w:trPr>
        <w:tc>
          <w:tcPr>
            <w:tcW w:w="5387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FA5F10" w:rsidRPr="00FA5F10" w:rsidRDefault="00FA5F10" w:rsidP="0080514D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FA5F10" w:rsidRPr="00FA5F10" w:rsidRDefault="00FA5F10" w:rsidP="00FA5F10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FA5F10" w:rsidRPr="00FA5F10" w:rsidSect="00FA5F10">
      <w:pgSz w:w="16838" w:h="11906" w:orient="landscape" w:code="9"/>
      <w:pgMar w:top="1418" w:right="1134" w:bottom="1418" w:left="1440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7E" w:rsidRDefault="00D3367E" w:rsidP="00425267">
      <w:r>
        <w:separator/>
      </w:r>
    </w:p>
  </w:endnote>
  <w:endnote w:type="continuationSeparator" w:id="0">
    <w:p w:rsidR="00D3367E" w:rsidRDefault="00D3367E" w:rsidP="0042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67" w:rsidRDefault="00425267" w:rsidP="00425267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7E" w:rsidRDefault="00D3367E" w:rsidP="00425267">
      <w:r>
        <w:separator/>
      </w:r>
    </w:p>
  </w:footnote>
  <w:footnote w:type="continuationSeparator" w:id="0">
    <w:p w:rsidR="00D3367E" w:rsidRDefault="00D3367E" w:rsidP="0042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3B0C89"/>
    <w:multiLevelType w:val="hybridMultilevel"/>
    <w:tmpl w:val="4DBCB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A09B2"/>
    <w:multiLevelType w:val="hybridMultilevel"/>
    <w:tmpl w:val="0CFA56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70A9"/>
    <w:multiLevelType w:val="hybridMultilevel"/>
    <w:tmpl w:val="C1CA1E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46116"/>
    <w:multiLevelType w:val="hybridMultilevel"/>
    <w:tmpl w:val="C46024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B772C"/>
    <w:multiLevelType w:val="hybridMultilevel"/>
    <w:tmpl w:val="44F4B8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064F7"/>
    <w:multiLevelType w:val="hybridMultilevel"/>
    <w:tmpl w:val="33D03A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A468D"/>
    <w:multiLevelType w:val="hybridMultilevel"/>
    <w:tmpl w:val="B5E0E1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B0878"/>
    <w:multiLevelType w:val="hybridMultilevel"/>
    <w:tmpl w:val="1D26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67C26"/>
    <w:multiLevelType w:val="hybridMultilevel"/>
    <w:tmpl w:val="2C9847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21713"/>
    <w:multiLevelType w:val="hybridMultilevel"/>
    <w:tmpl w:val="B1DCF6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8097C"/>
    <w:multiLevelType w:val="hybridMultilevel"/>
    <w:tmpl w:val="18A0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238A6"/>
    <w:multiLevelType w:val="hybridMultilevel"/>
    <w:tmpl w:val="CCB4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96BA1"/>
    <w:multiLevelType w:val="hybridMultilevel"/>
    <w:tmpl w:val="E4924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7A37A4"/>
    <w:multiLevelType w:val="hybridMultilevel"/>
    <w:tmpl w:val="4FB8B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92354B"/>
    <w:multiLevelType w:val="hybridMultilevel"/>
    <w:tmpl w:val="70F4B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414181"/>
    <w:multiLevelType w:val="hybridMultilevel"/>
    <w:tmpl w:val="7AA0BC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89702F1"/>
    <w:multiLevelType w:val="hybridMultilevel"/>
    <w:tmpl w:val="14566E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15"/>
  </w:num>
  <w:num w:numId="9">
    <w:abstractNumId w:val="16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66"/>
    <w:rsid w:val="00012150"/>
    <w:rsid w:val="00022FBD"/>
    <w:rsid w:val="000D1D4F"/>
    <w:rsid w:val="0015763F"/>
    <w:rsid w:val="00165D7F"/>
    <w:rsid w:val="002D1FE8"/>
    <w:rsid w:val="00425267"/>
    <w:rsid w:val="004B7778"/>
    <w:rsid w:val="004D7570"/>
    <w:rsid w:val="00551C66"/>
    <w:rsid w:val="005934E7"/>
    <w:rsid w:val="00595A3C"/>
    <w:rsid w:val="005A1751"/>
    <w:rsid w:val="005A6423"/>
    <w:rsid w:val="0064016C"/>
    <w:rsid w:val="007418A8"/>
    <w:rsid w:val="00753A74"/>
    <w:rsid w:val="0080514D"/>
    <w:rsid w:val="008B6A46"/>
    <w:rsid w:val="008D6805"/>
    <w:rsid w:val="00940AA9"/>
    <w:rsid w:val="009D4C7F"/>
    <w:rsid w:val="00A13ABF"/>
    <w:rsid w:val="00A14EAF"/>
    <w:rsid w:val="00A205EB"/>
    <w:rsid w:val="00A642F6"/>
    <w:rsid w:val="00A877D8"/>
    <w:rsid w:val="00BE79EB"/>
    <w:rsid w:val="00BF36F3"/>
    <w:rsid w:val="00C4032F"/>
    <w:rsid w:val="00C47F9A"/>
    <w:rsid w:val="00C65515"/>
    <w:rsid w:val="00C87288"/>
    <w:rsid w:val="00D21EA4"/>
    <w:rsid w:val="00D3367E"/>
    <w:rsid w:val="00E328B8"/>
    <w:rsid w:val="00E75BF0"/>
    <w:rsid w:val="00F04860"/>
    <w:rsid w:val="00F151BD"/>
    <w:rsid w:val="00F34ADD"/>
    <w:rsid w:val="00FA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3A7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3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51BD"/>
    <w:rPr>
      <w:color w:val="0000FF"/>
      <w:u w:val="single"/>
    </w:rPr>
  </w:style>
  <w:style w:type="character" w:styleId="Strong">
    <w:name w:val="Strong"/>
    <w:basedOn w:val="DefaultParagraphFont"/>
    <w:qFormat/>
    <w:rsid w:val="00F151B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53A74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753A74"/>
    <w:pPr>
      <w:spacing w:before="94" w:after="150"/>
    </w:pPr>
    <w:rPr>
      <w:rFonts w:ascii="Arial" w:eastAsia="Arial Unicode MS" w:hAnsi="Arial" w:cs="Arial"/>
      <w:color w:val="000000"/>
      <w:sz w:val="19"/>
      <w:szCs w:val="19"/>
      <w:lang w:eastAsia="en-US"/>
    </w:rPr>
  </w:style>
  <w:style w:type="character" w:styleId="Emphasis">
    <w:name w:val="Emphasis"/>
    <w:qFormat/>
    <w:rsid w:val="004B7778"/>
    <w:rPr>
      <w:i/>
      <w:iCs/>
    </w:rPr>
  </w:style>
  <w:style w:type="paragraph" w:styleId="BodyText2">
    <w:name w:val="Body Text 2"/>
    <w:basedOn w:val="Normal"/>
    <w:link w:val="BodyText2Char"/>
    <w:rsid w:val="004B7778"/>
    <w:rPr>
      <w:rFonts w:ascii="Arial" w:hAnsi="Arial"/>
      <w:color w:val="000000"/>
      <w:sz w:val="22"/>
      <w:lang w:val="en" w:eastAsia="en-US"/>
    </w:rPr>
  </w:style>
  <w:style w:type="character" w:customStyle="1" w:styleId="BodyText2Char">
    <w:name w:val="Body Text 2 Char"/>
    <w:basedOn w:val="DefaultParagraphFont"/>
    <w:link w:val="BodyText2"/>
    <w:rsid w:val="004B7778"/>
    <w:rPr>
      <w:rFonts w:ascii="Arial" w:hAnsi="Arial"/>
      <w:color w:val="000000"/>
      <w:sz w:val="22"/>
      <w:szCs w:val="24"/>
      <w:lang w:val="en" w:eastAsia="en-US"/>
    </w:rPr>
  </w:style>
  <w:style w:type="paragraph" w:styleId="NoSpacing">
    <w:name w:val="No Spacing"/>
    <w:uiPriority w:val="1"/>
    <w:qFormat/>
    <w:rsid w:val="00F04860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252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52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52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3A7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3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51BD"/>
    <w:rPr>
      <w:color w:val="0000FF"/>
      <w:u w:val="single"/>
    </w:rPr>
  </w:style>
  <w:style w:type="character" w:styleId="Strong">
    <w:name w:val="Strong"/>
    <w:basedOn w:val="DefaultParagraphFont"/>
    <w:qFormat/>
    <w:rsid w:val="00F151B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53A74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753A74"/>
    <w:pPr>
      <w:spacing w:before="94" w:after="150"/>
    </w:pPr>
    <w:rPr>
      <w:rFonts w:ascii="Arial" w:eastAsia="Arial Unicode MS" w:hAnsi="Arial" w:cs="Arial"/>
      <w:color w:val="000000"/>
      <w:sz w:val="19"/>
      <w:szCs w:val="19"/>
      <w:lang w:eastAsia="en-US"/>
    </w:rPr>
  </w:style>
  <w:style w:type="character" w:styleId="Emphasis">
    <w:name w:val="Emphasis"/>
    <w:qFormat/>
    <w:rsid w:val="004B7778"/>
    <w:rPr>
      <w:i/>
      <w:iCs/>
    </w:rPr>
  </w:style>
  <w:style w:type="paragraph" w:styleId="BodyText2">
    <w:name w:val="Body Text 2"/>
    <w:basedOn w:val="Normal"/>
    <w:link w:val="BodyText2Char"/>
    <w:rsid w:val="004B7778"/>
    <w:rPr>
      <w:rFonts w:ascii="Arial" w:hAnsi="Arial"/>
      <w:color w:val="000000"/>
      <w:sz w:val="22"/>
      <w:lang w:val="en" w:eastAsia="en-US"/>
    </w:rPr>
  </w:style>
  <w:style w:type="character" w:customStyle="1" w:styleId="BodyText2Char">
    <w:name w:val="Body Text 2 Char"/>
    <w:basedOn w:val="DefaultParagraphFont"/>
    <w:link w:val="BodyText2"/>
    <w:rsid w:val="004B7778"/>
    <w:rPr>
      <w:rFonts w:ascii="Arial" w:hAnsi="Arial"/>
      <w:color w:val="000000"/>
      <w:sz w:val="22"/>
      <w:szCs w:val="24"/>
      <w:lang w:val="en" w:eastAsia="en-US"/>
    </w:rPr>
  </w:style>
  <w:style w:type="paragraph" w:styleId="NoSpacing">
    <w:name w:val="No Spacing"/>
    <w:uiPriority w:val="1"/>
    <w:qFormat/>
    <w:rsid w:val="00F04860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252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52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52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BFF1-0C53-4A1B-B366-CCA68677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Jarvis, Alison (Childrens Services - Solihull MBC)</dc:creator>
  <cp:lastModifiedBy>Owen</cp:lastModifiedBy>
  <cp:revision>2</cp:revision>
  <cp:lastPrinted>2014-02-10T13:56:00Z</cp:lastPrinted>
  <dcterms:created xsi:type="dcterms:W3CDTF">2015-10-14T10:24:00Z</dcterms:created>
  <dcterms:modified xsi:type="dcterms:W3CDTF">2015-10-14T10:24:00Z</dcterms:modified>
</cp:coreProperties>
</file>