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6526" w14:textId="77777777" w:rsidR="002D7578" w:rsidRPr="002D7578" w:rsidRDefault="002D7578" w:rsidP="00D56E20">
      <w:pPr>
        <w:spacing w:after="120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KCSIE 2026 Quiz for Early Years Professionals</w:t>
      </w:r>
    </w:p>
    <w:p w14:paraId="295F6ABA" w14:textId="4E46B7BF" w:rsidR="002D7578" w:rsidRPr="002D7578" w:rsidRDefault="002D7578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Based on: Keeping Children Safe in Education 2026, Part One</w:t>
      </w: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Pr="002D757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Audience:</w:t>
      </w: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Early Years Practitioners</w:t>
      </w:r>
    </w:p>
    <w:p w14:paraId="04AA1DEE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34ECB41">
          <v:rect id="_x0000_i1025" style="width:0;height:1.5pt" o:hralign="center" o:hrstd="t" o:hr="t" fillcolor="#a0a0a0" stroked="f"/>
        </w:pict>
      </w:r>
    </w:p>
    <w:p w14:paraId="0A9938BF" w14:textId="45034701" w:rsidR="002D7578" w:rsidRPr="00077AB5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1. What does a child-centred approach mean in safeguarding practice?</w:t>
      </w:r>
    </w:p>
    <w:p w14:paraId="3322AFF5" w14:textId="2094EDCD" w:rsidR="002D7578" w:rsidRPr="00077AB5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077AB5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077AB5"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Considering what is in the best interests of the child at all times</w:t>
      </w:r>
      <w:r w:rsidR="00077AB5"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br/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726558"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– what may prevent us doing this?</w:t>
      </w:r>
    </w:p>
    <w:p w14:paraId="54C52929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00D824DB">
          <v:rect id="_x0000_i1026" style="width:0;height:1.5pt" o:hralign="center" o:hrstd="t" o:hr="t" fillcolor="#a0a0a0" stroked="f"/>
        </w:pict>
      </w:r>
    </w:p>
    <w:p w14:paraId="450421AE" w14:textId="17261456" w:rsidR="00077AB5" w:rsidRPr="00077AB5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2. In an </w:t>
      </w:r>
      <w:proofErr w:type="gramStart"/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early years</w:t>
      </w:r>
      <w:proofErr w:type="gramEnd"/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setting, who is responsible for safeguarding children?</w:t>
      </w:r>
    </w:p>
    <w:p w14:paraId="1739ED38" w14:textId="50F2E007" w:rsidR="002D7578" w:rsidRPr="00077AB5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077AB5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077AB5"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Everyone who works with children and families</w:t>
      </w:r>
    </w:p>
    <w:p w14:paraId="244E3551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F0A876D">
          <v:rect id="_x0000_i1027" style="width:0;height:1.5pt" o:hralign="center" o:hrstd="t" o:hr="t" fillcolor="#a0a0a0" stroked="f"/>
        </w:pict>
      </w:r>
    </w:p>
    <w:p w14:paraId="67603233" w14:textId="77777777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3. A practitioner notices a child frequently arriving tired, hungry and wearing inappropriate clothing. What should they do?</w:t>
      </w:r>
    </w:p>
    <w:p w14:paraId="7CD10BDD" w14:textId="030D4E99" w:rsidR="002D7578" w:rsidRPr="00077AB5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077AB5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077AB5"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Follow the setting's safeguarding procedures and report concerns</w:t>
      </w:r>
    </w:p>
    <w:p w14:paraId="7AC12248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1FA5554">
          <v:rect id="_x0000_i1028" style="width:0;height:1.5pt" o:hralign="center" o:hrstd="t" o:hr="t" fillcolor="#a0a0a0" stroked="f"/>
        </w:pict>
      </w:r>
    </w:p>
    <w:p w14:paraId="504FC197" w14:textId="49D53A25" w:rsidR="002D7578" w:rsidRPr="002D7578" w:rsidRDefault="002D7578" w:rsidP="00D56E20">
      <w:pPr>
        <w:pStyle w:val="Heading3"/>
        <w:spacing w:before="0" w:after="120" w:line="300" w:lineRule="atLeast"/>
        <w:rPr>
          <w:rFonts w:ascii="Segoe UI" w:eastAsia="Times New Roman" w:hAnsi="Segoe UI" w:cs="Segoe UI"/>
          <w:b/>
          <w:bCs/>
          <w:color w:val="auto"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color w:val="auto"/>
          <w:kern w:val="0"/>
          <w:sz w:val="27"/>
          <w:szCs w:val="27"/>
          <w:lang w:eastAsia="en-GB"/>
          <w14:ligatures w14:val="none"/>
        </w:rPr>
        <w:t>4. Which of the following may be a common indicator that a young child is experiencing abuse or neglect?</w:t>
      </w:r>
      <w:r>
        <w:rPr>
          <w:rFonts w:ascii="Segoe UI" w:eastAsia="Times New Roman" w:hAnsi="Segoe UI" w:cs="Segoe UI"/>
          <w:b/>
          <w:bCs/>
          <w:color w:val="auto"/>
          <w:kern w:val="0"/>
          <w:sz w:val="27"/>
          <w:szCs w:val="27"/>
          <w:lang w:eastAsia="en-GB"/>
          <w14:ligatures w14:val="none"/>
        </w:rPr>
        <w:t xml:space="preserve"> Why?</w:t>
      </w:r>
    </w:p>
    <w:p w14:paraId="1EC28E1B" w14:textId="311844C2" w:rsidR="002D7578" w:rsidRPr="00D152E0" w:rsidRDefault="002D7578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D152E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A. Consistently arriving </w:t>
      </w:r>
      <w:r w:rsidR="00FA5E1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late</w:t>
      </w:r>
      <w:r w:rsidRPr="00D152E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B. Repeated unexplained injuries, sudden changes in behaviour, or poor hygiene</w:t>
      </w:r>
      <w:r w:rsidRPr="00D152E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 xml:space="preserve">C. </w:t>
      </w:r>
      <w:r w:rsidR="00077AB5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Forgetting to bring a coat </w:t>
      </w:r>
      <w:r w:rsidRPr="00D152E0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D. Having a favourite member of staff</w:t>
      </w:r>
    </w:p>
    <w:p w14:paraId="28D269E4" w14:textId="77777777" w:rsidR="002D7578" w:rsidRPr="00077AB5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077AB5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B</w:t>
      </w:r>
    </w:p>
    <w:p w14:paraId="2B351FA1" w14:textId="0B45D7C6" w:rsidR="002D7578" w:rsidRPr="00077AB5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077AB5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Explanation:</w:t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Early years practitioners should be alert to signs such as unexplained injuries, significant changes in behaviour or emotional wellbeing, poor hygiene, hunger, developmental concerns, or a child appearing fearful or withdrawn. No single sign confirms abuse, but patterns of concern should always be reported through safeguarding procedures. </w:t>
      </w:r>
    </w:p>
    <w:p w14:paraId="300B2820" w14:textId="0E03A2D9" w:rsidR="002D7578" w:rsidRDefault="002D7578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077AB5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Might D ever be a concern?</w:t>
      </w:r>
      <w:r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EG Favourite child grooming - </w:t>
      </w:r>
      <w:r w:rsidR="00726558" w:rsidRPr="00077AB5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Red Flags to Monitor in Nursery Environments…Signs that favouritism may be masking an abusive dynamic include: A staff member becoming highly territorial over a specific child or reacting defensively when other </w:t>
      </w:r>
      <w:r w:rsidR="00726558" w:rsidRP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colleagues interact with them.</w:t>
      </w:r>
      <w:r w:rsid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726558" w:rsidRP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 staff member constantly seeking lone time or volunteering for isolated duties with one particular toddler.</w:t>
      </w:r>
      <w:r w:rsid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726558" w:rsidRP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Sudden, uncharacteristic behavioural shifts in the child, such as extreme regression, withdrawal, aggressive outbursts, or severe distress during nursery drop-offs.</w:t>
      </w:r>
      <w:r w:rsid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726558" w:rsidRPr="0072655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 child displaying sexualized behaviours or using language that is highly inappropriate for their developmental stage</w:t>
      </w:r>
    </w:p>
    <w:p w14:paraId="55853C63" w14:textId="6496C505" w:rsidR="00726558" w:rsidRPr="00726558" w:rsidRDefault="00726558" w:rsidP="00D56E20">
      <w:pPr>
        <w:spacing w:after="120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72655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Why is it important to use the actual names of body parts</w:t>
      </w: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?</w:t>
      </w:r>
      <w:r w:rsidRPr="0072655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 xml:space="preserve"> eg penis and vagina </w:t>
      </w:r>
    </w:p>
    <w:p w14:paraId="3F3FEF50" w14:textId="00268F9C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5. </w:t>
      </w:r>
      <w:r w:rsidR="00FA5E16" w:rsidRPr="00FA5E16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="0072655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hich children might benefit from early help? </w:t>
      </w:r>
      <w:r w:rsidR="00726558" w:rsidRPr="00827B5A">
        <w:rPr>
          <w:rFonts w:ascii="Segoe UI" w:eastAsia="Times New Roman" w:hAnsi="Segoe UI" w:cs="Segoe UI"/>
          <w:i/>
          <w:iCs/>
          <w:kern w:val="0"/>
          <w:sz w:val="27"/>
          <w:szCs w:val="27"/>
          <w:lang w:eastAsia="en-GB"/>
          <w14:ligatures w14:val="none"/>
        </w:rPr>
        <w:t xml:space="preserve">[not names but needs] </w:t>
      </w:r>
    </w:p>
    <w:p w14:paraId="4EC769CC" w14:textId="11BCF41F" w:rsidR="002D7578" w:rsidRPr="002E321D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2E321D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2E321D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2E321D" w:rsidRPr="002E321D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Children with SEND, families where Operations Encompass notifications exist, where there may be early evidence of neglect, etc</w:t>
      </w:r>
    </w:p>
    <w:p w14:paraId="5332A82D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625C09F">
          <v:rect id="_x0000_i1029" style="width:0;height:1.5pt" o:hralign="center" o:hrstd="t" o:hr="t" fillcolor="#a0a0a0" stroked="f"/>
        </w:pict>
      </w:r>
    </w:p>
    <w:p w14:paraId="596AA3DB" w14:textId="77777777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6. A four-year-old tells you something worrying about home. What should you NEVER do?</w:t>
      </w:r>
    </w:p>
    <w:p w14:paraId="521A0734" w14:textId="790AADF0" w:rsidR="002D7578" w:rsidRPr="00E511F7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E511F7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E511F7"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Promise to keep it a secret </w:t>
      </w:r>
      <w:hyperlink r:id="rId5" w:history="1"/>
      <w:r w:rsidR="00726558"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</w:p>
    <w:p w14:paraId="4B93369F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lastRenderedPageBreak/>
        <w:pict w14:anchorId="015B8056">
          <v:rect id="_x0000_i1030" style="width:0;height:1.5pt" o:hralign="center" o:hrstd="t" o:hr="t" fillcolor="#a0a0a0" stroked="f"/>
        </w:pict>
      </w:r>
    </w:p>
    <w:p w14:paraId="69A35EB5" w14:textId="2096DC58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7. </w:t>
      </w:r>
      <w:r w:rsidR="00E511F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="0072655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hat should you do if you have safeguarding concerns about a child?</w:t>
      </w:r>
      <w:r w:rsidR="00E511F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 [what does the settings policy say?]</w:t>
      </w:r>
    </w:p>
    <w:p w14:paraId="17E514E9" w14:textId="19CC028C" w:rsidR="002D7578" w:rsidRPr="00E511F7" w:rsidRDefault="002D7578" w:rsidP="00D56E20">
      <w:pPr>
        <w:spacing w:after="120" w:line="300" w:lineRule="atLeast"/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</w:pPr>
      <w:r w:rsidRPr="00E511F7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B81332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Discuss with t</w:t>
      </w:r>
      <w:r w:rsidR="00E511F7"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he Designated Safeguarding Lead (DSL) – or childminders may contact MASH</w:t>
      </w:r>
      <w:r w:rsidR="00B81332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…log </w:t>
      </w:r>
      <w:proofErr w:type="gramStart"/>
      <w:r w:rsidR="00B81332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concern..</w:t>
      </w:r>
      <w:proofErr w:type="gramEnd"/>
      <w:r w:rsidR="00B81332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follow procedures.</w:t>
      </w:r>
    </w:p>
    <w:p w14:paraId="4A5FE950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2E571E49">
          <v:rect id="_x0000_i1031" style="width:0;height:1.5pt" o:hralign="center" o:hrstd="t" o:hr="t" fillcolor="#a0a0a0" stroked="f"/>
        </w:pict>
      </w:r>
    </w:p>
    <w:p w14:paraId="5C868484" w14:textId="5E056A78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8</w:t>
      </w:r>
      <w:r w:rsidRPr="00E511F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. </w:t>
      </w:r>
      <w:r w:rsidR="00E511F7" w:rsidRPr="00E511F7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="0072655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here can abuse happen?</w:t>
      </w:r>
    </w:p>
    <w:p w14:paraId="2447266F" w14:textId="22516823" w:rsidR="002D7578" w:rsidRPr="002D7578" w:rsidRDefault="002D7578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E511F7">
        <w:rPr>
          <w:rFonts w:ascii="Segoe UI" w:eastAsia="Times New Roman" w:hAnsi="Segoe UI" w:cs="Segoe UI"/>
          <w:b/>
          <w:b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Answer:</w:t>
      </w:r>
      <w:r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E511F7"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Abuse can occur online and offline, inside or outside the home</w:t>
      </w:r>
      <w:proofErr w:type="gramStart"/>
      <w:r w:rsidR="00E511F7"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>…..</w:t>
      </w:r>
      <w:proofErr w:type="gramEnd"/>
      <w:r w:rsidR="00E511F7" w:rsidRPr="00E511F7">
        <w:rPr>
          <w:rFonts w:ascii="Segoe UI" w:eastAsia="Times New Roman" w:hAnsi="Segoe UI" w:cs="Segoe UI"/>
          <w:color w:val="7F7F7F" w:themeColor="text1" w:themeTint="80"/>
          <w:kern w:val="0"/>
          <w:sz w:val="21"/>
          <w:szCs w:val="21"/>
          <w:lang w:eastAsia="en-GB"/>
          <w14:ligatures w14:val="none"/>
        </w:rPr>
        <w:t xml:space="preserve"> </w:t>
      </w:r>
      <w:r w:rsidR="00E511F7" w:rsidRPr="00E511F7">
        <w:rPr>
          <w:rFonts w:ascii="Segoe UI" w:eastAsia="Times New Roman" w:hAnsi="Segoe UI" w:cs="Segoe UI"/>
          <w:i/>
          <w:iCs/>
          <w:color w:val="7F7F7F" w:themeColor="text1" w:themeTint="80"/>
          <w:kern w:val="0"/>
          <w:sz w:val="21"/>
          <w:szCs w:val="21"/>
          <w:lang w:eastAsia="en-GB"/>
          <w14:ligatures w14:val="none"/>
        </w:rPr>
        <w:t>and setting</w:t>
      </w:r>
      <w:r w:rsidR="00E511F7"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</w:r>
      <w:r w:rsidR="00C95D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5F31B574">
          <v:rect id="_x0000_i1032" style="width:0;height:1.5pt" o:hralign="center" o:hrstd="t" o:hr="t" fillcolor="#a0a0a0" stroked="f"/>
        </w:pict>
      </w:r>
    </w:p>
    <w:p w14:paraId="589A26B9" w14:textId="77777777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9. Why are early years practitioners particularly important in safeguarding?</w:t>
      </w:r>
    </w:p>
    <w:p w14:paraId="36F62391" w14:textId="40AA98A8" w:rsidR="002D7578" w:rsidRPr="002D7578" w:rsidRDefault="002D7578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Answer:</w:t>
      </w:r>
      <w:r w:rsidR="00E511F7" w:rsidRPr="00E511F7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 </w:t>
      </w:r>
      <w:r w:rsidR="00E511F7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They often see children daily and can notice changes in behaviour, appearance or development early</w:t>
      </w:r>
    </w:p>
    <w:p w14:paraId="1BBF4E84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110B0DCE">
          <v:rect id="_x0000_i1033" style="width:0;height:1.5pt" o:hralign="center" o:hrstd="t" o:hr="t" fillcolor="#a0a0a0" stroked="f"/>
        </w:pict>
      </w:r>
    </w:p>
    <w:p w14:paraId="1533D374" w14:textId="04376349" w:rsidR="002D7578" w:rsidRPr="002D7578" w:rsidRDefault="002D7578" w:rsidP="00D56E20">
      <w:pPr>
        <w:spacing w:after="120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10. </w:t>
      </w:r>
      <w:r w:rsidR="00E2742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What </w:t>
      </w: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should all staff understand as part of their induction?</w:t>
      </w:r>
    </w:p>
    <w:p w14:paraId="45A15D4A" w14:textId="67FA8ED5" w:rsidR="002D7578" w:rsidRPr="002D7578" w:rsidRDefault="002D7578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br/>
      </w:r>
      <w:r w:rsidRPr="002D757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Answer:</w:t>
      </w: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The child protection policy</w:t>
      </w:r>
      <w:r w:rsidR="00B81332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/ </w:t>
      </w:r>
      <w:proofErr w:type="gramStart"/>
      <w:r w:rsidR="00B81332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procedure, </w:t>
      </w:r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 </w:t>
      </w:r>
      <w:r w:rsidR="00B81332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t</w:t>
      </w:r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he</w:t>
      </w:r>
      <w:proofErr w:type="gramEnd"/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 behaviour </w:t>
      </w:r>
      <w:proofErr w:type="gramStart"/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policy</w:t>
      </w:r>
      <w:r w:rsidR="00B81332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, </w:t>
      </w:r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 </w:t>
      </w:r>
      <w:r w:rsidR="00B81332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t</w:t>
      </w:r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>he</w:t>
      </w:r>
      <w:proofErr w:type="gramEnd"/>
      <w:r w:rsidR="00B81332" w:rsidRPr="00726558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 role of the DSL</w:t>
      </w:r>
      <w:r w:rsidR="00B81332">
        <w:rPr>
          <w:rFonts w:ascii="Segoe UI" w:eastAsia="Times New Roman" w:hAnsi="Segoe UI" w:cs="Segoe UI"/>
          <w:color w:val="808080" w:themeColor="background1" w:themeShade="80"/>
          <w:kern w:val="0"/>
          <w:sz w:val="21"/>
          <w:szCs w:val="21"/>
          <w:lang w:eastAsia="en-GB"/>
          <w14:ligatures w14:val="none"/>
        </w:rPr>
        <w:t xml:space="preserve"> ….</w:t>
      </w:r>
    </w:p>
    <w:p w14:paraId="5A84B839" w14:textId="77777777" w:rsidR="002D7578" w:rsidRPr="002D7578" w:rsidRDefault="00C95D8C" w:rsidP="00D56E20">
      <w:pPr>
        <w:spacing w:after="12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01D4DC8">
          <v:rect id="_x0000_i1034" style="width:0;height:1.5pt" o:hralign="center" o:hrstd="t" o:hr="t" fillcolor="#a0a0a0" stroked="f"/>
        </w:pict>
      </w:r>
    </w:p>
    <w:p w14:paraId="5C5A90DB" w14:textId="5BE86E64" w:rsidR="002D7578" w:rsidRPr="002D7578" w:rsidRDefault="002D7578" w:rsidP="002D7578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Reflection Question</w:t>
      </w:r>
      <w:r w:rsidR="00B8133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</w:t>
      </w:r>
    </w:p>
    <w:p w14:paraId="19740943" w14:textId="77777777" w:rsidR="002D7578" w:rsidRDefault="002D7578" w:rsidP="002D757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How can early years practitioners build trusting relationships with young children so that they feel safe to share worries or concerns?</w:t>
      </w:r>
    </w:p>
    <w:p w14:paraId="461604BB" w14:textId="1E2F0013" w:rsidR="00311B82" w:rsidRDefault="00311B82" w:rsidP="002D757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What makes a good safeguarding culture?</w:t>
      </w:r>
    </w:p>
    <w:p w14:paraId="6A692223" w14:textId="1AF9B46B" w:rsidR="00B81332" w:rsidRPr="002D7578" w:rsidRDefault="006015D9" w:rsidP="002D757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Operation Encompass trained group settings- what should you do to support a child involved in Operation Encompass?</w:t>
      </w:r>
    </w:p>
    <w:p w14:paraId="139411CE" w14:textId="0DA517A7" w:rsidR="002D7578" w:rsidRPr="002D7578" w:rsidRDefault="002D7578" w:rsidP="002D757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</w:t>
      </w:r>
      <w:r w:rsidR="00311B8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ese</w:t>
      </w: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question</w:t>
      </w:r>
      <w:r w:rsidR="00311B82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</w:t>
      </w: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can be used as part of a team discussion following the quiz to reinforce the importance of attachment, observation, professional curiosity and responsive safeguarding practice</w:t>
      </w:r>
      <w:r w:rsidR="006F2427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and culture.</w:t>
      </w:r>
      <w:r w:rsidRPr="002D7578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14:paraId="73A8105B" w14:textId="77777777" w:rsidR="00C246BF" w:rsidRDefault="00C246BF"/>
    <w:sectPr w:rsidR="00C246BF" w:rsidSect="00D56E2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C7D26"/>
    <w:multiLevelType w:val="multilevel"/>
    <w:tmpl w:val="CFC2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851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78"/>
    <w:rsid w:val="00077AB5"/>
    <w:rsid w:val="000D4806"/>
    <w:rsid w:val="00286BAF"/>
    <w:rsid w:val="002D7578"/>
    <w:rsid w:val="002E321D"/>
    <w:rsid w:val="00311B82"/>
    <w:rsid w:val="0049000D"/>
    <w:rsid w:val="00563118"/>
    <w:rsid w:val="006015D9"/>
    <w:rsid w:val="006F2427"/>
    <w:rsid w:val="00726558"/>
    <w:rsid w:val="00827B5A"/>
    <w:rsid w:val="008931C9"/>
    <w:rsid w:val="00955750"/>
    <w:rsid w:val="00B81332"/>
    <w:rsid w:val="00B8182A"/>
    <w:rsid w:val="00C246BF"/>
    <w:rsid w:val="00CB5C9E"/>
    <w:rsid w:val="00D152E0"/>
    <w:rsid w:val="00D56E20"/>
    <w:rsid w:val="00E27422"/>
    <w:rsid w:val="00E511F7"/>
    <w:rsid w:val="00F959F8"/>
    <w:rsid w:val="00FA5E16"/>
    <w:rsid w:val="00FC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1A3CF"/>
  <w15:chartTrackingRefBased/>
  <w15:docId w15:val="{5215CEC2-D97A-46E8-9CE5-ED354F8D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5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5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5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5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5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5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5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5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5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ets.publishing.service.gov.uk/media/6a47c29b1c8bd7ce25a5eb6d/Keeping_children_safe_in_education_2026__part_on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d9b03ae-9fd9-4e6f-8499-9bac721a0814}" enabled="0" method="" siteId="{6d9b03ae-9fd9-4e6f-8499-9bac721a0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Morris (Solihull MBC)</dc:creator>
  <cp:keywords/>
  <dc:description/>
  <cp:lastModifiedBy>Marion Dempsey (Solihull MBC)</cp:lastModifiedBy>
  <cp:revision>2</cp:revision>
  <dcterms:created xsi:type="dcterms:W3CDTF">2026-09-09T10:32:00Z</dcterms:created>
  <dcterms:modified xsi:type="dcterms:W3CDTF">2026-09-09T10:32:00Z</dcterms:modified>
</cp:coreProperties>
</file>