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A359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Good Morning/ </w:t>
      </w:r>
      <w:proofErr w:type="gramStart"/>
      <w:r>
        <w:rPr>
          <w:rFonts w:eastAsia="Times New Roman"/>
          <w:color w:val="000000"/>
        </w:rPr>
        <w:t>Afternoon ,</w:t>
      </w:r>
      <w:proofErr w:type="gramEnd"/>
    </w:p>
    <w:p w14:paraId="68980C24" w14:textId="77777777" w:rsidR="0079628B" w:rsidRDefault="0079628B" w:rsidP="0079628B">
      <w:pPr>
        <w:rPr>
          <w:rFonts w:eastAsia="Times New Roman"/>
          <w:color w:val="000000"/>
        </w:rPr>
      </w:pPr>
    </w:p>
    <w:p w14:paraId="04B84023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We’re excited to invite you to our upcoming event:</w:t>
      </w:r>
    </w:p>
    <w:p w14:paraId="7EAE8816" w14:textId="77777777" w:rsidR="0079628B" w:rsidRDefault="0079628B" w:rsidP="0079628B">
      <w:pPr>
        <w:rPr>
          <w:rFonts w:eastAsia="Times New Roman"/>
          <w:color w:val="000000"/>
        </w:rPr>
      </w:pPr>
    </w:p>
    <w:p w14:paraId="2B81380A" w14:textId="77777777" w:rsidR="0079628B" w:rsidRDefault="0079628B" w:rsidP="0079628B">
      <w:pPr>
        <w:jc w:val="center"/>
        <w:rPr>
          <w:rFonts w:eastAsia="Times New Roman"/>
          <w:b/>
          <w:bCs/>
          <w:color w:val="000000"/>
        </w:rPr>
      </w:pPr>
      <w:proofErr w:type="gramStart"/>
      <w:r w:rsidRPr="0079628B">
        <w:rPr>
          <w:rFonts w:eastAsia="Times New Roman"/>
          <w:b/>
          <w:bCs/>
          <w:color w:val="000000"/>
          <w:highlight w:val="yellow"/>
        </w:rPr>
        <w:t>Sure</w:t>
      </w:r>
      <w:proofErr w:type="gramEnd"/>
      <w:r w:rsidRPr="0079628B">
        <w:rPr>
          <w:rFonts w:eastAsia="Times New Roman"/>
          <w:b/>
          <w:bCs/>
          <w:color w:val="000000"/>
          <w:highlight w:val="yellow"/>
        </w:rPr>
        <w:t xml:space="preserve"> Start for Success: Funding &amp; Growth for Early Years Providers</w:t>
      </w:r>
    </w:p>
    <w:p w14:paraId="22CA4A28" w14:textId="77777777" w:rsidR="0079628B" w:rsidRDefault="0079628B" w:rsidP="0079628B">
      <w:pPr>
        <w:jc w:val="center"/>
        <w:rPr>
          <w:rFonts w:eastAsia="Times New Roman"/>
          <w:color w:val="000000"/>
        </w:rPr>
      </w:pPr>
    </w:p>
    <w:p w14:paraId="1A715798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ascii="Segoe UI Emoji" w:eastAsia="Times New Roman" w:hAnsi="Segoe UI Emoji" w:cs="Segoe UI Emoji"/>
          <w:color w:val="000000"/>
        </w:rPr>
        <w:t>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Date:</w:t>
      </w:r>
      <w:r>
        <w:rPr>
          <w:rFonts w:eastAsia="Times New Roman"/>
          <w:color w:val="000000"/>
        </w:rPr>
        <w:t> Wednesday, 27th March 2025</w:t>
      </w:r>
      <w:r>
        <w:rPr>
          <w:rFonts w:eastAsia="Times New Roman"/>
          <w:color w:val="000000"/>
        </w:rPr>
        <w:br/>
      </w:r>
      <w:r>
        <w:rPr>
          <w:rFonts w:ascii="Segoe UI Emoji" w:eastAsia="Times New Roman" w:hAnsi="Segoe UI Emoji" w:cs="Segoe UI Emoji"/>
          <w:color w:val="000000"/>
        </w:rPr>
        <w:t>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Time:</w:t>
      </w:r>
      <w:r>
        <w:rPr>
          <w:rFonts w:eastAsia="Times New Roman"/>
          <w:color w:val="000000"/>
        </w:rPr>
        <w:t> 9:30 AM – 1:00 PM</w:t>
      </w:r>
      <w:r>
        <w:rPr>
          <w:rFonts w:eastAsia="Times New Roman"/>
          <w:color w:val="000000"/>
        </w:rPr>
        <w:br/>
      </w:r>
      <w:r>
        <w:rPr>
          <w:rFonts w:ascii="Segoe UI Emoji" w:eastAsia="Times New Roman" w:hAnsi="Segoe UI Emoji" w:cs="Segoe UI Emoji"/>
          <w:color w:val="000000"/>
        </w:rPr>
        <w:t>📍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Location:</w:t>
      </w:r>
      <w:r>
        <w:rPr>
          <w:rFonts w:eastAsia="Times New Roman"/>
          <w:color w:val="000000"/>
        </w:rPr>
        <w:t> 1 Snowhill, Birmingham</w:t>
      </w:r>
    </w:p>
    <w:p w14:paraId="174F94E3" w14:textId="458BACCF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ascii="Segoe UI Emoji" w:eastAsia="Times New Roman" w:hAnsi="Segoe UI Emoji" w:cs="Segoe UI Emoji"/>
          <w:color w:val="000000"/>
        </w:rPr>
        <w:t>🎟️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Register Here:</w:t>
      </w:r>
      <w:r>
        <w:rPr>
          <w:rFonts w:eastAsia="Times New Roman"/>
          <w:color w:val="000000"/>
        </w:rPr>
        <w:t> </w:t>
      </w:r>
      <w:hyperlink r:id="rId4" w:tgtFrame="_blank" w:tooltip="https://url.uk.m.mimecastprotect.com/s/U131CoZQnskxAD5i1foTpo-2n?domain=eventbrite.co.uk" w:history="1">
        <w:r>
          <w:rPr>
            <w:rStyle w:val="Hyperlink"/>
            <w:rFonts w:eastAsia="Times New Roman"/>
            <w:color w:val="0563C1"/>
          </w:rPr>
          <w:t>https://www.eventbrite.co.uk/e/sure-start-for-success-funding-growth-for-early-years-providers-tickets-1259357023759?aff=oddtdtcreator</w:t>
        </w:r>
      </w:hyperlink>
      <w:r>
        <w:rPr>
          <w:rFonts w:eastAsia="Times New Roman"/>
          <w:color w:val="000000"/>
        </w:rPr>
        <w:t>   </w:t>
      </w:r>
    </w:p>
    <w:p w14:paraId="16DA62C2" w14:textId="77777777" w:rsidR="0079628B" w:rsidRDefault="0079628B" w:rsidP="0079628B">
      <w:pPr>
        <w:rPr>
          <w:rFonts w:eastAsia="Times New Roman"/>
          <w:color w:val="000000"/>
        </w:rPr>
      </w:pPr>
    </w:p>
    <w:p w14:paraId="630F73F5" w14:textId="530B6978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event, in partnership with </w:t>
      </w:r>
      <w:r>
        <w:rPr>
          <w:rFonts w:eastAsia="Times New Roman"/>
          <w:b/>
          <w:bCs/>
          <w:color w:val="000000"/>
        </w:rPr>
        <w:t>Barclays and UCB</w:t>
      </w:r>
      <w:r>
        <w:rPr>
          <w:rFonts w:eastAsia="Times New Roman"/>
          <w:color w:val="000000"/>
        </w:rPr>
        <w:t xml:space="preserve">, is designed to help Early Years providers </w:t>
      </w:r>
      <w:r>
        <w:rPr>
          <w:rFonts w:eastAsia="Times New Roman"/>
          <w:b/>
          <w:bCs/>
          <w:color w:val="000000"/>
        </w:rPr>
        <w:t>access funding, grow their businesses, and navigate financial opportunities</w:t>
      </w:r>
      <w:r>
        <w:rPr>
          <w:rFonts w:eastAsia="Times New Roman"/>
          <w:color w:val="000000"/>
        </w:rPr>
        <w:t> in the sector.</w:t>
      </w:r>
    </w:p>
    <w:p w14:paraId="0154851F" w14:textId="77777777" w:rsidR="0079628B" w:rsidRDefault="0079628B" w:rsidP="0079628B">
      <w:pPr>
        <w:rPr>
          <w:rFonts w:eastAsia="Times New Roman"/>
          <w:b/>
          <w:bCs/>
          <w:color w:val="000000"/>
        </w:rPr>
      </w:pPr>
    </w:p>
    <w:p w14:paraId="62E07BFE" w14:textId="7F948F90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What to Expect:</w:t>
      </w:r>
    </w:p>
    <w:p w14:paraId="5901BCB4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ascii="Segoe UI Emoji" w:eastAsia="Times New Roman" w:hAnsi="Segoe UI Emoji" w:cs="Segoe UI Emoji"/>
          <w:color w:val="000000"/>
        </w:rPr>
        <w:t>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Insights from industry experts</w:t>
      </w:r>
      <w:r>
        <w:rPr>
          <w:rFonts w:eastAsia="Times New Roman"/>
          <w:color w:val="000000"/>
        </w:rPr>
        <w:t> on financial support and growth strategies</w:t>
      </w:r>
      <w:r>
        <w:rPr>
          <w:rFonts w:eastAsia="Times New Roman"/>
          <w:color w:val="000000"/>
        </w:rPr>
        <w:br/>
      </w:r>
      <w:r>
        <w:rPr>
          <w:rFonts w:ascii="Segoe UI Emoji" w:eastAsia="Times New Roman" w:hAnsi="Segoe UI Emoji" w:cs="Segoe UI Emoji"/>
          <w:color w:val="000000"/>
        </w:rPr>
        <w:t>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Funding opportunities</w:t>
      </w:r>
      <w:r>
        <w:rPr>
          <w:rFonts w:eastAsia="Times New Roman"/>
          <w:color w:val="000000"/>
        </w:rPr>
        <w:t> tailored for Early Years settings</w:t>
      </w:r>
      <w:r>
        <w:rPr>
          <w:rFonts w:eastAsia="Times New Roman"/>
          <w:color w:val="000000"/>
        </w:rPr>
        <w:br/>
      </w:r>
      <w:r>
        <w:rPr>
          <w:rFonts w:ascii="Segoe UI Emoji" w:eastAsia="Times New Roman" w:hAnsi="Segoe UI Emoji" w:cs="Segoe UI Emoji"/>
          <w:color w:val="000000"/>
        </w:rPr>
        <w:t>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Real-life case studies</w:t>
      </w:r>
      <w:r>
        <w:rPr>
          <w:rFonts w:eastAsia="Times New Roman"/>
          <w:color w:val="000000"/>
        </w:rPr>
        <w:t> from successful providers</w:t>
      </w:r>
      <w:r>
        <w:rPr>
          <w:rFonts w:eastAsia="Times New Roman"/>
          <w:color w:val="000000"/>
        </w:rPr>
        <w:br/>
      </w:r>
      <w:r>
        <w:rPr>
          <w:rFonts w:ascii="Segoe UI Emoji" w:eastAsia="Times New Roman" w:hAnsi="Segoe UI Emoji" w:cs="Segoe UI Emoji"/>
          <w:color w:val="000000"/>
        </w:rPr>
        <w:t>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Networking with key industry professionals</w:t>
      </w:r>
    </w:p>
    <w:p w14:paraId="2FF10AE3" w14:textId="77777777" w:rsidR="0079628B" w:rsidRDefault="0079628B" w:rsidP="0079628B">
      <w:pPr>
        <w:rPr>
          <w:rFonts w:eastAsia="Times New Roman"/>
          <w:color w:val="000000"/>
        </w:rPr>
      </w:pPr>
    </w:p>
    <w:p w14:paraId="32B121C7" w14:textId="4D3B7015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This is a fantastic opportunity to gain valuable knowledge, connect with fellow providers, and explore funding options that could support your setting’s success.</w:t>
      </w:r>
    </w:p>
    <w:p w14:paraId="5069A7B5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Spaces are limited, so </w:t>
      </w:r>
      <w:r>
        <w:rPr>
          <w:rFonts w:eastAsia="Times New Roman"/>
          <w:b/>
          <w:bCs/>
          <w:color w:val="000000"/>
        </w:rPr>
        <w:t>register now</w:t>
      </w:r>
      <w:r>
        <w:rPr>
          <w:rFonts w:eastAsia="Times New Roman"/>
          <w:color w:val="000000"/>
        </w:rPr>
        <w:t> to secure your place!</w:t>
      </w:r>
    </w:p>
    <w:p w14:paraId="32D2694A" w14:textId="77777777" w:rsidR="0079628B" w:rsidRDefault="0079628B" w:rsidP="0079628B">
      <w:pPr>
        <w:rPr>
          <w:rFonts w:eastAsia="Times New Roman"/>
          <w:color w:val="000000"/>
        </w:rPr>
      </w:pPr>
    </w:p>
    <w:p w14:paraId="0053B17C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ascii="Segoe UI Emoji" w:eastAsia="Times New Roman" w:hAnsi="Segoe UI Emoji" w:cs="Segoe UI Emoji"/>
          <w:color w:val="000000"/>
        </w:rPr>
        <w:t>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Book Your Spot Here</w:t>
      </w:r>
      <w:hyperlink r:id="rId5" w:tgtFrame="_blank" w:tooltip="https://url.uk.m.mimecastprotect.com/s/U131CoZQnskxAD5i1foTpo-2n?domain=eventbrite.co.uk" w:history="1">
        <w:r>
          <w:rPr>
            <w:rStyle w:val="Hyperlink"/>
            <w:rFonts w:eastAsia="Times New Roman"/>
            <w:color w:val="0563C1"/>
          </w:rPr>
          <w:t>https://www.eventbrite.co.uk/e/sure-start-for-success-funding-growth-for-early-years-providers-tickets-1259357023759?aff=oddtdtcreator</w:t>
        </w:r>
      </w:hyperlink>
    </w:p>
    <w:p w14:paraId="25CC96A6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34BC256A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look forward to seeing you there!</w:t>
      </w:r>
    </w:p>
    <w:p w14:paraId="30F423D5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Kind regards,</w:t>
      </w:r>
    </w:p>
    <w:p w14:paraId="210F716E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We have a capacity for 50 delegates. It will be free to attend, and lunch will be provided </w:t>
      </w:r>
      <w:r>
        <w:rPr>
          <w:rFonts w:ascii="Segoe UI Emoji" w:eastAsia="Times New Roman" w:hAnsi="Segoe UI Emoji" w:cs="Segoe UI Emoji"/>
          <w:color w:val="000000"/>
        </w:rPr>
        <w:t>😊</w:t>
      </w:r>
    </w:p>
    <w:p w14:paraId="687F54A3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77DEDC96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If you have any queries, please do not hesitate to get in touch.</w:t>
      </w:r>
    </w:p>
    <w:p w14:paraId="3BC14B7F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017A1B49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Kind regards</w:t>
      </w:r>
    </w:p>
    <w:p w14:paraId="44757252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68AF9379" w14:textId="77777777" w:rsidR="0079628B" w:rsidRDefault="0079628B" w:rsidP="007962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32B96C8A" w14:textId="77777777" w:rsidR="0079628B" w:rsidRDefault="0079628B" w:rsidP="0079628B">
      <w:pPr>
        <w:spacing w:line="275" w:lineRule="atLeast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Sharn Haywood-Higgs</w:t>
      </w:r>
    </w:p>
    <w:p w14:paraId="0E85ACF9" w14:textId="77777777" w:rsidR="0079628B" w:rsidRDefault="0079628B" w:rsidP="0079628B">
      <w:pPr>
        <w:spacing w:line="275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Business Finance Specialist</w:t>
      </w:r>
    </w:p>
    <w:p w14:paraId="394980D5" w14:textId="77777777" w:rsidR="0079628B" w:rsidRDefault="0079628B" w:rsidP="0079628B">
      <w:pPr>
        <w:spacing w:line="275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T:  07958562711</w:t>
      </w:r>
    </w:p>
    <w:p w14:paraId="53E043F1" w14:textId="77777777" w:rsidR="0079628B" w:rsidRDefault="0079628B" w:rsidP="0079628B">
      <w:pPr>
        <w:spacing w:line="275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E:  </w:t>
      </w:r>
      <w:hyperlink r:id="rId6" w:tooltip="mailto:Shaywood-higgs@oxin.co.uk" w:history="1">
        <w:r>
          <w:rPr>
            <w:rStyle w:val="Hyperlink"/>
            <w:rFonts w:eastAsia="Times New Roman"/>
          </w:rPr>
          <w:t>Shaywood-higgs@oxin.co.uk</w:t>
        </w:r>
      </w:hyperlink>
    </w:p>
    <w:p w14:paraId="01E14502" w14:textId="77777777" w:rsidR="00C92030" w:rsidRDefault="00C92030"/>
    <w:sectPr w:rsidR="00C92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8B"/>
    <w:rsid w:val="0002105F"/>
    <w:rsid w:val="006B40A2"/>
    <w:rsid w:val="0079628B"/>
    <w:rsid w:val="00C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6EE4"/>
  <w15:chartTrackingRefBased/>
  <w15:docId w15:val="{C659D4C0-ECCA-411F-93CA-584F20A4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8B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2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2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2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2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2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2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2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2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2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2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6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2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6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28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6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28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6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2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96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ywood-higgs@oxin.co.uk" TargetMode="External"/><Relationship Id="rId5" Type="http://schemas.openxmlformats.org/officeDocument/2006/relationships/hyperlink" Target="https://url.uk.m.mimecastprotect.com/s/U131CoZQnskxAD5i1foTpo-2n?domain=eventbrite.co.uk" TargetMode="External"/><Relationship Id="rId4" Type="http://schemas.openxmlformats.org/officeDocument/2006/relationships/hyperlink" Target="https://url.uk.m.mimecastprotect.com/s/U131CoZQnskxAD5i1foTpo-2n?domain=eventbrit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>Solihull Metropolitan Borough Council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Lisa Morris (Solihull MBC)</cp:lastModifiedBy>
  <cp:revision>1</cp:revision>
  <dcterms:created xsi:type="dcterms:W3CDTF">2025-03-03T10:28:00Z</dcterms:created>
  <dcterms:modified xsi:type="dcterms:W3CDTF">2025-03-03T10:30:00Z</dcterms:modified>
</cp:coreProperties>
</file>