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481E57" w14:textId="2C8F7214" w:rsidR="008D2D4D" w:rsidRDefault="00A826E7" w:rsidP="009539FE">
      <w:pPr>
        <w:rPr>
          <w:rFonts w:ascii="Kiwi Maru" w:eastAsia="Kiwi Maru" w:hAnsi="Kiwi Maru" w:cs="Poppins"/>
          <w:b/>
          <w:color w:val="36C03C"/>
        </w:rPr>
      </w:pPr>
      <w:r w:rsidRPr="001D57C6">
        <w:rPr>
          <w:rFonts w:ascii="Kiwi Maru" w:eastAsia="Kiwi Maru" w:hAnsi="Kiwi Maru" w:cs="Poppins"/>
          <w:b/>
          <w:bCs/>
          <w:noProof/>
          <w:sz w:val="36"/>
        </w:rPr>
        <mc:AlternateContent>
          <mc:Choice Requires="wps">
            <w:drawing>
              <wp:anchor distT="0" distB="0" distL="114300" distR="114300" simplePos="0" relativeHeight="251658242" behindDoc="0" locked="0" layoutInCell="1" allowOverlap="1" wp14:anchorId="251E9E12" wp14:editId="1D7FC13D">
                <wp:simplePos x="0" y="0"/>
                <wp:positionH relativeFrom="page">
                  <wp:posOffset>45085</wp:posOffset>
                </wp:positionH>
                <wp:positionV relativeFrom="paragraph">
                  <wp:posOffset>1304925</wp:posOffset>
                </wp:positionV>
                <wp:extent cx="7515225" cy="790575"/>
                <wp:effectExtent l="0" t="0" r="0" b="0"/>
                <wp:wrapNone/>
                <wp:docPr id="1575095765" name="Text Box 8"/>
                <wp:cNvGraphicFramePr/>
                <a:graphic xmlns:a="http://schemas.openxmlformats.org/drawingml/2006/main">
                  <a:graphicData uri="http://schemas.microsoft.com/office/word/2010/wordprocessingShape">
                    <wps:wsp>
                      <wps:cNvSpPr txBox="1"/>
                      <wps:spPr>
                        <a:xfrm>
                          <a:off x="0" y="0"/>
                          <a:ext cx="7515225" cy="790575"/>
                        </a:xfrm>
                        <a:prstGeom prst="rect">
                          <a:avLst/>
                        </a:prstGeom>
                        <a:noFill/>
                        <a:ln w="6350">
                          <a:noFill/>
                        </a:ln>
                      </wps:spPr>
                      <wps:txbx>
                        <w:txbxContent>
                          <w:p w14:paraId="08744DDD" w14:textId="07BF22DF" w:rsidR="00B118F9" w:rsidRPr="009A1BAD" w:rsidRDefault="00C80753" w:rsidP="00B118F9">
                            <w:pPr>
                              <w:jc w:val="center"/>
                              <w:rPr>
                                <w:rFonts w:ascii="Open Sans SemiBold" w:eastAsia="Kiwi Maru" w:hAnsi="Open Sans SemiBold" w:cs="Open Sans SemiBold"/>
                                <w:bCs/>
                                <w:color w:val="FFFFFF" w:themeColor="background1"/>
                                <w:sz w:val="32"/>
                                <w:szCs w:val="32"/>
                              </w:rPr>
                            </w:pPr>
                            <w:r>
                              <w:rPr>
                                <w:rFonts w:ascii="Open Sans SemiBold" w:hAnsi="Open Sans SemiBold" w:cs="Open Sans SemiBold"/>
                                <w:color w:val="FFFFFF" w:themeColor="background1"/>
                                <w:sz w:val="40"/>
                                <w:szCs w:val="40"/>
                              </w:rPr>
                              <w:t>Template letter</w:t>
                            </w:r>
                            <w:r w:rsidR="009539FE">
                              <w:rPr>
                                <w:rFonts w:ascii="Open Sans SemiBold" w:hAnsi="Open Sans SemiBold" w:cs="Open Sans SemiBold"/>
                                <w:color w:val="FFFFFF" w:themeColor="background1"/>
                                <w:sz w:val="40"/>
                                <w:szCs w:val="40"/>
                              </w:rPr>
                              <w:t xml:space="preserve"> for informing </w:t>
                            </w:r>
                            <w:r w:rsidR="009539FE" w:rsidRPr="000E5992">
                              <w:rPr>
                                <w:rFonts w:ascii="Open Sans SemiBold" w:hAnsi="Open Sans SemiBold" w:cs="Open Sans SemiBold"/>
                                <w:color w:val="FFFFFF" w:themeColor="background1"/>
                                <w:sz w:val="40"/>
                                <w:szCs w:val="40"/>
                                <w:highlight w:val="yellow"/>
                              </w:rPr>
                              <w:t>s</w:t>
                            </w:r>
                            <w:r w:rsidR="000E5992" w:rsidRPr="000E5992">
                              <w:rPr>
                                <w:rFonts w:ascii="Open Sans SemiBold" w:hAnsi="Open Sans SemiBold" w:cs="Open Sans SemiBold"/>
                                <w:color w:val="FFFFFF" w:themeColor="background1"/>
                                <w:sz w:val="40"/>
                                <w:szCs w:val="40"/>
                                <w:highlight w:val="yellow"/>
                              </w:rPr>
                              <w:t>etting</w:t>
                            </w:r>
                            <w:r w:rsidR="009539FE">
                              <w:rPr>
                                <w:rFonts w:ascii="Open Sans SemiBold" w:hAnsi="Open Sans SemiBold" w:cs="Open Sans SemiBold"/>
                                <w:color w:val="FFFFFF" w:themeColor="background1"/>
                                <w:sz w:val="40"/>
                                <w:szCs w:val="40"/>
                              </w:rPr>
                              <w:t xml:space="preserve"> community about children with allergies</w:t>
                            </w:r>
                          </w:p>
                          <w:p w14:paraId="6BE9EEA0" w14:textId="77777777" w:rsidR="00B118F9" w:rsidRDefault="00B118F9" w:rsidP="008D2D4D">
                            <w:pPr>
                              <w:jc w:val="center"/>
                              <w:rPr>
                                <w:rFonts w:ascii="Open Sans SemiBold" w:hAnsi="Open Sans SemiBold" w:cs="Open Sans SemiBold"/>
                                <w:color w:val="FFFFFF" w:themeColor="background1"/>
                                <w:sz w:val="44"/>
                                <w:szCs w:val="44"/>
                              </w:rPr>
                            </w:pPr>
                          </w:p>
                          <w:p w14:paraId="609734B0" w14:textId="7954DFF8" w:rsidR="00B118F9" w:rsidRPr="008D2D4D" w:rsidRDefault="00B118F9" w:rsidP="008D2D4D">
                            <w:pPr>
                              <w:jc w:val="center"/>
                              <w:rPr>
                                <w:rFonts w:ascii="Open Sans SemiBold" w:hAnsi="Open Sans SemiBold" w:cs="Open Sans SemiBold"/>
                                <w:color w:val="FFFFFF" w:themeColor="background1"/>
                                <w:sz w:val="44"/>
                                <w:szCs w:val="44"/>
                              </w:rPr>
                            </w:pPr>
                            <w:r w:rsidRPr="00B118F9">
                              <w:rPr>
                                <w:rFonts w:ascii="Open Sans SemiBold" w:hAnsi="Open Sans SemiBold" w:cs="Open Sans SemiBold"/>
                                <w:color w:val="FFFFFF" w:themeColor="background1"/>
                                <w:sz w:val="44"/>
                                <w:szCs w:val="44"/>
                              </w:rPr>
                              <w:t xml:space="preserve">It’s time to take our </w:t>
                            </w:r>
                            <w:proofErr w:type="spellStart"/>
                            <w:r w:rsidRPr="00B118F9">
                              <w:rPr>
                                <w:rFonts w:ascii="Open Sans SemiBold" w:hAnsi="Open Sans SemiBold" w:cs="Open Sans SemiBold"/>
                                <w:color w:val="FFFFFF" w:themeColor="background1"/>
                                <w:sz w:val="44"/>
                                <w:szCs w:val="44"/>
                              </w:rPr>
                              <w:t>AllergyWise</w:t>
                            </w:r>
                            <w:proofErr w:type="spellEnd"/>
                            <w:r w:rsidRPr="00B118F9">
                              <w:rPr>
                                <w:rFonts w:ascii="Open Sans SemiBold" w:hAnsi="Open Sans SemiBold" w:cs="Open Sans SemiBold"/>
                                <w:color w:val="FFFFFF" w:themeColor="background1"/>
                                <w:sz w:val="44"/>
                                <w:szCs w:val="44"/>
                              </w:rPr>
                              <w:t xml:space="preserve">® for </w:t>
                            </w:r>
                            <w:proofErr w:type="spellStart"/>
                            <w:r w:rsidRPr="00B118F9">
                              <w:rPr>
                                <w:rFonts w:ascii="Open Sans SemiBold" w:hAnsi="Open Sans SemiBold" w:cs="Open Sans SemiBold"/>
                                <w:color w:val="FFFFFF" w:themeColor="background1"/>
                                <w:sz w:val="44"/>
                                <w:szCs w:val="44"/>
                                <w:u w:val="single"/>
                              </w:rPr>
                              <w:t>S</w:t>
                            </w:r>
                            <w:r w:rsidRPr="00B118F9">
                              <w:rPr>
                                <w:rFonts w:ascii="Open Sans SemiBold" w:hAnsi="Open Sans SemiBold" w:cs="Open Sans SemiBold"/>
                                <w:color w:val="FFFFFF" w:themeColor="background1"/>
                                <w:sz w:val="44"/>
                                <w:szCs w:val="44"/>
                              </w:rPr>
                              <w:t>schools</w:t>
                            </w:r>
                            <w:proofErr w:type="spellEnd"/>
                            <w:r w:rsidRPr="00B118F9">
                              <w:rPr>
                                <w:rFonts w:ascii="Open Sans SemiBold" w:hAnsi="Open Sans SemiBold" w:cs="Open Sans SemiBold"/>
                                <w:color w:val="FFFFFF" w:themeColor="background1"/>
                                <w:sz w:val="44"/>
                                <w:szCs w:val="44"/>
                              </w:rPr>
                              <w:t xml:space="preserve"> course and be ready to support students</w:t>
                            </w:r>
                            <w:r w:rsidRPr="00B118F9">
                              <w:rPr>
                                <w:rFonts w:ascii="Open Sans SemiBold" w:hAnsi="Open Sans SemiBold" w:cs="Open Sans SemiBold"/>
                                <w:color w:val="FFFFFF" w:themeColor="background1"/>
                                <w:sz w:val="44"/>
                                <w:szCs w:val="44"/>
                                <w:u w:val="single"/>
                              </w:rPr>
                              <w:t xml:space="preserve"> living with allergies</w:t>
                            </w:r>
                            <w:r w:rsidRPr="00B118F9">
                              <w:rPr>
                                <w:rFonts w:ascii="Open Sans SemiBold" w:hAnsi="Open Sans SemiBold" w:cs="Open Sans SemiBold"/>
                                <w:color w:val="FFFFFF" w:themeColor="background1"/>
                                <w:sz w:val="44"/>
                                <w:szCs w:val="44"/>
                              </w:rPr>
                              <w:t xml:space="preserve"> in your class and school.  Find out what you need to think about when planning your activities ensuring that they are safe and inclusive for everyone.  Learn about signs and symptoms of allergy, anaphylaxis and how to administer an adrenaline autoinjector.  You’ll even be able to access lesson resources and assembly materials to help your students learn about allergy and you’ll </w:t>
                            </w:r>
                            <w:proofErr w:type="spellStart"/>
                            <w:r w:rsidRPr="00B118F9">
                              <w:rPr>
                                <w:rFonts w:ascii="Open Sans SemiBold" w:hAnsi="Open Sans SemiBold" w:cs="Open Sans SemiBold"/>
                                <w:color w:val="FFFFFF" w:themeColor="background1"/>
                                <w:sz w:val="44"/>
                                <w:szCs w:val="44"/>
                              </w:rPr>
                              <w:t>meet</w:t>
                            </w:r>
                            <w:r w:rsidRPr="00B118F9">
                              <w:rPr>
                                <w:rFonts w:ascii="Open Sans SemiBold" w:hAnsi="Open Sans SemiBold" w:cs="Open Sans SemiBold"/>
                                <w:color w:val="FFFFFF" w:themeColor="background1"/>
                                <w:sz w:val="44"/>
                                <w:szCs w:val="44"/>
                                <w:u w:val="single"/>
                              </w:rPr>
                              <w:t>whilst</w:t>
                            </w:r>
                            <w:proofErr w:type="spellEnd"/>
                            <w:r w:rsidRPr="00B118F9">
                              <w:rPr>
                                <w:rFonts w:ascii="Open Sans SemiBold" w:hAnsi="Open Sans SemiBold" w:cs="Open Sans SemiBold"/>
                                <w:color w:val="FFFFFF" w:themeColor="background1"/>
                                <w:sz w:val="44"/>
                                <w:szCs w:val="44"/>
                                <w:u w:val="single"/>
                              </w:rPr>
                              <w:t xml:space="preserve"> meeting</w:t>
                            </w:r>
                            <w:r w:rsidRPr="00B118F9">
                              <w:rPr>
                                <w:rFonts w:ascii="Open Sans SemiBold" w:hAnsi="Open Sans SemiBold" w:cs="Open Sans SemiBold"/>
                                <w:color w:val="FFFFFF" w:themeColor="background1"/>
                                <w:sz w:val="44"/>
                                <w:szCs w:val="44"/>
                              </w:rPr>
                              <w:t xml:space="preserve"> the requirements of the RSE curriculum.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E9E12" id="_x0000_t202" coordsize="21600,21600" o:spt="202" path="m,l,21600r21600,l21600,xe">
                <v:stroke joinstyle="miter"/>
                <v:path gradientshapeok="t" o:connecttype="rect"/>
              </v:shapetype>
              <v:shape id="Text Box 8" o:spid="_x0000_s1026" type="#_x0000_t202" style="position:absolute;margin-left:3.55pt;margin-top:102.75pt;width:591.75pt;height:62.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" filled="f" stroked="f" strokeweight=".5pt">
                <v:textbox>
                  <w:txbxContent>
                    <w:p w14:paraId="08744DDD" w14:textId="07BF22DF" w:rsidR="00B118F9" w:rsidRPr="009A1BAD" w:rsidRDefault="00C80753" w:rsidP="00B118F9">
                      <w:pPr>
                        <w:jc w:val="center"/>
                        <w:rPr>
                          <w:rFonts w:ascii="Open Sans SemiBold" w:eastAsia="Kiwi Maru" w:hAnsi="Open Sans SemiBold" w:cs="Open Sans SemiBold"/>
                          <w:bCs/>
                          <w:color w:val="FFFFFF" w:themeColor="background1"/>
                          <w:sz w:val="32"/>
                          <w:szCs w:val="32"/>
                        </w:rPr>
                      </w:pPr>
                      <w:r>
                        <w:rPr>
                          <w:rFonts w:ascii="Open Sans SemiBold" w:hAnsi="Open Sans SemiBold" w:cs="Open Sans SemiBold"/>
                          <w:color w:val="FFFFFF" w:themeColor="background1"/>
                          <w:sz w:val="40"/>
                          <w:szCs w:val="40"/>
                        </w:rPr>
                        <w:t>Template letter</w:t>
                      </w:r>
                      <w:r w:rsidR="009539FE">
                        <w:rPr>
                          <w:rFonts w:ascii="Open Sans SemiBold" w:hAnsi="Open Sans SemiBold" w:cs="Open Sans SemiBold"/>
                          <w:color w:val="FFFFFF" w:themeColor="background1"/>
                          <w:sz w:val="40"/>
                          <w:szCs w:val="40"/>
                        </w:rPr>
                        <w:t xml:space="preserve"> for informing </w:t>
                      </w:r>
                      <w:r w:rsidR="009539FE" w:rsidRPr="000E5992">
                        <w:rPr>
                          <w:rFonts w:ascii="Open Sans SemiBold" w:hAnsi="Open Sans SemiBold" w:cs="Open Sans SemiBold"/>
                          <w:color w:val="FFFFFF" w:themeColor="background1"/>
                          <w:sz w:val="40"/>
                          <w:szCs w:val="40"/>
                          <w:highlight w:val="yellow"/>
                        </w:rPr>
                        <w:t>s</w:t>
                      </w:r>
                      <w:r w:rsidR="000E5992" w:rsidRPr="000E5992">
                        <w:rPr>
                          <w:rFonts w:ascii="Open Sans SemiBold" w:hAnsi="Open Sans SemiBold" w:cs="Open Sans SemiBold"/>
                          <w:color w:val="FFFFFF" w:themeColor="background1"/>
                          <w:sz w:val="40"/>
                          <w:szCs w:val="40"/>
                          <w:highlight w:val="yellow"/>
                        </w:rPr>
                        <w:t>etting</w:t>
                      </w:r>
                      <w:r w:rsidR="009539FE">
                        <w:rPr>
                          <w:rFonts w:ascii="Open Sans SemiBold" w:hAnsi="Open Sans SemiBold" w:cs="Open Sans SemiBold"/>
                          <w:color w:val="FFFFFF" w:themeColor="background1"/>
                          <w:sz w:val="40"/>
                          <w:szCs w:val="40"/>
                        </w:rPr>
                        <w:t xml:space="preserve"> community about children with allergies</w:t>
                      </w:r>
                    </w:p>
                    <w:p w14:paraId="6BE9EEA0" w14:textId="77777777" w:rsidR="00B118F9" w:rsidRDefault="00B118F9" w:rsidP="008D2D4D">
                      <w:pPr>
                        <w:jc w:val="center"/>
                        <w:rPr>
                          <w:rFonts w:ascii="Open Sans SemiBold" w:hAnsi="Open Sans SemiBold" w:cs="Open Sans SemiBold"/>
                          <w:color w:val="FFFFFF" w:themeColor="background1"/>
                          <w:sz w:val="44"/>
                          <w:szCs w:val="44"/>
                        </w:rPr>
                      </w:pPr>
                    </w:p>
                    <w:p w14:paraId="609734B0" w14:textId="7954DFF8" w:rsidR="00B118F9" w:rsidRPr="008D2D4D" w:rsidRDefault="00B118F9" w:rsidP="008D2D4D">
                      <w:pPr>
                        <w:jc w:val="center"/>
                        <w:rPr>
                          <w:rFonts w:ascii="Open Sans SemiBold" w:hAnsi="Open Sans SemiBold" w:cs="Open Sans SemiBold"/>
                          <w:color w:val="FFFFFF" w:themeColor="background1"/>
                          <w:sz w:val="44"/>
                          <w:szCs w:val="44"/>
                        </w:rPr>
                      </w:pPr>
                      <w:r w:rsidRPr="00B118F9">
                        <w:rPr>
                          <w:rFonts w:ascii="Open Sans SemiBold" w:hAnsi="Open Sans SemiBold" w:cs="Open Sans SemiBold"/>
                          <w:color w:val="FFFFFF" w:themeColor="background1"/>
                          <w:sz w:val="44"/>
                          <w:szCs w:val="44"/>
                        </w:rPr>
                        <w:t xml:space="preserve">It’s time to take our </w:t>
                      </w:r>
                      <w:proofErr w:type="spellStart"/>
                      <w:r w:rsidRPr="00B118F9">
                        <w:rPr>
                          <w:rFonts w:ascii="Open Sans SemiBold" w:hAnsi="Open Sans SemiBold" w:cs="Open Sans SemiBold"/>
                          <w:color w:val="FFFFFF" w:themeColor="background1"/>
                          <w:sz w:val="44"/>
                          <w:szCs w:val="44"/>
                        </w:rPr>
                        <w:t>AllergyWise</w:t>
                      </w:r>
                      <w:proofErr w:type="spellEnd"/>
                      <w:r w:rsidRPr="00B118F9">
                        <w:rPr>
                          <w:rFonts w:ascii="Open Sans SemiBold" w:hAnsi="Open Sans SemiBold" w:cs="Open Sans SemiBold"/>
                          <w:color w:val="FFFFFF" w:themeColor="background1"/>
                          <w:sz w:val="44"/>
                          <w:szCs w:val="44"/>
                        </w:rPr>
                        <w:t xml:space="preserve">® for </w:t>
                      </w:r>
                      <w:proofErr w:type="spellStart"/>
                      <w:r w:rsidRPr="00B118F9">
                        <w:rPr>
                          <w:rFonts w:ascii="Open Sans SemiBold" w:hAnsi="Open Sans SemiBold" w:cs="Open Sans SemiBold"/>
                          <w:color w:val="FFFFFF" w:themeColor="background1"/>
                          <w:sz w:val="44"/>
                          <w:szCs w:val="44"/>
                          <w:u w:val="single"/>
                        </w:rPr>
                        <w:t>S</w:t>
                      </w:r>
                      <w:r w:rsidRPr="00B118F9">
                        <w:rPr>
                          <w:rFonts w:ascii="Open Sans SemiBold" w:hAnsi="Open Sans SemiBold" w:cs="Open Sans SemiBold"/>
                          <w:color w:val="FFFFFF" w:themeColor="background1"/>
                          <w:sz w:val="44"/>
                          <w:szCs w:val="44"/>
                        </w:rPr>
                        <w:t>schools</w:t>
                      </w:r>
                      <w:proofErr w:type="spellEnd"/>
                      <w:r w:rsidRPr="00B118F9">
                        <w:rPr>
                          <w:rFonts w:ascii="Open Sans SemiBold" w:hAnsi="Open Sans SemiBold" w:cs="Open Sans SemiBold"/>
                          <w:color w:val="FFFFFF" w:themeColor="background1"/>
                          <w:sz w:val="44"/>
                          <w:szCs w:val="44"/>
                        </w:rPr>
                        <w:t xml:space="preserve"> course and be ready to support students</w:t>
                      </w:r>
                      <w:r w:rsidRPr="00B118F9">
                        <w:rPr>
                          <w:rFonts w:ascii="Open Sans SemiBold" w:hAnsi="Open Sans SemiBold" w:cs="Open Sans SemiBold"/>
                          <w:color w:val="FFFFFF" w:themeColor="background1"/>
                          <w:sz w:val="44"/>
                          <w:szCs w:val="44"/>
                          <w:u w:val="single"/>
                        </w:rPr>
                        <w:t xml:space="preserve"> living with allergies</w:t>
                      </w:r>
                      <w:r w:rsidRPr="00B118F9">
                        <w:rPr>
                          <w:rFonts w:ascii="Open Sans SemiBold" w:hAnsi="Open Sans SemiBold" w:cs="Open Sans SemiBold"/>
                          <w:color w:val="FFFFFF" w:themeColor="background1"/>
                          <w:sz w:val="44"/>
                          <w:szCs w:val="44"/>
                        </w:rPr>
                        <w:t xml:space="preserve"> in your class and school.  Find out what you need to think about when planning your activities ensuring that they are safe and inclusive for everyone.  Learn about signs and symptoms of allergy, anaphylaxis and how to administer an adrenaline autoinjector.  You’ll even be able to access lesson resources and assembly materials to help your students learn about allergy and you’ll </w:t>
                      </w:r>
                      <w:proofErr w:type="spellStart"/>
                      <w:r w:rsidRPr="00B118F9">
                        <w:rPr>
                          <w:rFonts w:ascii="Open Sans SemiBold" w:hAnsi="Open Sans SemiBold" w:cs="Open Sans SemiBold"/>
                          <w:color w:val="FFFFFF" w:themeColor="background1"/>
                          <w:sz w:val="44"/>
                          <w:szCs w:val="44"/>
                        </w:rPr>
                        <w:t>meet</w:t>
                      </w:r>
                      <w:r w:rsidRPr="00B118F9">
                        <w:rPr>
                          <w:rFonts w:ascii="Open Sans SemiBold" w:hAnsi="Open Sans SemiBold" w:cs="Open Sans SemiBold"/>
                          <w:color w:val="FFFFFF" w:themeColor="background1"/>
                          <w:sz w:val="44"/>
                          <w:szCs w:val="44"/>
                          <w:u w:val="single"/>
                        </w:rPr>
                        <w:t>whilst</w:t>
                      </w:r>
                      <w:proofErr w:type="spellEnd"/>
                      <w:r w:rsidRPr="00B118F9">
                        <w:rPr>
                          <w:rFonts w:ascii="Open Sans SemiBold" w:hAnsi="Open Sans SemiBold" w:cs="Open Sans SemiBold"/>
                          <w:color w:val="FFFFFF" w:themeColor="background1"/>
                          <w:sz w:val="44"/>
                          <w:szCs w:val="44"/>
                          <w:u w:val="single"/>
                        </w:rPr>
                        <w:t xml:space="preserve"> meeting</w:t>
                      </w:r>
                      <w:r w:rsidRPr="00B118F9">
                        <w:rPr>
                          <w:rFonts w:ascii="Open Sans SemiBold" w:hAnsi="Open Sans SemiBold" w:cs="Open Sans SemiBold"/>
                          <w:color w:val="FFFFFF" w:themeColor="background1"/>
                          <w:sz w:val="44"/>
                          <w:szCs w:val="44"/>
                        </w:rPr>
                        <w:t xml:space="preserve"> the requirements of the RSE curriculum. </w:t>
                      </w:r>
                    </w:p>
                  </w:txbxContent>
                </v:textbox>
                <w10:wrap anchorx="page"/>
              </v:shape>
            </w:pict>
          </mc:Fallback>
        </mc:AlternateContent>
      </w:r>
      <w:r w:rsidR="00503044" w:rsidRPr="001D57C6">
        <w:rPr>
          <w:rFonts w:ascii="Kiwi Maru" w:eastAsia="Kiwi Maru" w:hAnsi="Kiwi Maru" w:cs="Poppins"/>
          <w:b/>
          <w:bCs/>
          <w:noProof/>
          <w:sz w:val="36"/>
        </w:rPr>
        <w:drawing>
          <wp:anchor distT="0" distB="0" distL="114300" distR="114300" simplePos="0" relativeHeight="251654144" behindDoc="1" locked="0" layoutInCell="1" allowOverlap="1" wp14:anchorId="3CF1BF45" wp14:editId="0590AC7E">
            <wp:simplePos x="0" y="0"/>
            <wp:positionH relativeFrom="page">
              <wp:align>left</wp:align>
            </wp:positionH>
            <wp:positionV relativeFrom="margin">
              <wp:align>top</wp:align>
            </wp:positionV>
            <wp:extent cx="7656195" cy="2049780"/>
            <wp:effectExtent l="0" t="0" r="1905" b="7620"/>
            <wp:wrapSquare wrapText="bothSides"/>
            <wp:docPr id="1834162836" name="Picture 3"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62836" name="Picture 3" descr="A group of children in a class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6195" cy="2049780"/>
                    </a:xfrm>
                    <a:prstGeom prst="rect">
                      <a:avLst/>
                    </a:prstGeom>
                  </pic:spPr>
                </pic:pic>
              </a:graphicData>
            </a:graphic>
            <wp14:sizeRelH relativeFrom="page">
              <wp14:pctWidth>0</wp14:pctWidth>
            </wp14:sizeRelH>
            <wp14:sizeRelV relativeFrom="page">
              <wp14:pctHeight>0</wp14:pctHeight>
            </wp14:sizeRelV>
          </wp:anchor>
        </w:drawing>
      </w:r>
      <w:r w:rsidR="00C960BF" w:rsidRPr="001D57C6">
        <w:rPr>
          <w:rFonts w:ascii="Kiwi Maru" w:eastAsia="Kiwi Maru" w:hAnsi="Kiwi Maru" w:cs="Poppins"/>
          <w:b/>
        </w:rPr>
        <w:t>Copy onto your s</w:t>
      </w:r>
      <w:r w:rsidR="000E5992">
        <w:rPr>
          <w:rFonts w:ascii="Kiwi Maru" w:eastAsia="Kiwi Maru" w:hAnsi="Kiwi Maru" w:cs="Poppins"/>
          <w:b/>
        </w:rPr>
        <w:t>etting</w:t>
      </w:r>
      <w:r w:rsidR="00C960BF" w:rsidRPr="001D57C6">
        <w:rPr>
          <w:rFonts w:ascii="Kiwi Maru" w:eastAsia="Kiwi Maru" w:hAnsi="Kiwi Maru" w:cs="Poppins"/>
          <w:b/>
        </w:rPr>
        <w:t>’s headed paper before use</w:t>
      </w:r>
      <w:r w:rsidR="00C960BF">
        <w:rPr>
          <w:rFonts w:ascii="Kiwi Maru" w:eastAsia="Kiwi Maru" w:hAnsi="Kiwi Maru" w:cs="Poppins"/>
          <w:b/>
          <w:color w:val="36C03C"/>
        </w:rPr>
        <w:t>.</w:t>
      </w:r>
    </w:p>
    <w:p w14:paraId="32699BAB" w14:textId="77777777" w:rsidR="009539FE" w:rsidRDefault="009539FE" w:rsidP="00C80753">
      <w:pPr>
        <w:rPr>
          <w:rFonts w:ascii="Open Sans" w:hAnsi="Open Sans" w:cs="Open Sans"/>
          <w:sz w:val="20"/>
          <w:szCs w:val="20"/>
        </w:rPr>
      </w:pPr>
    </w:p>
    <w:p w14:paraId="0EB889E7" w14:textId="77777777" w:rsidR="00E46631" w:rsidRDefault="00E46631" w:rsidP="00E46631">
      <w:r>
        <w:t>Dear Parents and Carers,</w:t>
      </w:r>
    </w:p>
    <w:p w14:paraId="588F1B1D" w14:textId="77777777" w:rsidR="00E46631" w:rsidRDefault="00E46631" w:rsidP="00E46631"/>
    <w:p w14:paraId="05100A38" w14:textId="62388158" w:rsidR="00E46631" w:rsidRDefault="00E46631" w:rsidP="00E46631">
      <w:r>
        <w:t xml:space="preserve">We have a new child/student joining </w:t>
      </w:r>
      <w:r w:rsidR="000E5992">
        <w:t xml:space="preserve">our setting </w:t>
      </w:r>
      <w:r>
        <w:t>who has a number of allergies.  He/she is not allowed to eat or drink a number of different foods: (insert the specific allergies here).  We have to ensure that all foods offered to him/her are safe for him/her to eat.  He/she could have an anaphylactic reaction if he/she eats or has contact with (insert allergies here). He/she has medication in the form of adrenaline auto injectors to help him/her recover but sometimes he/she has needed to go to hospital.</w:t>
      </w:r>
    </w:p>
    <w:p w14:paraId="0B9E577B" w14:textId="77777777" w:rsidR="00E46631" w:rsidRDefault="00E46631" w:rsidP="00E46631"/>
    <w:p w14:paraId="5364C249" w14:textId="77777777" w:rsidR="00E46631" w:rsidRDefault="00E46631" w:rsidP="00E46631">
      <w:r>
        <w:t>We need your help to keep him/her safe and healthy. You can do this by:</w:t>
      </w:r>
    </w:p>
    <w:p w14:paraId="5B7E5059" w14:textId="77777777" w:rsidR="00E46631" w:rsidRDefault="00E46631" w:rsidP="00E46631">
      <w:pPr>
        <w:numPr>
          <w:ilvl w:val="0"/>
          <w:numId w:val="5"/>
        </w:numPr>
        <w:pBdr>
          <w:top w:val="nil"/>
          <w:left w:val="nil"/>
          <w:bottom w:val="nil"/>
          <w:right w:val="nil"/>
          <w:between w:val="nil"/>
        </w:pBdr>
        <w:spacing w:line="259" w:lineRule="auto"/>
      </w:pPr>
      <w:r>
        <w:rPr>
          <w:color w:val="000000"/>
        </w:rPr>
        <w:t>Ensuring that he/she only eats his/her own food; please let your child know that touching his/her food or swapping food will make him/her poorly</w:t>
      </w:r>
    </w:p>
    <w:p w14:paraId="17DD3A68" w14:textId="690CA4D3" w:rsidR="00E46631" w:rsidRDefault="00E46631" w:rsidP="00E46631">
      <w:pPr>
        <w:numPr>
          <w:ilvl w:val="0"/>
          <w:numId w:val="5"/>
        </w:numPr>
        <w:pBdr>
          <w:top w:val="nil"/>
          <w:left w:val="nil"/>
          <w:bottom w:val="nil"/>
          <w:right w:val="nil"/>
          <w:between w:val="nil"/>
        </w:pBdr>
        <w:spacing w:line="259" w:lineRule="auto"/>
      </w:pPr>
      <w:r>
        <w:rPr>
          <w:color w:val="000000"/>
        </w:rPr>
        <w:t xml:space="preserve">Ensuring that your child is able to wash their hands with soap thoroughly every time after eating so they don’t get any crumbs/splashes on anything in the </w:t>
      </w:r>
      <w:r w:rsidR="000E5992">
        <w:rPr>
          <w:color w:val="000000"/>
        </w:rPr>
        <w:t>setting.</w:t>
      </w:r>
    </w:p>
    <w:p w14:paraId="1D16539E" w14:textId="167FAD59" w:rsidR="00E46631" w:rsidRDefault="00E46631" w:rsidP="00E46631">
      <w:pPr>
        <w:numPr>
          <w:ilvl w:val="0"/>
          <w:numId w:val="5"/>
        </w:numPr>
        <w:pBdr>
          <w:top w:val="nil"/>
          <w:left w:val="nil"/>
          <w:bottom w:val="nil"/>
          <w:right w:val="nil"/>
          <w:between w:val="nil"/>
        </w:pBdr>
        <w:spacing w:line="259" w:lineRule="auto"/>
        <w:rPr>
          <w:rFonts w:ascii="Times New Roman" w:eastAsia="Times New Roman" w:hAnsi="Times New Roman" w:cs="Times New Roman"/>
          <w:color w:val="000000"/>
        </w:rPr>
      </w:pPr>
      <w:r>
        <w:rPr>
          <w:color w:val="000000"/>
        </w:rPr>
        <w:t xml:space="preserve">Helping the </w:t>
      </w:r>
      <w:r w:rsidRPr="000E5992">
        <w:rPr>
          <w:color w:val="000000"/>
          <w:highlight w:val="yellow"/>
        </w:rPr>
        <w:t>teachers</w:t>
      </w:r>
      <w:r w:rsidR="000E5992" w:rsidRPr="000E5992">
        <w:rPr>
          <w:color w:val="000000"/>
          <w:highlight w:val="yellow"/>
        </w:rPr>
        <w:t xml:space="preserve"> / staff</w:t>
      </w:r>
      <w:r w:rsidR="000E5992">
        <w:rPr>
          <w:color w:val="000000"/>
        </w:rPr>
        <w:t xml:space="preserve"> </w:t>
      </w:r>
      <w:r>
        <w:rPr>
          <w:color w:val="000000"/>
        </w:rPr>
        <w:t xml:space="preserve"> to talk to your child about allergies and how they can make the child feel (this is a good link for adults to view Leo’s Story; a very short video about a child’s experience living with an allergy: </w:t>
      </w:r>
      <w:hyperlink r:id="rId12">
        <w:r>
          <w:rPr>
            <w:color w:val="0563C1"/>
            <w:u w:val="single"/>
          </w:rPr>
          <w:t>https://youtu.be/MqncMJY1rL0</w:t>
        </w:r>
      </w:hyperlink>
      <w:r>
        <w:rPr>
          <w:color w:val="0563C1"/>
          <w:u w:val="single"/>
        </w:rPr>
        <w:t>)</w:t>
      </w:r>
    </w:p>
    <w:p w14:paraId="7C9291D6" w14:textId="21FC137F" w:rsidR="00E46631" w:rsidRDefault="00E46631" w:rsidP="00E46631">
      <w:pPr>
        <w:numPr>
          <w:ilvl w:val="0"/>
          <w:numId w:val="5"/>
        </w:numPr>
        <w:pBdr>
          <w:top w:val="nil"/>
          <w:left w:val="nil"/>
          <w:bottom w:val="nil"/>
          <w:right w:val="nil"/>
          <w:between w:val="nil"/>
        </w:pBdr>
        <w:spacing w:line="259" w:lineRule="auto"/>
      </w:pPr>
      <w:r>
        <w:rPr>
          <w:color w:val="000000"/>
        </w:rPr>
        <w:t>Ensuring that you don’t send cake or sweets into s</w:t>
      </w:r>
      <w:r w:rsidR="000E5992">
        <w:rPr>
          <w:color w:val="000000"/>
        </w:rPr>
        <w:t>etting</w:t>
      </w:r>
      <w:r>
        <w:rPr>
          <w:color w:val="000000"/>
        </w:rPr>
        <w:t xml:space="preserve"> for birthdays</w:t>
      </w:r>
    </w:p>
    <w:p w14:paraId="1DF1BCD9" w14:textId="7333B3BE" w:rsidR="00E46631" w:rsidRDefault="00E46631" w:rsidP="00E46631">
      <w:pPr>
        <w:numPr>
          <w:ilvl w:val="0"/>
          <w:numId w:val="5"/>
        </w:numPr>
        <w:pBdr>
          <w:top w:val="nil"/>
          <w:left w:val="nil"/>
          <w:bottom w:val="nil"/>
          <w:right w:val="nil"/>
          <w:between w:val="nil"/>
        </w:pBdr>
        <w:spacing w:after="160" w:line="259" w:lineRule="auto"/>
      </w:pPr>
      <w:r>
        <w:rPr>
          <w:color w:val="000000"/>
        </w:rPr>
        <w:t>Ensuring that you talk to his/her parents about the best way to include him/her in out of s</w:t>
      </w:r>
      <w:r w:rsidR="000E5992">
        <w:rPr>
          <w:color w:val="000000"/>
        </w:rPr>
        <w:t xml:space="preserve">etting </w:t>
      </w:r>
      <w:r>
        <w:rPr>
          <w:color w:val="000000"/>
        </w:rPr>
        <w:t xml:space="preserve">parties and events </w:t>
      </w:r>
    </w:p>
    <w:p w14:paraId="5DE69F48" w14:textId="77777777" w:rsidR="00E46631" w:rsidRDefault="00E46631" w:rsidP="00E46631"/>
    <w:p w14:paraId="73796DD0" w14:textId="77777777" w:rsidR="00E46631" w:rsidRDefault="00E46631" w:rsidP="00E46631">
      <w:hyperlink r:id="rId13" w:history="1">
        <w:r w:rsidRPr="00502A1D">
          <w:rPr>
            <w:rStyle w:val="Hyperlink"/>
          </w:rPr>
          <w:t>Anaphylaxis UK</w:t>
        </w:r>
      </w:hyperlink>
      <w:r>
        <w:t xml:space="preserve"> has a huge range of resources to help you understand more about allergies and anaphylaxis and support you if you or your child has allergies.</w:t>
      </w:r>
    </w:p>
    <w:p w14:paraId="028E647C" w14:textId="77777777" w:rsidR="00E46631" w:rsidRDefault="00E46631" w:rsidP="00E46631"/>
    <w:p w14:paraId="27795237" w14:textId="77777777" w:rsidR="00E46631" w:rsidRDefault="00E46631" w:rsidP="00E46631">
      <w:bookmarkStart w:id="0" w:name="_heading=h.gjdgxs" w:colFirst="0" w:colLast="0"/>
      <w:bookmarkEnd w:id="0"/>
      <w:r>
        <w:t>Thank you for reading this letter and for talking to your son/daughter about why we are asking them to do these things as their understanding will help him/her stay safe.  If you have any questions, please do ask any of the staff.</w:t>
      </w:r>
    </w:p>
    <w:p w14:paraId="4AC554A2" w14:textId="77777777" w:rsidR="002957FD" w:rsidRDefault="002957FD" w:rsidP="00E46631"/>
    <w:p w14:paraId="7453D8E6" w14:textId="77777777" w:rsidR="00E46631" w:rsidRDefault="00E46631" w:rsidP="00E46631">
      <w:r>
        <w:t>Thank you for your understanding.</w:t>
      </w:r>
    </w:p>
    <w:p w14:paraId="4FB4F65A" w14:textId="77777777" w:rsidR="00E46631" w:rsidRDefault="00E46631" w:rsidP="00E46631">
      <w:r>
        <w:t>Yours sincerely</w:t>
      </w:r>
    </w:p>
    <w:p w14:paraId="6C5BABD7" w14:textId="77777777" w:rsidR="00E46631" w:rsidRDefault="00E46631" w:rsidP="00E46631"/>
    <w:p w14:paraId="2E36DC05" w14:textId="63D0E623" w:rsidR="00BC18CE" w:rsidRPr="00C424C2" w:rsidRDefault="00BC18CE" w:rsidP="004016E8">
      <w:pPr>
        <w:shd w:val="clear" w:color="auto" w:fill="FFFFFF"/>
        <w:spacing w:after="300"/>
        <w:jc w:val="center"/>
        <w:rPr>
          <w:rFonts w:ascii="Poppins" w:eastAsia="Times New Roman" w:hAnsi="Poppins" w:cs="Poppins"/>
        </w:rPr>
      </w:pPr>
    </w:p>
    <w:p w14:paraId="0F4CF867" w14:textId="3F16B108" w:rsidR="00DF28E2" w:rsidRPr="001D57C6" w:rsidRDefault="00CE5475" w:rsidP="001D57C6">
      <w:pPr>
        <w:spacing w:after="160" w:line="259" w:lineRule="auto"/>
      </w:pPr>
      <w:r>
        <w:rPr>
          <w:noProof/>
        </w:rPr>
        <w:drawing>
          <wp:anchor distT="0" distB="0" distL="114300" distR="114300" simplePos="0" relativeHeight="251656192" behindDoc="1" locked="0" layoutInCell="1" allowOverlap="1" wp14:anchorId="5F27DCCA" wp14:editId="5713C307">
            <wp:simplePos x="0" y="0"/>
            <wp:positionH relativeFrom="page">
              <wp:posOffset>16510</wp:posOffset>
            </wp:positionH>
            <wp:positionV relativeFrom="paragraph">
              <wp:posOffset>7074535</wp:posOffset>
            </wp:positionV>
            <wp:extent cx="7543800" cy="880745"/>
            <wp:effectExtent l="0" t="0" r="0" b="0"/>
            <wp:wrapTight wrapText="bothSides">
              <wp:wrapPolygon edited="0">
                <wp:start x="0" y="0"/>
                <wp:lineTo x="0" y="21024"/>
                <wp:lineTo x="21545" y="21024"/>
                <wp:lineTo x="21545" y="0"/>
                <wp:lineTo x="0" y="0"/>
              </wp:wrapPolygon>
            </wp:wrapTight>
            <wp:docPr id="7094434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43444" name="Picture 7094434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800" cy="880745"/>
                    </a:xfrm>
                    <a:prstGeom prst="rect">
                      <a:avLst/>
                    </a:prstGeom>
                  </pic:spPr>
                </pic:pic>
              </a:graphicData>
            </a:graphic>
            <wp14:sizeRelH relativeFrom="page">
              <wp14:pctWidth>0</wp14:pctWidth>
            </wp14:sizeRelH>
            <wp14:sizeRelV relativeFrom="page">
              <wp14:pctHeight>0</wp14:pctHeight>
            </wp14:sizeRelV>
          </wp:anchor>
        </w:drawing>
      </w:r>
      <w:bookmarkStart w:id="1" w:name="Introduction"/>
      <w:bookmarkEnd w:id="1"/>
    </w:p>
    <w:sectPr w:rsidR="00DF28E2" w:rsidRPr="001D57C6" w:rsidSect="00035640">
      <w:headerReference w:type="default" r:id="rId15"/>
      <w:footerReference w:type="default" r:id="rId16"/>
      <w:pgSz w:w="11906" w:h="16838"/>
      <w:pgMar w:top="0" w:right="720" w:bottom="0" w:left="720" w:header="709" w:footer="14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ECAF8" w14:textId="77777777" w:rsidR="0014590C" w:rsidRDefault="0014590C" w:rsidP="00F45A04">
      <w:r>
        <w:separator/>
      </w:r>
    </w:p>
  </w:endnote>
  <w:endnote w:type="continuationSeparator" w:id="0">
    <w:p w14:paraId="1542EAF7" w14:textId="77777777" w:rsidR="0014590C" w:rsidRDefault="0014590C" w:rsidP="00F45A04">
      <w:r>
        <w:continuationSeparator/>
      </w:r>
    </w:p>
  </w:endnote>
  <w:endnote w:type="continuationNotice" w:id="1">
    <w:p w14:paraId="0E20BAD5" w14:textId="77777777" w:rsidR="0014590C" w:rsidRDefault="001459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iwi Maru">
    <w:altName w:val="Yu Gothic"/>
    <w:charset w:val="80"/>
    <w:family w:val="auto"/>
    <w:pitch w:val="variable"/>
    <w:sig w:usb0="800002EF" w:usb1="6ACFFCFB" w:usb2="00000012" w:usb3="00000000" w:csb0="00120005" w:csb1="00000000"/>
  </w:font>
  <w:font w:name="Poppins">
    <w:charset w:val="00"/>
    <w:family w:val="auto"/>
    <w:pitch w:val="variable"/>
    <w:sig w:usb0="00008007" w:usb1="00000000" w:usb2="00000000" w:usb3="00000000" w:csb0="00000093"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269AC" w14:textId="29668BC4" w:rsidR="00647E8D" w:rsidRPr="00BC18CE" w:rsidRDefault="00195138" w:rsidP="00195138">
    <w:pPr>
      <w:pStyle w:val="Footer"/>
      <w:rPr>
        <w:rFonts w:ascii="Poppins" w:hAnsi="Poppins" w:cs="Poppins"/>
        <w:sz w:val="16"/>
        <w:szCs w:val="16"/>
      </w:rPr>
    </w:pPr>
    <w:r>
      <w:rPr>
        <w:rFonts w:ascii="Poppins" w:hAnsi="Poppins" w:cs="Poppins"/>
        <w:noProof/>
        <w:sz w:val="16"/>
        <w:szCs w:val="16"/>
      </w:rPr>
      <w:drawing>
        <wp:anchor distT="0" distB="0" distL="114300" distR="114300" simplePos="0" relativeHeight="251677184" behindDoc="1" locked="0" layoutInCell="1" allowOverlap="1" wp14:anchorId="2B4DA2B4" wp14:editId="4AED6C97">
          <wp:simplePos x="0" y="0"/>
          <wp:positionH relativeFrom="margin">
            <wp:align>center</wp:align>
          </wp:positionH>
          <wp:positionV relativeFrom="paragraph">
            <wp:posOffset>159385</wp:posOffset>
          </wp:positionV>
          <wp:extent cx="7679690" cy="895985"/>
          <wp:effectExtent l="0" t="0" r="0" b="0"/>
          <wp:wrapTight wrapText="bothSides">
            <wp:wrapPolygon edited="0">
              <wp:start x="0" y="0"/>
              <wp:lineTo x="0" y="21125"/>
              <wp:lineTo x="21539" y="21125"/>
              <wp:lineTo x="21539" y="0"/>
              <wp:lineTo x="0" y="0"/>
            </wp:wrapPolygon>
          </wp:wrapTight>
          <wp:docPr id="1032250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0627" name="Picture 91590627"/>
                  <pic:cNvPicPr/>
                </pic:nvPicPr>
                <pic:blipFill>
                  <a:blip r:embed="rId1">
                    <a:extLst>
                      <a:ext uri="{28A0092B-C50C-407E-A947-70E740481C1C}">
                        <a14:useLocalDpi xmlns:a14="http://schemas.microsoft.com/office/drawing/2010/main" val="0"/>
                      </a:ext>
                    </a:extLst>
                  </a:blip>
                  <a:stretch>
                    <a:fillRect/>
                  </a:stretch>
                </pic:blipFill>
                <pic:spPr>
                  <a:xfrm>
                    <a:off x="0" y="0"/>
                    <a:ext cx="7679690" cy="8959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9AE98F" w14:textId="77777777" w:rsidR="0014590C" w:rsidRDefault="0014590C" w:rsidP="00F45A04">
      <w:r>
        <w:separator/>
      </w:r>
    </w:p>
  </w:footnote>
  <w:footnote w:type="continuationSeparator" w:id="0">
    <w:p w14:paraId="2FFF59D6" w14:textId="77777777" w:rsidR="0014590C" w:rsidRDefault="0014590C" w:rsidP="00F45A04">
      <w:r>
        <w:continuationSeparator/>
      </w:r>
    </w:p>
  </w:footnote>
  <w:footnote w:type="continuationNotice" w:id="1">
    <w:p w14:paraId="40C7A2F5" w14:textId="77777777" w:rsidR="0014590C" w:rsidRDefault="001459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AF06B" w14:textId="2CE8B257" w:rsidR="00DD10D2" w:rsidRDefault="009127A7">
    <w:pPr>
      <w:pStyle w:val="Header"/>
    </w:pPr>
    <w:r>
      <w:rPr>
        <w:noProof/>
      </w:rPr>
      <w:drawing>
        <wp:anchor distT="0" distB="0" distL="114300" distR="114300" simplePos="0" relativeHeight="251656704" behindDoc="1" locked="0" layoutInCell="1" allowOverlap="1" wp14:anchorId="760E6FC5" wp14:editId="02DDFDB9">
          <wp:simplePos x="0" y="0"/>
          <wp:positionH relativeFrom="page">
            <wp:posOffset>0</wp:posOffset>
          </wp:positionH>
          <wp:positionV relativeFrom="paragraph">
            <wp:posOffset>-437515</wp:posOffset>
          </wp:positionV>
          <wp:extent cx="7779385" cy="1371600"/>
          <wp:effectExtent l="0" t="0" r="0" b="0"/>
          <wp:wrapTight wrapText="bothSides">
            <wp:wrapPolygon edited="0">
              <wp:start x="0" y="0"/>
              <wp:lineTo x="0" y="21300"/>
              <wp:lineTo x="21528" y="21300"/>
              <wp:lineTo x="21528" y="0"/>
              <wp:lineTo x="0" y="0"/>
            </wp:wrapPolygon>
          </wp:wrapTight>
          <wp:docPr id="519823342" name="Picture 4"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44477" name="Picture 4" descr="A group of children in a classroom&#10;&#10;Description automatically generated"/>
                  <pic:cNvPicPr/>
                </pic:nvPicPr>
                <pic:blipFill rotWithShape="1">
                  <a:blip r:embed="rId1">
                    <a:extLst>
                      <a:ext uri="{28A0092B-C50C-407E-A947-70E740481C1C}">
                        <a14:useLocalDpi xmlns:a14="http://schemas.microsoft.com/office/drawing/2010/main" val="0"/>
                      </a:ext>
                    </a:extLst>
                  </a:blip>
                  <a:srcRect b="34144"/>
                  <a:stretch/>
                </pic:blipFill>
                <pic:spPr bwMode="auto">
                  <a:xfrm>
                    <a:off x="0" y="0"/>
                    <a:ext cx="777938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39C48" w14:textId="2E61C5B8" w:rsidR="00587751" w:rsidRPr="00F260BF" w:rsidRDefault="00587751" w:rsidP="0087558E">
    <w:pPr>
      <w:pStyle w:val="Header"/>
      <w:rPr>
        <w:rFonts w:ascii="Poppins" w:hAnsi="Poppins" w:cs="Poppins"/>
        <w:color w:val="808181"/>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E13CC"/>
    <w:multiLevelType w:val="hybridMultilevel"/>
    <w:tmpl w:val="AE52F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6708A9"/>
    <w:multiLevelType w:val="hybridMultilevel"/>
    <w:tmpl w:val="268C0AE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1B14657"/>
    <w:multiLevelType w:val="multilevel"/>
    <w:tmpl w:val="6C44F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FA2327"/>
    <w:multiLevelType w:val="hybridMultilevel"/>
    <w:tmpl w:val="89D8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FB0C23"/>
    <w:multiLevelType w:val="multilevel"/>
    <w:tmpl w:val="756C47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178664">
    <w:abstractNumId w:val="3"/>
  </w:num>
  <w:num w:numId="2" w16cid:durableId="526796067">
    <w:abstractNumId w:val="0"/>
  </w:num>
  <w:num w:numId="3" w16cid:durableId="1074622364">
    <w:abstractNumId w:val="1"/>
  </w:num>
  <w:num w:numId="4" w16cid:durableId="10648566">
    <w:abstractNumId w:val="4"/>
  </w:num>
  <w:num w:numId="5" w16cid:durableId="2485387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A04"/>
    <w:rsid w:val="00007346"/>
    <w:rsid w:val="00010376"/>
    <w:rsid w:val="00010A8F"/>
    <w:rsid w:val="00012AC7"/>
    <w:rsid w:val="00012BBF"/>
    <w:rsid w:val="00014F95"/>
    <w:rsid w:val="00015DF7"/>
    <w:rsid w:val="00017530"/>
    <w:rsid w:val="000212CF"/>
    <w:rsid w:val="00035640"/>
    <w:rsid w:val="000411D6"/>
    <w:rsid w:val="00044983"/>
    <w:rsid w:val="00047018"/>
    <w:rsid w:val="00054E8B"/>
    <w:rsid w:val="00062630"/>
    <w:rsid w:val="00062DB5"/>
    <w:rsid w:val="00065917"/>
    <w:rsid w:val="0007001C"/>
    <w:rsid w:val="00090C67"/>
    <w:rsid w:val="00092AF0"/>
    <w:rsid w:val="00096A32"/>
    <w:rsid w:val="00096BF6"/>
    <w:rsid w:val="00097A42"/>
    <w:rsid w:val="000B2724"/>
    <w:rsid w:val="000C18EE"/>
    <w:rsid w:val="000D5CFF"/>
    <w:rsid w:val="000E5992"/>
    <w:rsid w:val="000F1AC9"/>
    <w:rsid w:val="000F37CE"/>
    <w:rsid w:val="00100F56"/>
    <w:rsid w:val="001272B3"/>
    <w:rsid w:val="0013011D"/>
    <w:rsid w:val="00130C32"/>
    <w:rsid w:val="0014590C"/>
    <w:rsid w:val="001506EB"/>
    <w:rsid w:val="00150CAA"/>
    <w:rsid w:val="00165787"/>
    <w:rsid w:val="00181426"/>
    <w:rsid w:val="00195138"/>
    <w:rsid w:val="00197E38"/>
    <w:rsid w:val="001A1496"/>
    <w:rsid w:val="001A17F6"/>
    <w:rsid w:val="001B27F5"/>
    <w:rsid w:val="001B4116"/>
    <w:rsid w:val="001B4C8D"/>
    <w:rsid w:val="001D57C6"/>
    <w:rsid w:val="001D652B"/>
    <w:rsid w:val="001E5DF1"/>
    <w:rsid w:val="001F43BE"/>
    <w:rsid w:val="00207C82"/>
    <w:rsid w:val="00211716"/>
    <w:rsid w:val="00215713"/>
    <w:rsid w:val="0021770A"/>
    <w:rsid w:val="0022593C"/>
    <w:rsid w:val="00230009"/>
    <w:rsid w:val="00230FF7"/>
    <w:rsid w:val="0023386B"/>
    <w:rsid w:val="00294929"/>
    <w:rsid w:val="002957FD"/>
    <w:rsid w:val="002A3585"/>
    <w:rsid w:val="002C51F6"/>
    <w:rsid w:val="002E447E"/>
    <w:rsid w:val="002E49D3"/>
    <w:rsid w:val="002F000F"/>
    <w:rsid w:val="002F23C8"/>
    <w:rsid w:val="002F3619"/>
    <w:rsid w:val="002F4FA0"/>
    <w:rsid w:val="002F79FC"/>
    <w:rsid w:val="00310CFF"/>
    <w:rsid w:val="00312C7C"/>
    <w:rsid w:val="00315643"/>
    <w:rsid w:val="00317A72"/>
    <w:rsid w:val="00317F0E"/>
    <w:rsid w:val="00326A7C"/>
    <w:rsid w:val="00344AF3"/>
    <w:rsid w:val="0034654D"/>
    <w:rsid w:val="00346932"/>
    <w:rsid w:val="0035506B"/>
    <w:rsid w:val="0035791F"/>
    <w:rsid w:val="0036042D"/>
    <w:rsid w:val="00366CEF"/>
    <w:rsid w:val="00372076"/>
    <w:rsid w:val="003771D8"/>
    <w:rsid w:val="003857A7"/>
    <w:rsid w:val="003860E6"/>
    <w:rsid w:val="003A01D5"/>
    <w:rsid w:val="003A5627"/>
    <w:rsid w:val="003A5BCA"/>
    <w:rsid w:val="003B1FFA"/>
    <w:rsid w:val="003B2113"/>
    <w:rsid w:val="003B3B18"/>
    <w:rsid w:val="003C59ED"/>
    <w:rsid w:val="003E7DE8"/>
    <w:rsid w:val="003F2E5D"/>
    <w:rsid w:val="003F5292"/>
    <w:rsid w:val="003F6076"/>
    <w:rsid w:val="004016E8"/>
    <w:rsid w:val="00406E4B"/>
    <w:rsid w:val="00420292"/>
    <w:rsid w:val="0042342F"/>
    <w:rsid w:val="00425E9A"/>
    <w:rsid w:val="0043249D"/>
    <w:rsid w:val="00432655"/>
    <w:rsid w:val="0043357E"/>
    <w:rsid w:val="0043441E"/>
    <w:rsid w:val="00434C8C"/>
    <w:rsid w:val="00435A68"/>
    <w:rsid w:val="004407AE"/>
    <w:rsid w:val="00441AFE"/>
    <w:rsid w:val="00442E65"/>
    <w:rsid w:val="00442FF9"/>
    <w:rsid w:val="00443B9A"/>
    <w:rsid w:val="00450379"/>
    <w:rsid w:val="00450C14"/>
    <w:rsid w:val="00465853"/>
    <w:rsid w:val="00473E4C"/>
    <w:rsid w:val="00483695"/>
    <w:rsid w:val="004975BE"/>
    <w:rsid w:val="004A5793"/>
    <w:rsid w:val="004B6C7B"/>
    <w:rsid w:val="004C095E"/>
    <w:rsid w:val="004C5F35"/>
    <w:rsid w:val="004E0C47"/>
    <w:rsid w:val="004E2756"/>
    <w:rsid w:val="004E3F01"/>
    <w:rsid w:val="004F094D"/>
    <w:rsid w:val="004F54FC"/>
    <w:rsid w:val="00503044"/>
    <w:rsid w:val="0050337B"/>
    <w:rsid w:val="00515AB1"/>
    <w:rsid w:val="00531CBA"/>
    <w:rsid w:val="005501C4"/>
    <w:rsid w:val="00554ABA"/>
    <w:rsid w:val="005640B5"/>
    <w:rsid w:val="00567529"/>
    <w:rsid w:val="00587751"/>
    <w:rsid w:val="005A2D80"/>
    <w:rsid w:val="005A3A2A"/>
    <w:rsid w:val="005B595D"/>
    <w:rsid w:val="005B7828"/>
    <w:rsid w:val="005D013D"/>
    <w:rsid w:val="005D08C2"/>
    <w:rsid w:val="005D309B"/>
    <w:rsid w:val="005D7193"/>
    <w:rsid w:val="005E104B"/>
    <w:rsid w:val="005E2F72"/>
    <w:rsid w:val="005E382D"/>
    <w:rsid w:val="006113FB"/>
    <w:rsid w:val="00634A41"/>
    <w:rsid w:val="006407C6"/>
    <w:rsid w:val="00642EC5"/>
    <w:rsid w:val="0064589F"/>
    <w:rsid w:val="00647DA5"/>
    <w:rsid w:val="00647E8D"/>
    <w:rsid w:val="0065023C"/>
    <w:rsid w:val="006546CE"/>
    <w:rsid w:val="00657225"/>
    <w:rsid w:val="00664A55"/>
    <w:rsid w:val="0067463F"/>
    <w:rsid w:val="006768E1"/>
    <w:rsid w:val="00682BB3"/>
    <w:rsid w:val="00686BC9"/>
    <w:rsid w:val="00691A62"/>
    <w:rsid w:val="006954F3"/>
    <w:rsid w:val="006A3552"/>
    <w:rsid w:val="006A56F1"/>
    <w:rsid w:val="006B0EA1"/>
    <w:rsid w:val="006B711D"/>
    <w:rsid w:val="006C50BE"/>
    <w:rsid w:val="006C71F1"/>
    <w:rsid w:val="006D7160"/>
    <w:rsid w:val="006F4973"/>
    <w:rsid w:val="00711E26"/>
    <w:rsid w:val="00726710"/>
    <w:rsid w:val="00726CA2"/>
    <w:rsid w:val="00727AF3"/>
    <w:rsid w:val="00740DF9"/>
    <w:rsid w:val="007439EB"/>
    <w:rsid w:val="00762F8F"/>
    <w:rsid w:val="00763FCA"/>
    <w:rsid w:val="00772196"/>
    <w:rsid w:val="00772348"/>
    <w:rsid w:val="0078287C"/>
    <w:rsid w:val="00785973"/>
    <w:rsid w:val="00785B07"/>
    <w:rsid w:val="0079202F"/>
    <w:rsid w:val="007A12EB"/>
    <w:rsid w:val="007A1522"/>
    <w:rsid w:val="007A6388"/>
    <w:rsid w:val="007B67CF"/>
    <w:rsid w:val="007C3BBA"/>
    <w:rsid w:val="007D058A"/>
    <w:rsid w:val="007D116F"/>
    <w:rsid w:val="007D35C5"/>
    <w:rsid w:val="007D4A5A"/>
    <w:rsid w:val="007D7CF4"/>
    <w:rsid w:val="007E1860"/>
    <w:rsid w:val="007F0AA8"/>
    <w:rsid w:val="007F3C62"/>
    <w:rsid w:val="008072AB"/>
    <w:rsid w:val="00812AE7"/>
    <w:rsid w:val="00822681"/>
    <w:rsid w:val="0083486A"/>
    <w:rsid w:val="00841D71"/>
    <w:rsid w:val="00851156"/>
    <w:rsid w:val="0087558E"/>
    <w:rsid w:val="00875F29"/>
    <w:rsid w:val="00877186"/>
    <w:rsid w:val="008810CF"/>
    <w:rsid w:val="00894A29"/>
    <w:rsid w:val="008A2833"/>
    <w:rsid w:val="008A4DC4"/>
    <w:rsid w:val="008A6FB3"/>
    <w:rsid w:val="008B1827"/>
    <w:rsid w:val="008C7E36"/>
    <w:rsid w:val="008D2D4D"/>
    <w:rsid w:val="008E54E4"/>
    <w:rsid w:val="008E6332"/>
    <w:rsid w:val="008E7852"/>
    <w:rsid w:val="009127A7"/>
    <w:rsid w:val="00913E72"/>
    <w:rsid w:val="00916C6B"/>
    <w:rsid w:val="00921848"/>
    <w:rsid w:val="0092623B"/>
    <w:rsid w:val="009278E8"/>
    <w:rsid w:val="00946D41"/>
    <w:rsid w:val="00952137"/>
    <w:rsid w:val="009539FE"/>
    <w:rsid w:val="009579CB"/>
    <w:rsid w:val="009631A8"/>
    <w:rsid w:val="009729E3"/>
    <w:rsid w:val="00973A8E"/>
    <w:rsid w:val="00993FD6"/>
    <w:rsid w:val="009A142B"/>
    <w:rsid w:val="009A1BAD"/>
    <w:rsid w:val="009A68DC"/>
    <w:rsid w:val="009A7A69"/>
    <w:rsid w:val="009B5F6B"/>
    <w:rsid w:val="009C354F"/>
    <w:rsid w:val="009C38B4"/>
    <w:rsid w:val="009C4934"/>
    <w:rsid w:val="009C5452"/>
    <w:rsid w:val="009C5C60"/>
    <w:rsid w:val="009D5919"/>
    <w:rsid w:val="009E03D3"/>
    <w:rsid w:val="009F18BD"/>
    <w:rsid w:val="009F4FF3"/>
    <w:rsid w:val="009F6E0B"/>
    <w:rsid w:val="00A0179A"/>
    <w:rsid w:val="00A13876"/>
    <w:rsid w:val="00A16620"/>
    <w:rsid w:val="00A21166"/>
    <w:rsid w:val="00A21FEB"/>
    <w:rsid w:val="00A27CCF"/>
    <w:rsid w:val="00A3123A"/>
    <w:rsid w:val="00A33B68"/>
    <w:rsid w:val="00A50598"/>
    <w:rsid w:val="00A63260"/>
    <w:rsid w:val="00A66AC8"/>
    <w:rsid w:val="00A826E7"/>
    <w:rsid w:val="00AA1F18"/>
    <w:rsid w:val="00AA2401"/>
    <w:rsid w:val="00AA4DA1"/>
    <w:rsid w:val="00AA5ACC"/>
    <w:rsid w:val="00AB0456"/>
    <w:rsid w:val="00AB12D1"/>
    <w:rsid w:val="00AB183E"/>
    <w:rsid w:val="00AB57BA"/>
    <w:rsid w:val="00AD10B3"/>
    <w:rsid w:val="00AD3DDD"/>
    <w:rsid w:val="00AD4795"/>
    <w:rsid w:val="00AE2A41"/>
    <w:rsid w:val="00AE3A57"/>
    <w:rsid w:val="00AE54B4"/>
    <w:rsid w:val="00AE5903"/>
    <w:rsid w:val="00AF1598"/>
    <w:rsid w:val="00B03FF3"/>
    <w:rsid w:val="00B05E59"/>
    <w:rsid w:val="00B064D8"/>
    <w:rsid w:val="00B118F9"/>
    <w:rsid w:val="00B1603D"/>
    <w:rsid w:val="00B24C16"/>
    <w:rsid w:val="00B301B3"/>
    <w:rsid w:val="00B3285E"/>
    <w:rsid w:val="00B35CFC"/>
    <w:rsid w:val="00B36381"/>
    <w:rsid w:val="00B37460"/>
    <w:rsid w:val="00B5289D"/>
    <w:rsid w:val="00B743F7"/>
    <w:rsid w:val="00B81D12"/>
    <w:rsid w:val="00B97978"/>
    <w:rsid w:val="00BB03B1"/>
    <w:rsid w:val="00BB398C"/>
    <w:rsid w:val="00BC18CE"/>
    <w:rsid w:val="00BC2EC7"/>
    <w:rsid w:val="00BD1729"/>
    <w:rsid w:val="00BD70C6"/>
    <w:rsid w:val="00BE4D59"/>
    <w:rsid w:val="00BE587C"/>
    <w:rsid w:val="00BE7605"/>
    <w:rsid w:val="00C11D82"/>
    <w:rsid w:val="00C12144"/>
    <w:rsid w:val="00C23DE1"/>
    <w:rsid w:val="00C24A20"/>
    <w:rsid w:val="00C378F7"/>
    <w:rsid w:val="00C42E8D"/>
    <w:rsid w:val="00C478DC"/>
    <w:rsid w:val="00C50361"/>
    <w:rsid w:val="00C64582"/>
    <w:rsid w:val="00C740D3"/>
    <w:rsid w:val="00C7450D"/>
    <w:rsid w:val="00C753F0"/>
    <w:rsid w:val="00C76605"/>
    <w:rsid w:val="00C80753"/>
    <w:rsid w:val="00C85511"/>
    <w:rsid w:val="00C91109"/>
    <w:rsid w:val="00C960BF"/>
    <w:rsid w:val="00CA2221"/>
    <w:rsid w:val="00CB298F"/>
    <w:rsid w:val="00CB35C0"/>
    <w:rsid w:val="00CB6A43"/>
    <w:rsid w:val="00CD2F10"/>
    <w:rsid w:val="00CD3940"/>
    <w:rsid w:val="00CD6183"/>
    <w:rsid w:val="00CD7D3A"/>
    <w:rsid w:val="00CE10BA"/>
    <w:rsid w:val="00CE1FE5"/>
    <w:rsid w:val="00CE21A6"/>
    <w:rsid w:val="00CE5475"/>
    <w:rsid w:val="00CE7923"/>
    <w:rsid w:val="00CF2D7B"/>
    <w:rsid w:val="00D04DE9"/>
    <w:rsid w:val="00D305DA"/>
    <w:rsid w:val="00D34168"/>
    <w:rsid w:val="00D437DC"/>
    <w:rsid w:val="00D5213E"/>
    <w:rsid w:val="00D62919"/>
    <w:rsid w:val="00D67EA7"/>
    <w:rsid w:val="00D71E6C"/>
    <w:rsid w:val="00D73425"/>
    <w:rsid w:val="00D73BFE"/>
    <w:rsid w:val="00D7684C"/>
    <w:rsid w:val="00D86472"/>
    <w:rsid w:val="00D9412B"/>
    <w:rsid w:val="00DA2CAC"/>
    <w:rsid w:val="00DC3328"/>
    <w:rsid w:val="00DD10D2"/>
    <w:rsid w:val="00DE5D35"/>
    <w:rsid w:val="00DF28E2"/>
    <w:rsid w:val="00DF53CC"/>
    <w:rsid w:val="00DF6A41"/>
    <w:rsid w:val="00E0161D"/>
    <w:rsid w:val="00E063B8"/>
    <w:rsid w:val="00E46631"/>
    <w:rsid w:val="00E5062F"/>
    <w:rsid w:val="00E62D53"/>
    <w:rsid w:val="00E87E54"/>
    <w:rsid w:val="00E972E2"/>
    <w:rsid w:val="00EA2B2B"/>
    <w:rsid w:val="00EA3470"/>
    <w:rsid w:val="00EA4F0E"/>
    <w:rsid w:val="00EC19BB"/>
    <w:rsid w:val="00EC1C62"/>
    <w:rsid w:val="00EC7B27"/>
    <w:rsid w:val="00ED00CF"/>
    <w:rsid w:val="00ED1685"/>
    <w:rsid w:val="00ED4332"/>
    <w:rsid w:val="00ED44C7"/>
    <w:rsid w:val="00ED64B7"/>
    <w:rsid w:val="00EE1575"/>
    <w:rsid w:val="00EE4B5D"/>
    <w:rsid w:val="00EF5F13"/>
    <w:rsid w:val="00F031DE"/>
    <w:rsid w:val="00F20426"/>
    <w:rsid w:val="00F25E7A"/>
    <w:rsid w:val="00F260BF"/>
    <w:rsid w:val="00F318DA"/>
    <w:rsid w:val="00F34300"/>
    <w:rsid w:val="00F43F06"/>
    <w:rsid w:val="00F45A04"/>
    <w:rsid w:val="00F51A1D"/>
    <w:rsid w:val="00F62045"/>
    <w:rsid w:val="00F739CD"/>
    <w:rsid w:val="00F81442"/>
    <w:rsid w:val="00F9580E"/>
    <w:rsid w:val="00FA1E2D"/>
    <w:rsid w:val="00FA3310"/>
    <w:rsid w:val="00FB349E"/>
    <w:rsid w:val="00FC126A"/>
    <w:rsid w:val="00FC7910"/>
    <w:rsid w:val="00FD6A86"/>
    <w:rsid w:val="00FD6F52"/>
    <w:rsid w:val="00FE192F"/>
    <w:rsid w:val="00FE4E38"/>
    <w:rsid w:val="00FF3D8B"/>
    <w:rsid w:val="00FF534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6F220"/>
  <w15:chartTrackingRefBased/>
  <w15:docId w15:val="{187C68ED-8AE0-4426-BC01-87B8A08F7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6E8"/>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5A04"/>
    <w:pPr>
      <w:tabs>
        <w:tab w:val="center" w:pos="4513"/>
        <w:tab w:val="right" w:pos="9026"/>
      </w:tabs>
    </w:pPr>
  </w:style>
  <w:style w:type="character" w:customStyle="1" w:styleId="HeaderChar">
    <w:name w:val="Header Char"/>
    <w:basedOn w:val="DefaultParagraphFont"/>
    <w:link w:val="Header"/>
    <w:uiPriority w:val="99"/>
    <w:rsid w:val="00F45A04"/>
  </w:style>
  <w:style w:type="paragraph" w:styleId="Footer">
    <w:name w:val="footer"/>
    <w:basedOn w:val="Normal"/>
    <w:link w:val="FooterChar"/>
    <w:uiPriority w:val="99"/>
    <w:unhideWhenUsed/>
    <w:rsid w:val="00F45A04"/>
    <w:pPr>
      <w:tabs>
        <w:tab w:val="center" w:pos="4513"/>
        <w:tab w:val="right" w:pos="9026"/>
      </w:tabs>
    </w:pPr>
  </w:style>
  <w:style w:type="character" w:customStyle="1" w:styleId="FooterChar">
    <w:name w:val="Footer Char"/>
    <w:basedOn w:val="DefaultParagraphFont"/>
    <w:link w:val="Footer"/>
    <w:uiPriority w:val="99"/>
    <w:rsid w:val="00F45A04"/>
  </w:style>
  <w:style w:type="paragraph" w:styleId="NormalWeb">
    <w:name w:val="Normal (Web)"/>
    <w:basedOn w:val="Normal"/>
    <w:uiPriority w:val="99"/>
    <w:unhideWhenUsed/>
    <w:rsid w:val="004016E8"/>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4016E8"/>
    <w:rPr>
      <w:i/>
      <w:iCs/>
    </w:rPr>
  </w:style>
  <w:style w:type="character" w:customStyle="1" w:styleId="normaltextrun">
    <w:name w:val="normaltextrun"/>
    <w:basedOn w:val="DefaultParagraphFont"/>
    <w:rsid w:val="00BC18CE"/>
  </w:style>
  <w:style w:type="character" w:styleId="Hyperlink">
    <w:name w:val="Hyperlink"/>
    <w:basedOn w:val="DefaultParagraphFont"/>
    <w:unhideWhenUsed/>
    <w:rsid w:val="00647E8D"/>
    <w:rPr>
      <w:color w:val="0563C1" w:themeColor="hyperlink"/>
      <w:u w:val="single"/>
    </w:rPr>
  </w:style>
  <w:style w:type="character" w:styleId="UnresolvedMention">
    <w:name w:val="Unresolved Mention"/>
    <w:basedOn w:val="DefaultParagraphFont"/>
    <w:uiPriority w:val="99"/>
    <w:semiHidden/>
    <w:unhideWhenUsed/>
    <w:rsid w:val="00647E8D"/>
    <w:rPr>
      <w:color w:val="605E5C"/>
      <w:shd w:val="clear" w:color="auto" w:fill="E1DFDD"/>
    </w:rPr>
  </w:style>
  <w:style w:type="character" w:styleId="FollowedHyperlink">
    <w:name w:val="FollowedHyperlink"/>
    <w:basedOn w:val="DefaultParagraphFont"/>
    <w:uiPriority w:val="99"/>
    <w:semiHidden/>
    <w:unhideWhenUsed/>
    <w:rsid w:val="00312C7C"/>
    <w:rPr>
      <w:color w:val="954F72" w:themeColor="followedHyperlink"/>
      <w:u w:val="single"/>
    </w:rPr>
  </w:style>
  <w:style w:type="paragraph" w:styleId="ListParagraph">
    <w:name w:val="List Paragraph"/>
    <w:basedOn w:val="Normal"/>
    <w:uiPriority w:val="34"/>
    <w:qFormat/>
    <w:rsid w:val="00442E65"/>
    <w:pPr>
      <w:ind w:left="720"/>
      <w:contextualSpacing/>
    </w:pPr>
  </w:style>
  <w:style w:type="character" w:styleId="Strong">
    <w:name w:val="Strong"/>
    <w:basedOn w:val="DefaultParagraphFont"/>
    <w:uiPriority w:val="22"/>
    <w:qFormat/>
    <w:rsid w:val="00197E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2647">
      <w:bodyDiv w:val="1"/>
      <w:marLeft w:val="0"/>
      <w:marRight w:val="0"/>
      <w:marTop w:val="0"/>
      <w:marBottom w:val="0"/>
      <w:divBdr>
        <w:top w:val="none" w:sz="0" w:space="0" w:color="auto"/>
        <w:left w:val="none" w:sz="0" w:space="0" w:color="auto"/>
        <w:bottom w:val="none" w:sz="0" w:space="0" w:color="auto"/>
        <w:right w:val="none" w:sz="0" w:space="0" w:color="auto"/>
      </w:divBdr>
    </w:div>
    <w:div w:id="50221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naphylaxis.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youtu.be/MqncMJY1rL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878796c0-b867-43af-a12a-394f9e45406c">
      <UserInfo>
        <DisplayName/>
        <AccountId xsi:nil="true"/>
        <AccountType/>
      </UserInfo>
    </SharedWithUsers>
    <TaxCatchAll xmlns="878796c0-b867-43af-a12a-394f9e45406c" xsi:nil="true"/>
    <lcf76f155ced4ddcb4097134ff3c332f xmlns="a694b255-5fb8-4a3f-b043-fe1db76b12b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3399E3E02C4B4586F828D59122AB9C" ma:contentTypeVersion="18" ma:contentTypeDescription="Create a new document." ma:contentTypeScope="" ma:versionID="802940801b7fa31b7aeb2e81743466a9">
  <xsd:schema xmlns:xsd="http://www.w3.org/2001/XMLSchema" xmlns:xs="http://www.w3.org/2001/XMLSchema" xmlns:p="http://schemas.microsoft.com/office/2006/metadata/properties" xmlns:ns2="a694b255-5fb8-4a3f-b043-fe1db76b12b8" xmlns:ns3="878796c0-b867-43af-a12a-394f9e45406c" targetNamespace="http://schemas.microsoft.com/office/2006/metadata/properties" ma:root="true" ma:fieldsID="f63b4ea007d549b89387723972728238" ns2:_="" ns3:_="">
    <xsd:import namespace="a694b255-5fb8-4a3f-b043-fe1db76b12b8"/>
    <xsd:import namespace="878796c0-b867-43af-a12a-394f9e4540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94b255-5fb8-4a3f-b043-fe1db76b12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0c936a-a256-4ef8-ba4e-0e6ffef9bc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8796c0-b867-43af-a12a-394f9e4540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6b62b3-41b1-4f59-add5-27fbdfe5be1b}" ma:internalName="TaxCatchAll" ma:showField="CatchAllData" ma:web="878796c0-b867-43af-a12a-394f9e4540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F385F-29AA-9E4B-80AA-FAAA4F64C3BF}">
  <ds:schemaRefs>
    <ds:schemaRef ds:uri="http://schemas.openxmlformats.org/officeDocument/2006/bibliography"/>
  </ds:schemaRefs>
</ds:datastoreItem>
</file>

<file path=customXml/itemProps2.xml><?xml version="1.0" encoding="utf-8"?>
<ds:datastoreItem xmlns:ds="http://schemas.openxmlformats.org/officeDocument/2006/customXml" ds:itemID="{F07F6ADD-F13B-4A22-921B-47CDFD57E912}">
  <ds:schemaRefs>
    <ds:schemaRef ds:uri="http://schemas.microsoft.com/office/2006/metadata/properties"/>
    <ds:schemaRef ds:uri="http://schemas.microsoft.com/office/infopath/2007/PartnerControls"/>
    <ds:schemaRef ds:uri="878796c0-b867-43af-a12a-394f9e45406c"/>
    <ds:schemaRef ds:uri="a694b255-5fb8-4a3f-b043-fe1db76b12b8"/>
  </ds:schemaRefs>
</ds:datastoreItem>
</file>

<file path=customXml/itemProps3.xml><?xml version="1.0" encoding="utf-8"?>
<ds:datastoreItem xmlns:ds="http://schemas.openxmlformats.org/officeDocument/2006/customXml" ds:itemID="{7EAB6B32-86B8-4EBC-AFBA-859AE90C1C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94b255-5fb8-4a3f-b043-fe1db76b12b8"/>
    <ds:schemaRef ds:uri="878796c0-b867-43af-a12a-394f9e454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40E262-A71C-4657-AB89-B9FE3C80FC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Stephenson</dc:creator>
  <cp:keywords/>
  <dc:description/>
  <cp:lastModifiedBy>Marion Dempsey (Solihull MBC)</cp:lastModifiedBy>
  <cp:revision>2</cp:revision>
  <dcterms:created xsi:type="dcterms:W3CDTF">2024-12-13T13:56:00Z</dcterms:created>
  <dcterms:modified xsi:type="dcterms:W3CDTF">2024-12-13T13:56:00Z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0x010100C73399E3E02C4B4586F828D59122AB9C</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