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A7EA" w14:textId="062EC971" w:rsidR="00EB7E85" w:rsidRDefault="00EB7E85" w:rsidP="00EB7E85">
      <w:r>
        <w:t xml:space="preserve">Department for Education </w:t>
      </w:r>
    </w:p>
    <w:p w14:paraId="70FF812A" w14:textId="77777777" w:rsidR="00EB7E85" w:rsidRPr="00EB7E85" w:rsidRDefault="00EB7E85" w:rsidP="00EB7E85">
      <w:pPr>
        <w:rPr>
          <w:b/>
          <w:bCs/>
        </w:rPr>
      </w:pPr>
      <w:r>
        <w:tab/>
      </w:r>
      <w:r w:rsidRPr="00EB7E85">
        <w:rPr>
          <w:b/>
          <w:bCs/>
        </w:rPr>
        <w:t xml:space="preserve">Scarlet Fever and Group Strep </w:t>
      </w:r>
      <w:proofErr w:type="gramStart"/>
      <w:r w:rsidRPr="00EB7E85">
        <w:rPr>
          <w:b/>
          <w:bCs/>
        </w:rPr>
        <w:t>A</w:t>
      </w:r>
      <w:proofErr w:type="gramEnd"/>
      <w:r w:rsidRPr="00EB7E85">
        <w:rPr>
          <w:b/>
          <w:bCs/>
        </w:rPr>
        <w:t xml:space="preserve"> Infections</w:t>
      </w:r>
    </w:p>
    <w:p w14:paraId="150B1B33" w14:textId="77777777" w:rsidR="00EB7E85" w:rsidRDefault="00EB7E85" w:rsidP="00EB7E85">
      <w:r>
        <w:t xml:space="preserve">The Secretary of State for Education, Gillian Keegan, is closely monitoring the increased cases of Group A streptococcus (Strep A) and scarlet fever. As a </w:t>
      </w:r>
      <w:proofErr w:type="gramStart"/>
      <w:r>
        <w:t>Department</w:t>
      </w:r>
      <w:proofErr w:type="gramEnd"/>
      <w:r>
        <w:t>, we are working closely with the UK Health Security Agency (UKHSA), who are leading on the response.</w:t>
      </w:r>
    </w:p>
    <w:p w14:paraId="661F3F94" w14:textId="77777777" w:rsidR="00EB7E85" w:rsidRDefault="00EB7E85" w:rsidP="00EB7E85">
      <w:r>
        <w:t xml:space="preserve">UKHSA is reporting an increased number of cases of Group A streptococcus (Strep A) compared to normal at this time of year. There is no evidence that a new strain is </w:t>
      </w:r>
      <w:proofErr w:type="gramStart"/>
      <w:r>
        <w:t>circulating</w:t>
      </w:r>
      <w:proofErr w:type="gramEnd"/>
      <w:r>
        <w:t xml:space="preserve"> and the increase is most likely related to high amounts of circulating bacteria and social mixing.</w:t>
      </w:r>
    </w:p>
    <w:p w14:paraId="57D6F89D" w14:textId="77777777" w:rsidR="00EB7E85" w:rsidRPr="00EB7E85" w:rsidRDefault="00EB7E85" w:rsidP="00EB7E85">
      <w:pPr>
        <w:rPr>
          <w:b/>
          <w:bCs/>
        </w:rPr>
      </w:pPr>
      <w:r w:rsidRPr="00EB7E85">
        <w:rPr>
          <w:b/>
          <w:bCs/>
        </w:rPr>
        <w:t>What are scarlet fever and Strep A?</w:t>
      </w:r>
    </w:p>
    <w:p w14:paraId="6D0C95CB" w14:textId="77777777" w:rsidR="00EB7E85" w:rsidRDefault="00EB7E85" w:rsidP="00EB7E85">
      <w:r>
        <w:t>Scarlet fever is caused by bacteria called Group A streptococci (Strep A). The bacteria usually cause a mild infection that can be easily treated with antibiotics.</w:t>
      </w:r>
    </w:p>
    <w:p w14:paraId="16DB8921" w14:textId="77777777" w:rsidR="00EB7E85" w:rsidRDefault="00EB7E85" w:rsidP="00EB7E85">
      <w:r>
        <w:t>In very rare occasions, the bacteria can get into the bloodstream and cause an illness called invasive Group A strep (</w:t>
      </w:r>
      <w:proofErr w:type="spellStart"/>
      <w:r>
        <w:t>iGAS</w:t>
      </w:r>
      <w:proofErr w:type="spellEnd"/>
      <w:r>
        <w:t>).</w:t>
      </w:r>
    </w:p>
    <w:p w14:paraId="7F287E8B" w14:textId="77777777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are the symptoms of Strep A/scarlet fever?</w:t>
      </w:r>
    </w:p>
    <w:p w14:paraId="4F8B863E" w14:textId="77777777" w:rsidR="00EB7E85" w:rsidRDefault="00EB7E85" w:rsidP="00B7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Strep A infections can cause a range of symptoms that parents should be aware of, including:</w:t>
      </w:r>
    </w:p>
    <w:p w14:paraId="36A9DA28" w14:textId="77777777" w:rsidR="00EB7E85" w:rsidRDefault="00EB7E85" w:rsidP="00B7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•</w:t>
      </w:r>
      <w:r>
        <w:tab/>
        <w:t>Sore throat</w:t>
      </w:r>
    </w:p>
    <w:p w14:paraId="2D22FE02" w14:textId="77777777" w:rsidR="00EB7E85" w:rsidRDefault="00EB7E85" w:rsidP="00B7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•</w:t>
      </w:r>
      <w:r>
        <w:tab/>
        <w:t>Headache</w:t>
      </w:r>
    </w:p>
    <w:p w14:paraId="32776586" w14:textId="77777777" w:rsidR="00EB7E85" w:rsidRDefault="00EB7E85" w:rsidP="00B7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•</w:t>
      </w:r>
      <w:r>
        <w:tab/>
        <w:t>Fever</w:t>
      </w:r>
    </w:p>
    <w:p w14:paraId="297E9482" w14:textId="77777777" w:rsidR="00EB7E85" w:rsidRDefault="00EB7E85" w:rsidP="00B7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•</w:t>
      </w:r>
      <w:r>
        <w:tab/>
        <w:t xml:space="preserve">A fine, </w:t>
      </w:r>
      <w:proofErr w:type="gramStart"/>
      <w:r>
        <w:t>pinkish</w:t>
      </w:r>
      <w:proofErr w:type="gramEnd"/>
      <w:r>
        <w:t xml:space="preserve"> or red body rash with a sandpapery feel</w:t>
      </w:r>
    </w:p>
    <w:p w14:paraId="4CBC461B" w14:textId="5BD9FB06" w:rsidR="00EB7E85" w:rsidRDefault="00EB7E85" w:rsidP="00B76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</w:pPr>
      <w:r>
        <w:t>•</w:t>
      </w:r>
      <w:r>
        <w:tab/>
        <w:t>On darker skin the rash can be more difficult to detect visually but will have a sandpapery feel</w:t>
      </w:r>
    </w:p>
    <w:p w14:paraId="30D12F60" w14:textId="33A49A32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 child becomes unwell with these symptoms, please advise parents to contact their GP practice or contact NHS 111 (which operates a 24/7 service) to seek advice.</w:t>
      </w:r>
    </w:p>
    <w:p w14:paraId="6413338A" w14:textId="77777777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 child has scarlet fever, advise they stay at home until at least 24 hours after the start of antibiotic treatment to avoid spreading the infection to others.</w:t>
      </w:r>
    </w:p>
    <w:p w14:paraId="4FAD21C7" w14:textId="77777777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Encourage parents to trust their own judgement and if their child seems seriously unwell call 999 or go to A&amp;E if:</w:t>
      </w:r>
    </w:p>
    <w:p w14:paraId="3FF5B7AB" w14:textId="77777777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•</w:t>
      </w:r>
      <w:r>
        <w:tab/>
        <w:t>a child is having difficulty breathing – you may notice grunting noises or their tummy sucking under their ribs</w:t>
      </w:r>
    </w:p>
    <w:p w14:paraId="5093F5EF" w14:textId="77777777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•</w:t>
      </w:r>
      <w:r>
        <w:tab/>
        <w:t>there are pauses when a child breathes</w:t>
      </w:r>
    </w:p>
    <w:p w14:paraId="574EB15B" w14:textId="5C4C0E14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•</w:t>
      </w:r>
      <w:r>
        <w:tab/>
        <w:t xml:space="preserve">a child’s </w:t>
      </w:r>
      <w:hyperlink r:id="rId6" w:history="1">
        <w:r w:rsidRPr="00EB7E85">
          <w:rPr>
            <w:rStyle w:val="Hyperlink"/>
          </w:rPr>
          <w:t>skin, tongue or lips are blue</w:t>
        </w:r>
      </w:hyperlink>
    </w:p>
    <w:p w14:paraId="00F6E09B" w14:textId="54800B44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•</w:t>
      </w:r>
      <w:r>
        <w:tab/>
        <w:t>a child is floppy and will not wake up or stay awake.</w:t>
      </w:r>
    </w:p>
    <w:p w14:paraId="7DB5B09E" w14:textId="54800B44" w:rsidR="00EB7E85" w:rsidRDefault="00EB7E85" w:rsidP="00EB7E85"/>
    <w:p w14:paraId="1A13470B" w14:textId="5091A00B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Managing confirmed cases</w:t>
      </w:r>
    </w:p>
    <w:p w14:paraId="70993554" w14:textId="07AA9820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Early years settings and schools should contact their </w:t>
      </w:r>
      <w:hyperlink r:id="rId7" w:history="1">
        <w:r w:rsidRPr="00EB7E85">
          <w:rPr>
            <w:rStyle w:val="Hyperlink"/>
          </w:rPr>
          <w:t>UKHSA health protection team</w:t>
        </w:r>
      </w:hyperlink>
      <w:r>
        <w:t xml:space="preserve"> if there is an outbreak of 2 or more scarlet fever cases within 10 days of each other and the affected individuals have a link, such as being in the same class or year group.</w:t>
      </w:r>
    </w:p>
    <w:p w14:paraId="409FD608" w14:textId="70EFC8CA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Further information for staff on how and when to do this can be found here:</w:t>
      </w:r>
      <w:hyperlink r:id="rId8" w:history="1">
        <w:r w:rsidRPr="00EB7E85">
          <w:rPr>
            <w:rStyle w:val="Hyperlink"/>
          </w:rPr>
          <w:t xml:space="preserve"> Managing outbreaks and incidents – GOV.UK (www.gov.uk)</w:t>
        </w:r>
      </w:hyperlink>
    </w:p>
    <w:p w14:paraId="4EE2D28A" w14:textId="2C5B685B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there are confirmed or suspected cases in an education or childcare setting, there is no reason for children to be kept at home if they are well.</w:t>
      </w:r>
    </w:p>
    <w:p w14:paraId="49BF40B4" w14:textId="77777777" w:rsidR="00EB7E85" w:rsidRDefault="00EB7E85" w:rsidP="00EB7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3C59B" w14:textId="77777777" w:rsidR="00EB7E85" w:rsidRDefault="00EB7E85" w:rsidP="00EB7E85">
      <w:r>
        <w:t>How to help prevent Strep A?</w:t>
      </w:r>
    </w:p>
    <w:p w14:paraId="01B0C479" w14:textId="798DC6D4" w:rsidR="00EB7E85" w:rsidRDefault="00EB7E85" w:rsidP="00EB7E85">
      <w:r>
        <w:t xml:space="preserve">To prevent the spread of Strep A, UKHSA advises children, young people and staff to implement </w:t>
      </w:r>
      <w:hyperlink r:id="rId9" w:history="1">
        <w:r w:rsidRPr="00EB7E85">
          <w:rPr>
            <w:rStyle w:val="Hyperlink"/>
          </w:rPr>
          <w:t>good hand and respiratory hygiene practices</w:t>
        </w:r>
      </w:hyperlink>
      <w:r>
        <w:t>.</w:t>
      </w:r>
    </w:p>
    <w:p w14:paraId="756DFE7E" w14:textId="0E75966F" w:rsidR="00EB7E85" w:rsidRDefault="00EB7E85" w:rsidP="00EB7E85">
      <w:r>
        <w:t xml:space="preserve">For more information visit the UKHSA </w:t>
      </w:r>
      <w:hyperlink r:id="rId10" w:history="1">
        <w:r w:rsidRPr="00EB7E85">
          <w:rPr>
            <w:rStyle w:val="Hyperlink"/>
          </w:rPr>
          <w:t>website</w:t>
        </w:r>
      </w:hyperlink>
      <w:r>
        <w:t xml:space="preserve"> or the </w:t>
      </w:r>
      <w:hyperlink r:id="rId11" w:history="1">
        <w:r w:rsidRPr="00EB7E85">
          <w:rPr>
            <w:rStyle w:val="Hyperlink"/>
          </w:rPr>
          <w:t>Education Hub</w:t>
        </w:r>
      </w:hyperlink>
      <w:r>
        <w:t xml:space="preserve">. </w:t>
      </w:r>
    </w:p>
    <w:p w14:paraId="17C90BE2" w14:textId="4348170D" w:rsidR="00EB7E85" w:rsidRDefault="00EB7E85" w:rsidP="00EB7E85">
      <w:r>
        <w:t xml:space="preserve">Resources will be made available in due course on the </w:t>
      </w:r>
      <w:hyperlink r:id="rId12" w:history="1">
        <w:r w:rsidRPr="00EB7E85">
          <w:rPr>
            <w:rStyle w:val="Hyperlink"/>
          </w:rPr>
          <w:t>online resource centre</w:t>
        </w:r>
      </w:hyperlink>
      <w:r>
        <w:t>.</w:t>
      </w:r>
    </w:p>
    <w:p w14:paraId="0640ABF5" w14:textId="13F23517" w:rsidR="00EB7E85" w:rsidRDefault="00384E80" w:rsidP="00EB7E85">
      <w:hyperlink r:id="rId13" w:history="1">
        <w:r w:rsidR="00EB7E85" w:rsidRPr="00080079">
          <w:rPr>
            <w:rStyle w:val="Hyperlink"/>
          </w:rPr>
          <w:t>https://protect-eu.mimecast.com/s/vMs1CRloKc006PWfXie2P?domain=campaignresources.phe.gov.uk/</w:t>
        </w:r>
      </w:hyperlink>
      <w:r w:rsidR="00EB7E85">
        <w:t xml:space="preserve"> </w:t>
      </w:r>
    </w:p>
    <w:p w14:paraId="5605557B" w14:textId="77777777" w:rsidR="00EB7E85" w:rsidRDefault="00EB7E85" w:rsidP="00EB7E85"/>
    <w:p w14:paraId="7B57E364" w14:textId="16D99B12" w:rsidR="00EB7E85" w:rsidRDefault="00EB7E85" w:rsidP="00EB7E85"/>
    <w:p w14:paraId="39A70ABF" w14:textId="77777777" w:rsidR="00EB7E85" w:rsidRDefault="00EB7E85" w:rsidP="00EB7E85">
      <w:r>
        <w:tab/>
      </w:r>
    </w:p>
    <w:sectPr w:rsidR="00EB7E85" w:rsidSect="00EB7E85">
      <w:headerReference w:type="default" r:id="rId14"/>
      <w:footerReference w:type="default" r:id="rId15"/>
      <w:pgSz w:w="11906" w:h="16838"/>
      <w:pgMar w:top="1440" w:right="1440" w:bottom="1135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7EB1" w14:textId="77777777" w:rsidR="00EB7E85" w:rsidRDefault="00EB7E85" w:rsidP="00EB7E85">
      <w:pPr>
        <w:spacing w:after="0" w:line="240" w:lineRule="auto"/>
      </w:pPr>
      <w:r>
        <w:separator/>
      </w:r>
    </w:p>
  </w:endnote>
  <w:endnote w:type="continuationSeparator" w:id="0">
    <w:p w14:paraId="39700034" w14:textId="77777777" w:rsidR="00EB7E85" w:rsidRDefault="00EB7E85" w:rsidP="00E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A69B" w14:textId="681975DA" w:rsidR="00EB7E85" w:rsidRDefault="00384E80">
    <w:pPr>
      <w:pStyle w:val="Footer"/>
      <w:rPr>
        <w:sz w:val="18"/>
        <w:szCs w:val="18"/>
      </w:rPr>
    </w:pPr>
    <w:hyperlink r:id="rId1" w:history="1">
      <w:r w:rsidR="00EB7E85" w:rsidRPr="00EB7E85">
        <w:rPr>
          <w:rStyle w:val="Hyperlink"/>
          <w:sz w:val="18"/>
          <w:szCs w:val="18"/>
        </w:rPr>
        <w:t>https://protect-eu.mimecast.com/s/vMs1CRloKc006PWfXie2P?domain=campaignresources.phe.gov.uk/</w:t>
      </w:r>
    </w:hyperlink>
    <w:r w:rsidR="00EB7E85" w:rsidRPr="00EB7E85">
      <w:rPr>
        <w:sz w:val="18"/>
        <w:szCs w:val="18"/>
      </w:rPr>
      <w:t xml:space="preserve"> </w:t>
    </w:r>
  </w:p>
  <w:p w14:paraId="33CB1745" w14:textId="77777777" w:rsidR="00EB7E85" w:rsidRPr="00EB7E85" w:rsidRDefault="00EB7E85">
    <w:pPr>
      <w:pStyle w:val="Footer"/>
      <w:rPr>
        <w:sz w:val="20"/>
        <w:szCs w:val="20"/>
      </w:rPr>
    </w:pPr>
  </w:p>
  <w:p w14:paraId="11487B33" w14:textId="77777777" w:rsidR="00EB7E85" w:rsidRPr="00EB7E85" w:rsidRDefault="00384E80" w:rsidP="00EB7E85">
    <w:pPr>
      <w:rPr>
        <w:sz w:val="20"/>
        <w:szCs w:val="20"/>
      </w:rPr>
    </w:pPr>
    <w:hyperlink r:id="rId2" w:history="1">
      <w:r w:rsidR="00EB7E85" w:rsidRPr="00EB7E85">
        <w:rPr>
          <w:color w:val="0000FF"/>
          <w:sz w:val="20"/>
          <w:szCs w:val="20"/>
          <w:u w:val="single"/>
        </w:rPr>
        <w:t>https://eyalliance.docsend.com/view/s/g3sz5xhmaky2gyyy</w:t>
      </w:r>
    </w:hyperlink>
    <w:r w:rsidR="00EB7E85" w:rsidRPr="00EB7E85">
      <w:rPr>
        <w:sz w:val="20"/>
        <w:szCs w:val="20"/>
      </w:rPr>
      <w:t xml:space="preserve"> -Alliance winter toolkit includes posters</w:t>
    </w:r>
  </w:p>
  <w:p w14:paraId="0FA6FF6A" w14:textId="77777777" w:rsidR="00EB7E85" w:rsidRDefault="00EB7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8A40" w14:textId="77777777" w:rsidR="00EB7E85" w:rsidRDefault="00EB7E85" w:rsidP="00EB7E85">
      <w:pPr>
        <w:spacing w:after="0" w:line="240" w:lineRule="auto"/>
      </w:pPr>
      <w:r>
        <w:separator/>
      </w:r>
    </w:p>
  </w:footnote>
  <w:footnote w:type="continuationSeparator" w:id="0">
    <w:p w14:paraId="4FC653EF" w14:textId="77777777" w:rsidR="00EB7E85" w:rsidRDefault="00EB7E85" w:rsidP="00EB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CB79" w14:textId="006FCF16" w:rsidR="00EB7E85" w:rsidRDefault="00EB7E85">
    <w:pPr>
      <w:pStyle w:val="Header"/>
    </w:pPr>
  </w:p>
  <w:p w14:paraId="789C3B16" w14:textId="1E2D41A1" w:rsidR="00EB7E85" w:rsidRDefault="00EB7E85" w:rsidP="00EB7E85">
    <w:pPr>
      <w:rPr>
        <w:rStyle w:val="Strong"/>
        <w:rFonts w:ascii="Arial" w:hAnsi="Arial" w:cs="Arial"/>
        <w:color w:val="000000"/>
        <w:sz w:val="24"/>
        <w:szCs w:val="24"/>
      </w:rPr>
    </w:pPr>
    <w:r>
      <w:rPr>
        <w:rStyle w:val="Strong"/>
        <w:rFonts w:ascii="Arial" w:hAnsi="Arial" w:cs="Arial"/>
        <w:color w:val="000000"/>
        <w:sz w:val="24"/>
        <w:szCs w:val="24"/>
      </w:rPr>
      <w:t xml:space="preserve">DfE Scarlet Fever and Strep A guidance </w:t>
    </w:r>
  </w:p>
  <w:p w14:paraId="62048EC0" w14:textId="1C93A70B" w:rsidR="00EB7E85" w:rsidRPr="00EB7E85" w:rsidRDefault="00EB7E85" w:rsidP="00EB7E85">
    <w:pPr>
      <w:rPr>
        <w:rFonts w:ascii="Arial" w:hAnsi="Arial" w:cs="Arial"/>
        <w:b/>
        <w:bCs/>
        <w:color w:val="000000"/>
        <w:sz w:val="24"/>
        <w:szCs w:val="24"/>
      </w:rPr>
    </w:pPr>
    <w:r>
      <w:rPr>
        <w:rStyle w:val="Strong"/>
        <w:rFonts w:ascii="Arial" w:hAnsi="Arial" w:cs="Arial"/>
        <w:color w:val="000000"/>
        <w:sz w:val="24"/>
        <w:szCs w:val="24"/>
      </w:rPr>
      <w:t>Health Protection Team at UKSHA on 0344 225 3560 (Option 2)</w:t>
    </w:r>
  </w:p>
  <w:p w14:paraId="05070CCE" w14:textId="77777777" w:rsidR="00EB7E85" w:rsidRDefault="00EB7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A5"/>
    <w:rsid w:val="002F7B41"/>
    <w:rsid w:val="00384E80"/>
    <w:rsid w:val="007978A5"/>
    <w:rsid w:val="00B76E6C"/>
    <w:rsid w:val="00C6222E"/>
    <w:rsid w:val="00E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F9647"/>
  <w15:chartTrackingRefBased/>
  <w15:docId w15:val="{95B29BE5-6461-4CCE-BA14-F536EDC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7E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85"/>
  </w:style>
  <w:style w:type="paragraph" w:styleId="Footer">
    <w:name w:val="footer"/>
    <w:basedOn w:val="Normal"/>
    <w:link w:val="FooterChar"/>
    <w:uiPriority w:val="99"/>
    <w:unhideWhenUsed/>
    <w:rsid w:val="00E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85"/>
  </w:style>
  <w:style w:type="character" w:styleId="Hyperlink">
    <w:name w:val="Hyperlink"/>
    <w:basedOn w:val="DefaultParagraphFont"/>
    <w:uiPriority w:val="99"/>
    <w:unhideWhenUsed/>
    <w:rsid w:val="00EB7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on.dempsey\Downloads\%20Managing%20outbreaks%20and%20incidents%20&#8211;%20GOV.UK%20(www.gov.uk)" TargetMode="External"/><Relationship Id="rId13" Type="http://schemas.openxmlformats.org/officeDocument/2006/relationships/hyperlink" Target="https://protect-eu.mimecast.com/s/vMs1CRloKc006PWfXie2P?domain=campaignresources.phe.gov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health-protection-team" TargetMode="External"/><Relationship Id="rId12" Type="http://schemas.openxmlformats.org/officeDocument/2006/relationships/hyperlink" Target="https://protect-eu.mimecast.com/s/vMs1CRloKc006PWfXie2P?domain=campaignresources.phe.gov.u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EpcSCJ8qKcAAJLwTVIGCg?domain=eur01.safelinks.protection.outlook.com" TargetMode="External"/><Relationship Id="rId11" Type="http://schemas.openxmlformats.org/officeDocument/2006/relationships/hyperlink" Target="https://protect-eu.mimecast.com/s/d42sCQk0KCllQ4PtQnrLU?domain=educationhub.blog.gov.uk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rotect-eu.mimecast.com/s/X7NjCPjZKuNNwAXTBFJsm?domain=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tect-eu.mimecast.com/s/QJA2COgyXfZZ8rxF5JWdc?domain=gov.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yalliance.docsend.com/view/s/g3sz5xhmaky2gyyy" TargetMode="External"/><Relationship Id="rId1" Type="http://schemas.openxmlformats.org/officeDocument/2006/relationships/hyperlink" Target="https://protect-eu.mimecast.com/s/vMs1CRloKc006PWfXie2P?domain=campaignresources.ph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Marion Dempsey (Solihull MBC)</cp:lastModifiedBy>
  <cp:revision>2</cp:revision>
  <dcterms:created xsi:type="dcterms:W3CDTF">2022-12-12T16:35:00Z</dcterms:created>
  <dcterms:modified xsi:type="dcterms:W3CDTF">2022-12-12T16:35:00Z</dcterms:modified>
</cp:coreProperties>
</file>